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2472F" w14:paraId="07DE5285" w14:textId="77777777">
      <w:pPr>
        <w:widowControl/>
        <w:jc w:val="left"/>
        <w:rPr>
          <w:rFonts w:ascii="仿宋" w:eastAsia="仿宋" w:hAnsi="仿宋"/>
          <w:b/>
          <w:sz w:val="40"/>
        </w:rPr>
      </w:pPr>
    </w:p>
    <w:p w:rsidR="0032472F" w14:paraId="4C1B1B62" w14:textId="77777777">
      <w:pPr>
        <w:widowControl/>
        <w:jc w:val="left"/>
        <w:rPr>
          <w:rFonts w:ascii="仿宋" w:eastAsia="仿宋" w:hAnsi="仿宋"/>
          <w:b/>
          <w:sz w:val="40"/>
        </w:rPr>
      </w:pPr>
    </w:p>
    <w:p w:rsidR="0032472F" w14:paraId="746F2FED" w14:textId="77777777">
      <w:pPr>
        <w:widowControl/>
        <w:jc w:val="left"/>
        <w:rPr>
          <w:rFonts w:ascii="仿宋" w:eastAsia="仿宋" w:hAnsi="仿宋"/>
          <w:b/>
          <w:sz w:val="40"/>
        </w:rPr>
      </w:pPr>
    </w:p>
    <w:p w:rsidR="0032472F" w:rsidRPr="0032472F" w14:paraId="0E1591E1" w14:textId="4E640E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2472F">
        <w:rPr>
          <w:rFonts w:ascii="宋体" w:eastAsia="宋体" w:hAnsi="宋体" w:hint="eastAsia"/>
          <w:b/>
          <w:sz w:val="60"/>
        </w:rPr>
        <w:t>混凝土泵车企业战略商业风险</w:t>
      </w:r>
    </w:p>
    <w:p w:rsidR="0032472F" w:rsidP="0032472F" w14:paraId="1E650806" w14:textId="71E58B15">
      <w:pPr>
        <w:widowControl/>
        <w:jc w:val="center"/>
        <w:rPr>
          <w:rFonts w:ascii="仿宋" w:eastAsia="仿宋" w:hAnsi="仿宋" w:hint="eastAsia"/>
          <w:b/>
          <w:sz w:val="40"/>
        </w:rPr>
      </w:pPr>
      <w:r w:rsidRPr="0032472F">
        <w:rPr>
          <w:rFonts w:ascii="仿宋" w:eastAsia="仿宋" w:hAnsi="仿宋" w:hint="eastAsia"/>
          <w:b/>
          <w:sz w:val="40"/>
        </w:rPr>
        <w:t>目录</w:t>
      </w:r>
    </w:p>
    <w:p w:rsidR="0032472F" w14:paraId="2C736304" w14:textId="1888B53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_Toc159035118 \h </w:instrText>
      </w:r>
      <w:r>
        <w:rPr>
          <w:noProof/>
        </w:rPr>
        <w:fldChar w:fldCharType="separate"/>
      </w:r>
      <w:r>
        <w:rPr>
          <w:noProof/>
        </w:rPr>
        <w:t>3</w:t>
      </w:r>
      <w:r>
        <w:rPr>
          <w:noProof/>
        </w:rPr>
        <w:fldChar w:fldCharType="end"/>
      </w:r>
    </w:p>
    <w:p w:rsidR="0032472F" w14:paraId="61AA54F0" w14:textId="7467C0CE">
      <w:pPr>
        <w:pStyle w:val="TOC1"/>
        <w:tabs>
          <w:tab w:val="right" w:leader="dot" w:pos="8296"/>
        </w:tabs>
        <w:rPr>
          <w:noProof/>
        </w:rPr>
      </w:pPr>
      <w:r>
        <w:rPr>
          <w:noProof/>
        </w:rPr>
        <w:t>一、战略风险的识别</w:t>
      </w:r>
      <w:r>
        <w:rPr>
          <w:noProof/>
        </w:rPr>
        <w:tab/>
      </w:r>
      <w:r>
        <w:rPr>
          <w:noProof/>
        </w:rPr>
        <w:fldChar w:fldCharType="begin"/>
      </w:r>
      <w:r>
        <w:rPr>
          <w:noProof/>
        </w:rPr>
        <w:instrText xml:space="preserve"> PAGEREF _Toc159035119 \h </w:instrText>
      </w:r>
      <w:r>
        <w:rPr>
          <w:noProof/>
        </w:rPr>
        <w:fldChar w:fldCharType="separate"/>
      </w:r>
      <w:r>
        <w:rPr>
          <w:noProof/>
        </w:rPr>
        <w:t>3</w:t>
      </w:r>
      <w:r>
        <w:rPr>
          <w:noProof/>
        </w:rPr>
        <w:fldChar w:fldCharType="end"/>
      </w:r>
    </w:p>
    <w:p w:rsidR="0032472F" w14:paraId="5E8955C6" w14:textId="0A6629AE">
      <w:pPr>
        <w:pStyle w:val="TOC2"/>
        <w:tabs>
          <w:tab w:val="right" w:leader="dot" w:pos="8296"/>
        </w:tabs>
        <w:rPr>
          <w:noProof/>
        </w:rPr>
      </w:pPr>
      <w:r>
        <w:rPr>
          <w:noProof/>
        </w:rPr>
        <w:t>(一)、混凝土泵车行业企业在确定愿景及使命时的风险识别</w:t>
      </w:r>
      <w:r>
        <w:rPr>
          <w:noProof/>
        </w:rPr>
        <w:tab/>
      </w:r>
      <w:r>
        <w:rPr>
          <w:noProof/>
        </w:rPr>
        <w:fldChar w:fldCharType="begin"/>
      </w:r>
      <w:r>
        <w:rPr>
          <w:noProof/>
        </w:rPr>
        <w:instrText xml:space="preserve"> PAGEREF _Toc159035120 \h </w:instrText>
      </w:r>
      <w:r>
        <w:rPr>
          <w:noProof/>
        </w:rPr>
        <w:fldChar w:fldCharType="separate"/>
      </w:r>
      <w:r>
        <w:rPr>
          <w:noProof/>
        </w:rPr>
        <w:t>3</w:t>
      </w:r>
      <w:r>
        <w:rPr>
          <w:noProof/>
        </w:rPr>
        <w:fldChar w:fldCharType="end"/>
      </w:r>
    </w:p>
    <w:p w:rsidR="0032472F" w14:paraId="55AC7DEC" w14:textId="0D58C0C8">
      <w:pPr>
        <w:pStyle w:val="TOC2"/>
        <w:tabs>
          <w:tab w:val="right" w:leader="dot" w:pos="8296"/>
        </w:tabs>
        <w:rPr>
          <w:noProof/>
        </w:rPr>
      </w:pPr>
      <w:r>
        <w:rPr>
          <w:noProof/>
        </w:rPr>
        <w:t>(二)、制定混凝土泵车行业企业战略目标的风险识别</w:t>
      </w:r>
      <w:r>
        <w:rPr>
          <w:noProof/>
        </w:rPr>
        <w:tab/>
      </w:r>
      <w:r>
        <w:rPr>
          <w:noProof/>
        </w:rPr>
        <w:fldChar w:fldCharType="begin"/>
      </w:r>
      <w:r>
        <w:rPr>
          <w:noProof/>
        </w:rPr>
        <w:instrText xml:space="preserve"> PAGEREF _Toc159035121 \h </w:instrText>
      </w:r>
      <w:r>
        <w:rPr>
          <w:noProof/>
        </w:rPr>
        <w:fldChar w:fldCharType="separate"/>
      </w:r>
      <w:r>
        <w:rPr>
          <w:noProof/>
        </w:rPr>
        <w:t>4</w:t>
      </w:r>
      <w:r>
        <w:rPr>
          <w:noProof/>
        </w:rPr>
        <w:fldChar w:fldCharType="end"/>
      </w:r>
    </w:p>
    <w:p w:rsidR="0032472F" w14:paraId="55679D47" w14:textId="50EF8A1C">
      <w:pPr>
        <w:pStyle w:val="TOC2"/>
        <w:tabs>
          <w:tab w:val="right" w:leader="dot" w:pos="8296"/>
        </w:tabs>
        <w:rPr>
          <w:noProof/>
        </w:rPr>
      </w:pPr>
      <w:r>
        <w:rPr>
          <w:noProof/>
        </w:rPr>
        <w:t>(三)、混凝土泵车行业企业战略分析的风险识别</w:t>
      </w:r>
      <w:r>
        <w:rPr>
          <w:noProof/>
        </w:rPr>
        <w:tab/>
      </w:r>
      <w:r>
        <w:rPr>
          <w:noProof/>
        </w:rPr>
        <w:fldChar w:fldCharType="begin"/>
      </w:r>
      <w:r>
        <w:rPr>
          <w:noProof/>
        </w:rPr>
        <w:instrText xml:space="preserve"> PAGEREF _Toc159035122 \h </w:instrText>
      </w:r>
      <w:r>
        <w:rPr>
          <w:noProof/>
        </w:rPr>
        <w:fldChar w:fldCharType="separate"/>
      </w:r>
      <w:r>
        <w:rPr>
          <w:noProof/>
        </w:rPr>
        <w:t>6</w:t>
      </w:r>
      <w:r>
        <w:rPr>
          <w:noProof/>
        </w:rPr>
        <w:fldChar w:fldCharType="end"/>
      </w:r>
    </w:p>
    <w:p w:rsidR="0032472F" w14:paraId="03097EC5" w14:textId="07EC45EE">
      <w:pPr>
        <w:pStyle w:val="TOC2"/>
        <w:tabs>
          <w:tab w:val="right" w:leader="dot" w:pos="8296"/>
        </w:tabs>
        <w:rPr>
          <w:noProof/>
        </w:rPr>
      </w:pPr>
      <w:r>
        <w:rPr>
          <w:noProof/>
        </w:rPr>
        <w:t>(四)、混凝土泵车行业企业战略选择的风险识别</w:t>
      </w:r>
      <w:r>
        <w:rPr>
          <w:noProof/>
        </w:rPr>
        <w:tab/>
      </w:r>
      <w:r>
        <w:rPr>
          <w:noProof/>
        </w:rPr>
        <w:fldChar w:fldCharType="begin"/>
      </w:r>
      <w:r>
        <w:rPr>
          <w:noProof/>
        </w:rPr>
        <w:instrText xml:space="preserve"> PAGEREF _Toc159035123 \h </w:instrText>
      </w:r>
      <w:r>
        <w:rPr>
          <w:noProof/>
        </w:rPr>
        <w:fldChar w:fldCharType="separate"/>
      </w:r>
      <w:r>
        <w:rPr>
          <w:noProof/>
        </w:rPr>
        <w:t>7</w:t>
      </w:r>
      <w:r>
        <w:rPr>
          <w:noProof/>
        </w:rPr>
        <w:fldChar w:fldCharType="end"/>
      </w:r>
    </w:p>
    <w:p w:rsidR="0032472F" w14:paraId="1E50F41B" w14:textId="490212B2">
      <w:pPr>
        <w:pStyle w:val="TOC2"/>
        <w:tabs>
          <w:tab w:val="right" w:leader="dot" w:pos="8296"/>
        </w:tabs>
        <w:rPr>
          <w:noProof/>
        </w:rPr>
      </w:pPr>
      <w:r>
        <w:rPr>
          <w:noProof/>
        </w:rPr>
        <w:t>(五)、混凝土泵车行业企业战略实施的风险识别</w:t>
      </w:r>
      <w:r>
        <w:rPr>
          <w:noProof/>
        </w:rPr>
        <w:tab/>
      </w:r>
      <w:r>
        <w:rPr>
          <w:noProof/>
        </w:rPr>
        <w:fldChar w:fldCharType="begin"/>
      </w:r>
      <w:r>
        <w:rPr>
          <w:noProof/>
        </w:rPr>
        <w:instrText xml:space="preserve"> PAGEREF _Toc159035124 \h </w:instrText>
      </w:r>
      <w:r>
        <w:rPr>
          <w:noProof/>
        </w:rPr>
        <w:fldChar w:fldCharType="separate"/>
      </w:r>
      <w:r>
        <w:rPr>
          <w:noProof/>
        </w:rPr>
        <w:t>11</w:t>
      </w:r>
      <w:r>
        <w:rPr>
          <w:noProof/>
        </w:rPr>
        <w:fldChar w:fldCharType="end"/>
      </w:r>
    </w:p>
    <w:p w:rsidR="0032472F" w14:paraId="22B16D8E" w14:textId="76DE5B11">
      <w:pPr>
        <w:pStyle w:val="TOC1"/>
        <w:tabs>
          <w:tab w:val="right" w:leader="dot" w:pos="8296"/>
        </w:tabs>
        <w:rPr>
          <w:noProof/>
        </w:rPr>
      </w:pPr>
      <w:r>
        <w:rPr>
          <w:noProof/>
        </w:rPr>
        <w:t>二、公司概况</w:t>
      </w:r>
      <w:r>
        <w:rPr>
          <w:noProof/>
        </w:rPr>
        <w:tab/>
      </w:r>
      <w:r>
        <w:rPr>
          <w:noProof/>
        </w:rPr>
        <w:fldChar w:fldCharType="begin"/>
      </w:r>
      <w:r>
        <w:rPr>
          <w:noProof/>
        </w:rPr>
        <w:instrText xml:space="preserve"> PAGEREF _Toc159035125 \h </w:instrText>
      </w:r>
      <w:r>
        <w:rPr>
          <w:noProof/>
        </w:rPr>
        <w:fldChar w:fldCharType="separate"/>
      </w:r>
      <w:r>
        <w:rPr>
          <w:noProof/>
        </w:rPr>
        <w:t>12</w:t>
      </w:r>
      <w:r>
        <w:rPr>
          <w:noProof/>
        </w:rPr>
        <w:fldChar w:fldCharType="end"/>
      </w:r>
    </w:p>
    <w:p w:rsidR="0032472F" w14:paraId="0BC49E7B" w14:textId="4BD10F3F">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_Toc159035126 \h </w:instrText>
      </w:r>
      <w:r>
        <w:rPr>
          <w:noProof/>
        </w:rPr>
        <w:fldChar w:fldCharType="separate"/>
      </w:r>
      <w:r>
        <w:rPr>
          <w:noProof/>
        </w:rPr>
        <w:t>12</w:t>
      </w:r>
      <w:r>
        <w:rPr>
          <w:noProof/>
        </w:rPr>
        <w:fldChar w:fldCharType="end"/>
      </w:r>
    </w:p>
    <w:p w:rsidR="0032472F" w14:paraId="11008983" w14:textId="7C0B1954">
      <w:pPr>
        <w:pStyle w:val="TOC2"/>
        <w:tabs>
          <w:tab w:val="right" w:leader="dot" w:pos="8296"/>
        </w:tabs>
        <w:rPr>
          <w:noProof/>
        </w:rPr>
      </w:pPr>
      <w:r>
        <w:rPr>
          <w:noProof/>
        </w:rPr>
        <w:t>(二)、公司主要财务数据</w:t>
      </w:r>
      <w:r>
        <w:rPr>
          <w:noProof/>
        </w:rPr>
        <w:tab/>
      </w:r>
      <w:r>
        <w:rPr>
          <w:noProof/>
        </w:rPr>
        <w:fldChar w:fldCharType="begin"/>
      </w:r>
      <w:r>
        <w:rPr>
          <w:noProof/>
        </w:rPr>
        <w:instrText xml:space="preserve"> PAGEREF _Toc159035127 \h </w:instrText>
      </w:r>
      <w:r>
        <w:rPr>
          <w:noProof/>
        </w:rPr>
        <w:fldChar w:fldCharType="separate"/>
      </w:r>
      <w:r>
        <w:rPr>
          <w:noProof/>
        </w:rPr>
        <w:t>13</w:t>
      </w:r>
      <w:r>
        <w:rPr>
          <w:noProof/>
        </w:rPr>
        <w:fldChar w:fldCharType="end"/>
      </w:r>
    </w:p>
    <w:p w:rsidR="0032472F" w14:paraId="5CA81C3D" w14:textId="29F5D410">
      <w:pPr>
        <w:pStyle w:val="TOC1"/>
        <w:tabs>
          <w:tab w:val="right" w:leader="dot" w:pos="8296"/>
        </w:tabs>
        <w:rPr>
          <w:noProof/>
        </w:rPr>
      </w:pPr>
      <w:r>
        <w:rPr>
          <w:noProof/>
        </w:rPr>
        <w:t>三、流程风险的识别和评估</w:t>
      </w:r>
      <w:r>
        <w:rPr>
          <w:noProof/>
        </w:rPr>
        <w:tab/>
      </w:r>
      <w:r>
        <w:rPr>
          <w:noProof/>
        </w:rPr>
        <w:fldChar w:fldCharType="begin"/>
      </w:r>
      <w:r>
        <w:rPr>
          <w:noProof/>
        </w:rPr>
        <w:instrText xml:space="preserve"> PAGEREF _Toc159035128 \h </w:instrText>
      </w:r>
      <w:r>
        <w:rPr>
          <w:noProof/>
        </w:rPr>
        <w:fldChar w:fldCharType="separate"/>
      </w:r>
      <w:r>
        <w:rPr>
          <w:noProof/>
        </w:rPr>
        <w:t>13</w:t>
      </w:r>
      <w:r>
        <w:rPr>
          <w:noProof/>
        </w:rPr>
        <w:fldChar w:fldCharType="end"/>
      </w:r>
    </w:p>
    <w:p w:rsidR="0032472F" w14:paraId="38502C19" w14:textId="17B508AD">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_Toc159035129 \h </w:instrText>
      </w:r>
      <w:r>
        <w:rPr>
          <w:noProof/>
        </w:rPr>
        <w:fldChar w:fldCharType="separate"/>
      </w:r>
      <w:r>
        <w:rPr>
          <w:noProof/>
        </w:rPr>
        <w:t>13</w:t>
      </w:r>
      <w:r>
        <w:rPr>
          <w:noProof/>
        </w:rPr>
        <w:fldChar w:fldCharType="end"/>
      </w:r>
    </w:p>
    <w:p w:rsidR="0032472F" w14:paraId="76B8900C" w14:textId="3F847570">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_Toc159035130 \h </w:instrText>
      </w:r>
      <w:r>
        <w:rPr>
          <w:noProof/>
        </w:rPr>
        <w:fldChar w:fldCharType="separate"/>
      </w:r>
      <w:r>
        <w:rPr>
          <w:noProof/>
        </w:rPr>
        <w:t>15</w:t>
      </w:r>
      <w:r>
        <w:rPr>
          <w:noProof/>
        </w:rPr>
        <w:fldChar w:fldCharType="end"/>
      </w:r>
    </w:p>
    <w:p w:rsidR="0032472F" w14:paraId="217B1BD1" w14:textId="5D500590">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_Toc159035131 \h </w:instrText>
      </w:r>
      <w:r>
        <w:rPr>
          <w:noProof/>
        </w:rPr>
        <w:fldChar w:fldCharType="separate"/>
      </w:r>
      <w:r>
        <w:rPr>
          <w:noProof/>
        </w:rPr>
        <w:t>16</w:t>
      </w:r>
      <w:r>
        <w:rPr>
          <w:noProof/>
        </w:rPr>
        <w:fldChar w:fldCharType="end"/>
      </w:r>
    </w:p>
    <w:p w:rsidR="0032472F" w14:paraId="0AE6D35B" w14:textId="2DD493E3">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_Toc159035132 \h </w:instrText>
      </w:r>
      <w:r>
        <w:rPr>
          <w:noProof/>
        </w:rPr>
        <w:fldChar w:fldCharType="separate"/>
      </w:r>
      <w:r>
        <w:rPr>
          <w:noProof/>
        </w:rPr>
        <w:t>17</w:t>
      </w:r>
      <w:r>
        <w:rPr>
          <w:noProof/>
        </w:rPr>
        <w:fldChar w:fldCharType="end"/>
      </w:r>
    </w:p>
    <w:p w:rsidR="0032472F" w14:paraId="544706E6" w14:textId="19B1B006">
      <w:pPr>
        <w:pStyle w:val="TOC1"/>
        <w:tabs>
          <w:tab w:val="right" w:leader="dot" w:pos="8296"/>
        </w:tabs>
        <w:rPr>
          <w:noProof/>
        </w:rPr>
      </w:pPr>
      <w:r>
        <w:rPr>
          <w:noProof/>
        </w:rPr>
        <w:t>四、内部技术风险的管理与动态性</w:t>
      </w:r>
      <w:r>
        <w:rPr>
          <w:noProof/>
        </w:rPr>
        <w:tab/>
      </w:r>
      <w:r>
        <w:rPr>
          <w:noProof/>
        </w:rPr>
        <w:fldChar w:fldCharType="begin"/>
      </w:r>
      <w:r>
        <w:rPr>
          <w:noProof/>
        </w:rPr>
        <w:instrText xml:space="preserve"> PAGEREF _Toc159035133 \h </w:instrText>
      </w:r>
      <w:r>
        <w:rPr>
          <w:noProof/>
        </w:rPr>
        <w:fldChar w:fldCharType="separate"/>
      </w:r>
      <w:r>
        <w:rPr>
          <w:noProof/>
        </w:rPr>
        <w:t>18</w:t>
      </w:r>
      <w:r>
        <w:rPr>
          <w:noProof/>
        </w:rPr>
        <w:fldChar w:fldCharType="end"/>
      </w:r>
    </w:p>
    <w:p w:rsidR="0032472F" w14:paraId="43E09247" w14:textId="3E360348">
      <w:pPr>
        <w:pStyle w:val="TOC2"/>
        <w:tabs>
          <w:tab w:val="right" w:leader="dot" w:pos="8296"/>
        </w:tabs>
        <w:rPr>
          <w:noProof/>
        </w:rPr>
      </w:pPr>
      <w:r>
        <w:rPr>
          <w:noProof/>
        </w:rPr>
        <w:t>(一)、内部技术风险的管理与动态性</w:t>
      </w:r>
      <w:r>
        <w:rPr>
          <w:noProof/>
        </w:rPr>
        <w:tab/>
      </w:r>
      <w:r>
        <w:rPr>
          <w:noProof/>
        </w:rPr>
        <w:fldChar w:fldCharType="begin"/>
      </w:r>
      <w:r>
        <w:rPr>
          <w:noProof/>
        </w:rPr>
        <w:instrText xml:space="preserve"> PAGEREF _Toc159035134 \h </w:instrText>
      </w:r>
      <w:r>
        <w:rPr>
          <w:noProof/>
        </w:rPr>
        <w:fldChar w:fldCharType="separate"/>
      </w:r>
      <w:r>
        <w:rPr>
          <w:noProof/>
        </w:rPr>
        <w:t>18</w:t>
      </w:r>
      <w:r>
        <w:rPr>
          <w:noProof/>
        </w:rPr>
        <w:fldChar w:fldCharType="end"/>
      </w:r>
    </w:p>
    <w:p w:rsidR="0032472F" w14:paraId="195876C7" w14:textId="69E92474">
      <w:pPr>
        <w:pStyle w:val="TOC1"/>
        <w:tabs>
          <w:tab w:val="right" w:leader="dot" w:pos="8296"/>
        </w:tabs>
        <w:rPr>
          <w:noProof/>
        </w:rPr>
      </w:pPr>
      <w:r>
        <w:rPr>
          <w:noProof/>
        </w:rPr>
        <w:t>五、供应链风险管理与协同</w:t>
      </w:r>
      <w:r>
        <w:rPr>
          <w:noProof/>
        </w:rPr>
        <w:tab/>
      </w:r>
      <w:r>
        <w:rPr>
          <w:noProof/>
        </w:rPr>
        <w:fldChar w:fldCharType="begin"/>
      </w:r>
      <w:r>
        <w:rPr>
          <w:noProof/>
        </w:rPr>
        <w:instrText xml:space="preserve"> PAGEREF _Toc159035135 \h </w:instrText>
      </w:r>
      <w:r>
        <w:rPr>
          <w:noProof/>
        </w:rPr>
        <w:fldChar w:fldCharType="separate"/>
      </w:r>
      <w:r>
        <w:rPr>
          <w:noProof/>
        </w:rPr>
        <w:t>19</w:t>
      </w:r>
      <w:r>
        <w:rPr>
          <w:noProof/>
        </w:rPr>
        <w:fldChar w:fldCharType="end"/>
      </w:r>
    </w:p>
    <w:p w:rsidR="0032472F" w14:paraId="71D1609E" w14:textId="069A6ECD">
      <w:pPr>
        <w:pStyle w:val="TOC2"/>
        <w:tabs>
          <w:tab w:val="right" w:leader="dot" w:pos="8296"/>
        </w:tabs>
        <w:rPr>
          <w:noProof/>
        </w:rPr>
      </w:pPr>
      <w:r>
        <w:rPr>
          <w:noProof/>
        </w:rPr>
        <w:t>(一)、供应链风险评估与监测</w:t>
      </w:r>
      <w:r>
        <w:rPr>
          <w:noProof/>
        </w:rPr>
        <w:tab/>
      </w:r>
      <w:r>
        <w:rPr>
          <w:noProof/>
        </w:rPr>
        <w:fldChar w:fldCharType="begin"/>
      </w:r>
      <w:r>
        <w:rPr>
          <w:noProof/>
        </w:rPr>
        <w:instrText xml:space="preserve"> PAGEREF _Toc159035136 \h </w:instrText>
      </w:r>
      <w:r>
        <w:rPr>
          <w:noProof/>
        </w:rPr>
        <w:fldChar w:fldCharType="separate"/>
      </w:r>
      <w:r>
        <w:rPr>
          <w:noProof/>
        </w:rPr>
        <w:t>19</w:t>
      </w:r>
      <w:r>
        <w:rPr>
          <w:noProof/>
        </w:rPr>
        <w:fldChar w:fldCharType="end"/>
      </w:r>
    </w:p>
    <w:p w:rsidR="0032472F" w14:paraId="087493AC" w14:textId="251FB8C3">
      <w:pPr>
        <w:pStyle w:val="TOC2"/>
        <w:tabs>
          <w:tab w:val="right" w:leader="dot" w:pos="8296"/>
        </w:tabs>
        <w:rPr>
          <w:noProof/>
        </w:rPr>
      </w:pPr>
      <w:r>
        <w:rPr>
          <w:noProof/>
        </w:rPr>
        <w:t>(二)、供应商合作与风险控制</w:t>
      </w:r>
      <w:r>
        <w:rPr>
          <w:noProof/>
        </w:rPr>
        <w:tab/>
      </w:r>
      <w:r>
        <w:rPr>
          <w:noProof/>
        </w:rPr>
        <w:fldChar w:fldCharType="begin"/>
      </w:r>
      <w:r>
        <w:rPr>
          <w:noProof/>
        </w:rPr>
        <w:instrText xml:space="preserve"> PAGEREF _Toc159035137 \h </w:instrText>
      </w:r>
      <w:r>
        <w:rPr>
          <w:noProof/>
        </w:rPr>
        <w:fldChar w:fldCharType="separate"/>
      </w:r>
      <w:r>
        <w:rPr>
          <w:noProof/>
        </w:rPr>
        <w:t>21</w:t>
      </w:r>
      <w:r>
        <w:rPr>
          <w:noProof/>
        </w:rPr>
        <w:fldChar w:fldCharType="end"/>
      </w:r>
    </w:p>
    <w:p w:rsidR="0032472F" w14:paraId="7B51F423" w14:textId="6A7579E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(三)、物流与库存智能化管理</w:t>
      </w:r>
      <w:r>
        <w:rPr>
          <w:noProof/>
        </w:rPr>
        <w:tab/>
      </w:r>
      <w:r>
        <w:rPr>
          <w:noProof/>
        </w:rPr>
        <w:fldChar w:fldCharType="begin"/>
      </w:r>
      <w:r>
        <w:rPr>
          <w:noProof/>
        </w:rPr>
        <w:instrText xml:space="preserve"> PAGEREF _Toc159035138 \h </w:instrText>
      </w:r>
      <w:r>
        <w:rPr>
          <w:noProof/>
        </w:rPr>
        <w:fldChar w:fldCharType="separate"/>
      </w:r>
      <w:r>
        <w:rPr>
          <w:noProof/>
        </w:rPr>
        <w:t>23</w:t>
      </w:r>
      <w:r>
        <w:rPr>
          <w:noProof/>
        </w:rPr>
        <w:fldChar w:fldCharType="end"/>
      </w:r>
    </w:p>
    <w:p w:rsidR="0032472F" w14:paraId="120FEDEF" w14:textId="4D006C45">
      <w:pPr>
        <w:pStyle w:val="TOC2"/>
        <w:tabs>
          <w:tab w:val="right" w:leader="dot" w:pos="8296"/>
        </w:tabs>
        <w:rPr>
          <w:noProof/>
        </w:rPr>
      </w:pPr>
      <w:r>
        <w:rPr>
          <w:noProof/>
        </w:rPr>
        <w:t>(四)、突发事件应对与供应链危机</w:t>
      </w:r>
      <w:r>
        <w:rPr>
          <w:noProof/>
        </w:rPr>
        <w:tab/>
      </w:r>
      <w:r>
        <w:rPr>
          <w:noProof/>
        </w:rPr>
        <w:fldChar w:fldCharType="begin"/>
      </w:r>
      <w:r>
        <w:rPr>
          <w:noProof/>
        </w:rPr>
        <w:instrText xml:space="preserve"> PAGEREF _Toc159035139 \h </w:instrText>
      </w:r>
      <w:r>
        <w:rPr>
          <w:noProof/>
        </w:rPr>
        <w:fldChar w:fldCharType="separate"/>
      </w:r>
      <w:r>
        <w:rPr>
          <w:noProof/>
        </w:rPr>
        <w:t>24</w:t>
      </w:r>
      <w:r>
        <w:rPr>
          <w:noProof/>
        </w:rPr>
        <w:fldChar w:fldCharType="end"/>
      </w:r>
    </w:p>
    <w:p w:rsidR="0032472F" w14:paraId="0827B030" w14:textId="6F1A274C">
      <w:pPr>
        <w:pStyle w:val="TOC1"/>
        <w:tabs>
          <w:tab w:val="right" w:leader="dot" w:pos="8296"/>
        </w:tabs>
        <w:rPr>
          <w:noProof/>
        </w:rPr>
      </w:pPr>
      <w:r>
        <w:rPr>
          <w:noProof/>
        </w:rPr>
        <w:t>六、战略风险的含义及分类</w:t>
      </w:r>
      <w:r>
        <w:rPr>
          <w:noProof/>
        </w:rPr>
        <w:tab/>
      </w:r>
      <w:r>
        <w:rPr>
          <w:noProof/>
        </w:rPr>
        <w:fldChar w:fldCharType="begin"/>
      </w:r>
      <w:r>
        <w:rPr>
          <w:noProof/>
        </w:rPr>
        <w:instrText xml:space="preserve"> PAGEREF _Toc159035140 \h </w:instrText>
      </w:r>
      <w:r>
        <w:rPr>
          <w:noProof/>
        </w:rPr>
        <w:fldChar w:fldCharType="separate"/>
      </w:r>
      <w:r>
        <w:rPr>
          <w:noProof/>
        </w:rPr>
        <w:t>26</w:t>
      </w:r>
      <w:r>
        <w:rPr>
          <w:noProof/>
        </w:rPr>
        <w:fldChar w:fldCharType="end"/>
      </w:r>
    </w:p>
    <w:p w:rsidR="0032472F" w14:paraId="759EC40D" w14:textId="43C94A54">
      <w:pPr>
        <w:pStyle w:val="TOC2"/>
        <w:tabs>
          <w:tab w:val="right" w:leader="dot" w:pos="8296"/>
        </w:tabs>
        <w:rPr>
          <w:noProof/>
        </w:rPr>
      </w:pPr>
      <w:r>
        <w:rPr>
          <w:noProof/>
        </w:rPr>
        <w:t>(一)、战略风险的定义</w:t>
      </w:r>
      <w:r>
        <w:rPr>
          <w:noProof/>
        </w:rPr>
        <w:tab/>
      </w:r>
      <w:r>
        <w:rPr>
          <w:noProof/>
        </w:rPr>
        <w:fldChar w:fldCharType="begin"/>
      </w:r>
      <w:r>
        <w:rPr>
          <w:noProof/>
        </w:rPr>
        <w:instrText xml:space="preserve"> PAGEREF _Toc159035141 \h </w:instrText>
      </w:r>
      <w:r>
        <w:rPr>
          <w:noProof/>
        </w:rPr>
        <w:fldChar w:fldCharType="separate"/>
      </w:r>
      <w:r>
        <w:rPr>
          <w:noProof/>
        </w:rPr>
        <w:t>26</w:t>
      </w:r>
      <w:r>
        <w:rPr>
          <w:noProof/>
        </w:rPr>
        <w:fldChar w:fldCharType="end"/>
      </w:r>
    </w:p>
    <w:p w:rsidR="0032472F" w14:paraId="66D423C7" w14:textId="1DCDBDB5">
      <w:pPr>
        <w:pStyle w:val="TOC2"/>
        <w:tabs>
          <w:tab w:val="right" w:leader="dot" w:pos="8296"/>
        </w:tabs>
        <w:rPr>
          <w:noProof/>
        </w:rPr>
      </w:pPr>
      <w:r>
        <w:rPr>
          <w:noProof/>
        </w:rPr>
        <w:t>(二)、混凝土泵车行业企业战略风险的分类</w:t>
      </w:r>
      <w:r>
        <w:rPr>
          <w:noProof/>
        </w:rPr>
        <w:tab/>
      </w:r>
      <w:r>
        <w:rPr>
          <w:noProof/>
        </w:rPr>
        <w:fldChar w:fldCharType="begin"/>
      </w:r>
      <w:r>
        <w:rPr>
          <w:noProof/>
        </w:rPr>
        <w:instrText xml:space="preserve"> PAGEREF _Toc159035142 \h </w:instrText>
      </w:r>
      <w:r>
        <w:rPr>
          <w:noProof/>
        </w:rPr>
        <w:fldChar w:fldCharType="separate"/>
      </w:r>
      <w:r>
        <w:rPr>
          <w:noProof/>
        </w:rPr>
        <w:t>27</w:t>
      </w:r>
      <w:r>
        <w:rPr>
          <w:noProof/>
        </w:rPr>
        <w:fldChar w:fldCharType="end"/>
      </w:r>
    </w:p>
    <w:p w:rsidR="0032472F" w14:paraId="736D6946" w14:textId="4E567B1E">
      <w:pPr>
        <w:pStyle w:val="TOC1"/>
        <w:tabs>
          <w:tab w:val="right" w:leader="dot" w:pos="8296"/>
        </w:tabs>
        <w:rPr>
          <w:noProof/>
        </w:rPr>
      </w:pPr>
      <w:r>
        <w:rPr>
          <w:noProof/>
        </w:rPr>
        <w:t>七、人力资源的特点及管理过程</w:t>
      </w:r>
      <w:r>
        <w:rPr>
          <w:noProof/>
        </w:rPr>
        <w:tab/>
      </w:r>
      <w:r>
        <w:rPr>
          <w:noProof/>
        </w:rPr>
        <w:fldChar w:fldCharType="begin"/>
      </w:r>
      <w:r>
        <w:rPr>
          <w:noProof/>
        </w:rPr>
        <w:instrText xml:space="preserve"> PAGEREF _Toc159035143 \h </w:instrText>
      </w:r>
      <w:r>
        <w:rPr>
          <w:noProof/>
        </w:rPr>
        <w:fldChar w:fldCharType="separate"/>
      </w:r>
      <w:r>
        <w:rPr>
          <w:noProof/>
        </w:rPr>
        <w:t>29</w:t>
      </w:r>
      <w:r>
        <w:rPr>
          <w:noProof/>
        </w:rPr>
        <w:fldChar w:fldCharType="end"/>
      </w:r>
    </w:p>
    <w:p w:rsidR="0032472F" w14:paraId="476C966B" w14:textId="61618C30">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_Toc159035144 \h </w:instrText>
      </w:r>
      <w:r>
        <w:rPr>
          <w:noProof/>
        </w:rPr>
        <w:fldChar w:fldCharType="separate"/>
      </w:r>
      <w:r>
        <w:rPr>
          <w:noProof/>
        </w:rPr>
        <w:t>29</w:t>
      </w:r>
      <w:r>
        <w:rPr>
          <w:noProof/>
        </w:rPr>
        <w:fldChar w:fldCharType="end"/>
      </w:r>
    </w:p>
    <w:p w:rsidR="0032472F" w14:paraId="2BD3679B" w14:textId="0E742857">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_Toc159035145 \h </w:instrText>
      </w:r>
      <w:r>
        <w:rPr>
          <w:noProof/>
        </w:rPr>
        <w:fldChar w:fldCharType="separate"/>
      </w:r>
      <w:r>
        <w:rPr>
          <w:noProof/>
        </w:rPr>
        <w:t>29</w:t>
      </w:r>
      <w:r>
        <w:rPr>
          <w:noProof/>
        </w:rPr>
        <w:fldChar w:fldCharType="end"/>
      </w:r>
    </w:p>
    <w:p w:rsidR="0032472F" w14:paraId="683A6BE4" w14:textId="340E55CB">
      <w:pPr>
        <w:pStyle w:val="TOC1"/>
        <w:tabs>
          <w:tab w:val="right" w:leader="dot" w:pos="8296"/>
        </w:tabs>
        <w:rPr>
          <w:noProof/>
        </w:rPr>
      </w:pPr>
      <w:r>
        <w:rPr>
          <w:noProof/>
        </w:rPr>
        <w:t>八、战略实施的基本原则</w:t>
      </w:r>
      <w:r>
        <w:rPr>
          <w:noProof/>
        </w:rPr>
        <w:tab/>
      </w:r>
      <w:r>
        <w:rPr>
          <w:noProof/>
        </w:rPr>
        <w:fldChar w:fldCharType="begin"/>
      </w:r>
      <w:r>
        <w:rPr>
          <w:noProof/>
        </w:rPr>
        <w:instrText xml:space="preserve"> PAGEREF _Toc159035146 \h </w:instrText>
      </w:r>
      <w:r>
        <w:rPr>
          <w:noProof/>
        </w:rPr>
        <w:fldChar w:fldCharType="separate"/>
      </w:r>
      <w:r>
        <w:rPr>
          <w:noProof/>
        </w:rPr>
        <w:t>31</w:t>
      </w:r>
      <w:r>
        <w:rPr>
          <w:noProof/>
        </w:rPr>
        <w:fldChar w:fldCharType="end"/>
      </w:r>
    </w:p>
    <w:p w:rsidR="0032472F" w14:paraId="2449E7B7" w14:textId="65AA1DB2">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_Toc159035147 \h </w:instrText>
      </w:r>
      <w:r>
        <w:rPr>
          <w:noProof/>
        </w:rPr>
        <w:fldChar w:fldCharType="separate"/>
      </w:r>
      <w:r>
        <w:rPr>
          <w:noProof/>
        </w:rPr>
        <w:t>31</w:t>
      </w:r>
      <w:r>
        <w:rPr>
          <w:noProof/>
        </w:rPr>
        <w:fldChar w:fldCharType="end"/>
      </w:r>
    </w:p>
    <w:p w:rsidR="0032472F" w14:paraId="424B21CF" w14:textId="3F7D9C71">
      <w:pPr>
        <w:pStyle w:val="TOC1"/>
        <w:tabs>
          <w:tab w:val="right" w:leader="dot" w:pos="8296"/>
        </w:tabs>
        <w:rPr>
          <w:noProof/>
        </w:rPr>
      </w:pPr>
      <w:r>
        <w:rPr>
          <w:noProof/>
        </w:rPr>
        <w:t>九、组织结构的基本类型</w:t>
      </w:r>
      <w:r>
        <w:rPr>
          <w:noProof/>
        </w:rPr>
        <w:tab/>
      </w:r>
      <w:r>
        <w:rPr>
          <w:noProof/>
        </w:rPr>
        <w:fldChar w:fldCharType="begin"/>
      </w:r>
      <w:r>
        <w:rPr>
          <w:noProof/>
        </w:rPr>
        <w:instrText xml:space="preserve"> PAGEREF _Toc159035148 \h </w:instrText>
      </w:r>
      <w:r>
        <w:rPr>
          <w:noProof/>
        </w:rPr>
        <w:fldChar w:fldCharType="separate"/>
      </w:r>
      <w:r>
        <w:rPr>
          <w:noProof/>
        </w:rPr>
        <w:t>33</w:t>
      </w:r>
      <w:r>
        <w:rPr>
          <w:noProof/>
        </w:rPr>
        <w:fldChar w:fldCharType="end"/>
      </w:r>
    </w:p>
    <w:p w:rsidR="0032472F" w14:paraId="575CE33B" w14:textId="2F86AA2E">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_Toc159035149 \h </w:instrText>
      </w:r>
      <w:r>
        <w:rPr>
          <w:noProof/>
        </w:rPr>
        <w:fldChar w:fldCharType="separate"/>
      </w:r>
      <w:r>
        <w:rPr>
          <w:noProof/>
        </w:rPr>
        <w:t>33</w:t>
      </w:r>
      <w:r>
        <w:rPr>
          <w:noProof/>
        </w:rPr>
        <w:fldChar w:fldCharType="end"/>
      </w:r>
    </w:p>
    <w:p w:rsidR="0032472F" w14:paraId="218630E4" w14:textId="6528F2ED">
      <w:pPr>
        <w:pStyle w:val="TOC1"/>
        <w:tabs>
          <w:tab w:val="right" w:leader="dot" w:pos="8296"/>
        </w:tabs>
        <w:rPr>
          <w:noProof/>
        </w:rPr>
      </w:pPr>
      <w:r>
        <w:rPr>
          <w:noProof/>
        </w:rPr>
        <w:t>十、混凝土泵车项目风险分析</w:t>
      </w:r>
      <w:r>
        <w:rPr>
          <w:noProof/>
        </w:rPr>
        <w:tab/>
      </w:r>
      <w:r>
        <w:rPr>
          <w:noProof/>
        </w:rPr>
        <w:fldChar w:fldCharType="begin"/>
      </w:r>
      <w:r>
        <w:rPr>
          <w:noProof/>
        </w:rPr>
        <w:instrText xml:space="preserve"> PAGEREF _Toc159035150 \h </w:instrText>
      </w:r>
      <w:r>
        <w:rPr>
          <w:noProof/>
        </w:rPr>
        <w:fldChar w:fldCharType="separate"/>
      </w:r>
      <w:r>
        <w:rPr>
          <w:noProof/>
        </w:rPr>
        <w:t>35</w:t>
      </w:r>
      <w:r>
        <w:rPr>
          <w:noProof/>
        </w:rPr>
        <w:fldChar w:fldCharType="end"/>
      </w:r>
    </w:p>
    <w:p w:rsidR="0032472F" w14:paraId="340E683B" w14:textId="4449133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_Toc159035151 \h </w:instrText>
      </w:r>
      <w:r>
        <w:rPr>
          <w:noProof/>
        </w:rPr>
        <w:fldChar w:fldCharType="separate"/>
      </w:r>
      <w:r>
        <w:rPr>
          <w:noProof/>
        </w:rPr>
        <w:t>35</w:t>
      </w:r>
      <w:r>
        <w:rPr>
          <w:noProof/>
        </w:rPr>
        <w:fldChar w:fldCharType="end"/>
      </w:r>
    </w:p>
    <w:p w:rsidR="0032472F" w14:paraId="27C16B43" w14:textId="50A3FA1B">
      <w:pPr>
        <w:pStyle w:val="TOC2"/>
        <w:tabs>
          <w:tab w:val="right" w:leader="dot" w:pos="8296"/>
        </w:tabs>
        <w:rPr>
          <w:noProof/>
        </w:rPr>
      </w:pPr>
      <w:r>
        <w:rPr>
          <w:noProof/>
        </w:rPr>
        <w:t>(二)、经济风险分析</w:t>
      </w:r>
      <w:r>
        <w:rPr>
          <w:noProof/>
        </w:rPr>
        <w:tab/>
      </w:r>
      <w:r>
        <w:rPr>
          <w:noProof/>
        </w:rPr>
        <w:fldChar w:fldCharType="begin"/>
      </w:r>
      <w:r>
        <w:rPr>
          <w:noProof/>
        </w:rPr>
        <w:instrText xml:space="preserve"> PAGEREF _Toc159035152 \h </w:instrText>
      </w:r>
      <w:r>
        <w:rPr>
          <w:noProof/>
        </w:rPr>
        <w:fldChar w:fldCharType="separate"/>
      </w:r>
      <w:r>
        <w:rPr>
          <w:noProof/>
        </w:rPr>
        <w:t>35</w:t>
      </w:r>
      <w:r>
        <w:rPr>
          <w:noProof/>
        </w:rPr>
        <w:fldChar w:fldCharType="end"/>
      </w:r>
    </w:p>
    <w:p w:rsidR="0032472F" w14:paraId="423CBC49" w14:textId="316B18F8">
      <w:pPr>
        <w:pStyle w:val="TOC2"/>
        <w:tabs>
          <w:tab w:val="right" w:leader="dot" w:pos="8296"/>
        </w:tabs>
        <w:rPr>
          <w:noProof/>
        </w:rPr>
      </w:pPr>
      <w:r>
        <w:rPr>
          <w:noProof/>
        </w:rPr>
        <w:t>(三)、环境风险分析</w:t>
      </w:r>
      <w:r>
        <w:rPr>
          <w:noProof/>
        </w:rPr>
        <w:tab/>
      </w:r>
      <w:r>
        <w:rPr>
          <w:noProof/>
        </w:rPr>
        <w:fldChar w:fldCharType="begin"/>
      </w:r>
      <w:r>
        <w:rPr>
          <w:noProof/>
        </w:rPr>
        <w:instrText xml:space="preserve"> PAGEREF _Toc159035153 \h </w:instrText>
      </w:r>
      <w:r>
        <w:rPr>
          <w:noProof/>
        </w:rPr>
        <w:fldChar w:fldCharType="separate"/>
      </w:r>
      <w:r>
        <w:rPr>
          <w:noProof/>
        </w:rPr>
        <w:t>35</w:t>
      </w:r>
      <w:r>
        <w:rPr>
          <w:noProof/>
        </w:rPr>
        <w:fldChar w:fldCharType="end"/>
      </w:r>
    </w:p>
    <w:p w:rsidR="0032472F" w14:paraId="2F101948" w14:textId="54EBE14B">
      <w:pPr>
        <w:pStyle w:val="TOC2"/>
        <w:tabs>
          <w:tab w:val="right" w:leader="dot" w:pos="8296"/>
        </w:tabs>
        <w:rPr>
          <w:noProof/>
        </w:rPr>
      </w:pPr>
      <w:r>
        <w:rPr>
          <w:noProof/>
        </w:rPr>
        <w:t>(四)、人才风险分析</w:t>
      </w:r>
      <w:r>
        <w:rPr>
          <w:noProof/>
        </w:rPr>
        <w:tab/>
      </w:r>
      <w:r>
        <w:rPr>
          <w:noProof/>
        </w:rPr>
        <w:fldChar w:fldCharType="begin"/>
      </w:r>
      <w:r>
        <w:rPr>
          <w:noProof/>
        </w:rPr>
        <w:instrText xml:space="preserve"> PAGEREF _Toc159035154 \h </w:instrText>
      </w:r>
      <w:r>
        <w:rPr>
          <w:noProof/>
        </w:rPr>
        <w:fldChar w:fldCharType="separate"/>
      </w:r>
      <w:r>
        <w:rPr>
          <w:noProof/>
        </w:rPr>
        <w:t>36</w:t>
      </w:r>
      <w:r>
        <w:rPr>
          <w:noProof/>
        </w:rPr>
        <w:fldChar w:fldCharType="end"/>
      </w:r>
    </w:p>
    <w:p w:rsidR="0032472F" w14:paraId="17A6B40E" w14:textId="63D0A084">
      <w:pPr>
        <w:pStyle w:val="TOC2"/>
        <w:tabs>
          <w:tab w:val="right" w:leader="dot" w:pos="8296"/>
        </w:tabs>
        <w:rPr>
          <w:noProof/>
        </w:rPr>
      </w:pPr>
      <w:r>
        <w:rPr>
          <w:noProof/>
        </w:rPr>
        <w:t>(五)、社会责任风险分析</w:t>
      </w:r>
      <w:r>
        <w:rPr>
          <w:noProof/>
        </w:rPr>
        <w:tab/>
      </w:r>
      <w:r>
        <w:rPr>
          <w:noProof/>
        </w:rPr>
        <w:fldChar w:fldCharType="begin"/>
      </w:r>
      <w:r>
        <w:rPr>
          <w:noProof/>
        </w:rPr>
        <w:instrText xml:space="preserve"> PAGEREF _Toc159035155 \h </w:instrText>
      </w:r>
      <w:r>
        <w:rPr>
          <w:noProof/>
        </w:rPr>
        <w:fldChar w:fldCharType="separate"/>
      </w:r>
      <w:r>
        <w:rPr>
          <w:noProof/>
        </w:rPr>
        <w:t>36</w:t>
      </w:r>
      <w:r>
        <w:rPr>
          <w:noProof/>
        </w:rPr>
        <w:fldChar w:fldCharType="end"/>
      </w:r>
    </w:p>
    <w:p w:rsidR="0032472F" w14:paraId="715628D7" w14:textId="5453488A">
      <w:pPr>
        <w:pStyle w:val="TOC2"/>
        <w:tabs>
          <w:tab w:val="right" w:leader="dot" w:pos="8296"/>
        </w:tabs>
        <w:rPr>
          <w:noProof/>
        </w:rPr>
      </w:pPr>
      <w:r>
        <w:rPr>
          <w:noProof/>
        </w:rPr>
        <w:t>(六)、全球经济不确定性风险分析</w:t>
      </w:r>
      <w:r>
        <w:rPr>
          <w:noProof/>
        </w:rPr>
        <w:tab/>
      </w:r>
      <w:r>
        <w:rPr>
          <w:noProof/>
        </w:rPr>
        <w:fldChar w:fldCharType="begin"/>
      </w:r>
      <w:r>
        <w:rPr>
          <w:noProof/>
        </w:rPr>
        <w:instrText xml:space="preserve"> PAGEREF _Toc159035156 \h </w:instrText>
      </w:r>
      <w:r>
        <w:rPr>
          <w:noProof/>
        </w:rPr>
        <w:fldChar w:fldCharType="separate"/>
      </w:r>
      <w:r>
        <w:rPr>
          <w:noProof/>
        </w:rPr>
        <w:t>36</w:t>
      </w:r>
      <w:r>
        <w:rPr>
          <w:noProof/>
        </w:rPr>
        <w:fldChar w:fldCharType="end"/>
      </w:r>
    </w:p>
    <w:p w:rsidR="0032472F" w14:paraId="1169C34F" w14:textId="678C9CA8">
      <w:pPr>
        <w:pStyle w:val="TOC2"/>
        <w:tabs>
          <w:tab w:val="right" w:leader="dot" w:pos="8296"/>
        </w:tabs>
        <w:rPr>
          <w:noProof/>
        </w:rPr>
      </w:pPr>
      <w:r>
        <w:rPr>
          <w:noProof/>
        </w:rPr>
        <w:t>(七)、供应链风险分析</w:t>
      </w:r>
      <w:r>
        <w:rPr>
          <w:noProof/>
        </w:rPr>
        <w:tab/>
      </w:r>
      <w:r>
        <w:rPr>
          <w:noProof/>
        </w:rPr>
        <w:fldChar w:fldCharType="begin"/>
      </w:r>
      <w:r>
        <w:rPr>
          <w:noProof/>
        </w:rPr>
        <w:instrText xml:space="preserve"> PAGEREF _Toc159035157 \h </w:instrText>
      </w:r>
      <w:r>
        <w:rPr>
          <w:noProof/>
        </w:rPr>
        <w:fldChar w:fldCharType="separate"/>
      </w:r>
      <w:r>
        <w:rPr>
          <w:noProof/>
        </w:rPr>
        <w:t>37</w:t>
      </w:r>
      <w:r>
        <w:rPr>
          <w:noProof/>
        </w:rPr>
        <w:fldChar w:fldCharType="end"/>
      </w:r>
    </w:p>
    <w:p w:rsidR="0032472F" w14:paraId="21766346" w14:textId="2BB69D58">
      <w:pPr>
        <w:pStyle w:val="TOC2"/>
        <w:tabs>
          <w:tab w:val="right" w:leader="dot" w:pos="8296"/>
        </w:tabs>
        <w:rPr>
          <w:noProof/>
        </w:rPr>
      </w:pPr>
      <w:r>
        <w:rPr>
          <w:noProof/>
        </w:rPr>
        <w:t>(八)、网络安全风险分析</w:t>
      </w:r>
      <w:r>
        <w:rPr>
          <w:noProof/>
        </w:rPr>
        <w:tab/>
      </w:r>
      <w:r>
        <w:rPr>
          <w:noProof/>
        </w:rPr>
        <w:fldChar w:fldCharType="begin"/>
      </w:r>
      <w:r>
        <w:rPr>
          <w:noProof/>
        </w:rPr>
        <w:instrText xml:space="preserve"> PAGEREF _Toc159035158 \h </w:instrText>
      </w:r>
      <w:r>
        <w:rPr>
          <w:noProof/>
        </w:rPr>
        <w:fldChar w:fldCharType="separate"/>
      </w:r>
      <w:r>
        <w:rPr>
          <w:noProof/>
        </w:rPr>
        <w:t>37</w:t>
      </w:r>
      <w:r>
        <w:rPr>
          <w:noProof/>
        </w:rPr>
        <w:fldChar w:fldCharType="end"/>
      </w:r>
    </w:p>
    <w:p w:rsidR="0032472F" w14:paraId="55CB4966" w14:textId="292D0D26">
      <w:pPr>
        <w:pStyle w:val="TOC1"/>
        <w:tabs>
          <w:tab w:val="right" w:leader="dot" w:pos="8296"/>
        </w:tabs>
        <w:rPr>
          <w:noProof/>
        </w:rPr>
      </w:pPr>
      <w:r>
        <w:rPr>
          <w:noProof/>
        </w:rPr>
        <w:t>十一、战略实施的阶段</w:t>
      </w:r>
      <w:r>
        <w:rPr>
          <w:noProof/>
        </w:rPr>
        <w:tab/>
      </w:r>
      <w:r>
        <w:rPr>
          <w:noProof/>
        </w:rPr>
        <w:fldChar w:fldCharType="begin"/>
      </w:r>
      <w:r>
        <w:rPr>
          <w:noProof/>
        </w:rPr>
        <w:instrText xml:space="preserve"> PAGEREF _Toc159035159 \h </w:instrText>
      </w:r>
      <w:r>
        <w:rPr>
          <w:noProof/>
        </w:rPr>
        <w:fldChar w:fldCharType="separate"/>
      </w:r>
      <w:r>
        <w:rPr>
          <w:noProof/>
        </w:rPr>
        <w:t>37</w:t>
      </w:r>
      <w:r>
        <w:rPr>
          <w:noProof/>
        </w:rPr>
        <w:fldChar w:fldCharType="end"/>
      </w:r>
    </w:p>
    <w:p w:rsidR="0032472F" w14:paraId="72CBA724" w14:textId="62CD7A2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(一)、战略实施的阶段</w:t>
      </w:r>
      <w:r>
        <w:rPr>
          <w:noProof/>
        </w:rPr>
        <w:tab/>
      </w:r>
      <w:r>
        <w:rPr>
          <w:noProof/>
        </w:rPr>
        <w:fldChar w:fldCharType="begin"/>
      </w:r>
      <w:r>
        <w:rPr>
          <w:noProof/>
        </w:rPr>
        <w:instrText xml:space="preserve"> PAGEREF _Toc159035160 \h </w:instrText>
      </w:r>
      <w:r>
        <w:rPr>
          <w:noProof/>
        </w:rPr>
        <w:fldChar w:fldCharType="separate"/>
      </w:r>
      <w:r>
        <w:rPr>
          <w:noProof/>
        </w:rPr>
        <w:t>37</w:t>
      </w:r>
      <w:r>
        <w:rPr>
          <w:noProof/>
        </w:rPr>
        <w:fldChar w:fldCharType="end"/>
      </w:r>
    </w:p>
    <w:p w:rsidR="0032472F" w14:paraId="09D80F29" w14:textId="6F9044B6">
      <w:pPr>
        <w:pStyle w:val="TOC1"/>
        <w:tabs>
          <w:tab w:val="right" w:leader="dot" w:pos="8296"/>
        </w:tabs>
        <w:rPr>
          <w:noProof/>
        </w:rPr>
      </w:pPr>
      <w:r>
        <w:rPr>
          <w:noProof/>
        </w:rPr>
        <w:t>十二、运营风险管理的一般程序</w:t>
      </w:r>
      <w:r>
        <w:rPr>
          <w:noProof/>
        </w:rPr>
        <w:tab/>
      </w:r>
      <w:r>
        <w:rPr>
          <w:noProof/>
        </w:rPr>
        <w:fldChar w:fldCharType="begin"/>
      </w:r>
      <w:r>
        <w:rPr>
          <w:noProof/>
        </w:rPr>
        <w:instrText xml:space="preserve"> PAGEREF _Toc159035161 \h </w:instrText>
      </w:r>
      <w:r>
        <w:rPr>
          <w:noProof/>
        </w:rPr>
        <w:fldChar w:fldCharType="separate"/>
      </w:r>
      <w:r>
        <w:rPr>
          <w:noProof/>
        </w:rPr>
        <w:t>40</w:t>
      </w:r>
      <w:r>
        <w:rPr>
          <w:noProof/>
        </w:rPr>
        <w:fldChar w:fldCharType="end"/>
      </w:r>
    </w:p>
    <w:p w:rsidR="0032472F" w14:paraId="40CA4DC5" w14:textId="4B6C74D9">
      <w:pPr>
        <w:pStyle w:val="TOC2"/>
        <w:tabs>
          <w:tab w:val="right" w:leader="dot" w:pos="8296"/>
        </w:tabs>
        <w:rPr>
          <w:noProof/>
        </w:rPr>
      </w:pPr>
      <w:r>
        <w:rPr>
          <w:noProof/>
        </w:rPr>
        <w:t>(一)、运营风险的识别</w:t>
      </w:r>
      <w:r>
        <w:rPr>
          <w:noProof/>
        </w:rPr>
        <w:tab/>
      </w:r>
      <w:r>
        <w:rPr>
          <w:noProof/>
        </w:rPr>
        <w:fldChar w:fldCharType="begin"/>
      </w:r>
      <w:r>
        <w:rPr>
          <w:noProof/>
        </w:rPr>
        <w:instrText xml:space="preserve"> PAGEREF _Toc159035162 \h </w:instrText>
      </w:r>
      <w:r>
        <w:rPr>
          <w:noProof/>
        </w:rPr>
        <w:fldChar w:fldCharType="separate"/>
      </w:r>
      <w:r>
        <w:rPr>
          <w:noProof/>
        </w:rPr>
        <w:t>40</w:t>
      </w:r>
      <w:r>
        <w:rPr>
          <w:noProof/>
        </w:rPr>
        <w:fldChar w:fldCharType="end"/>
      </w:r>
    </w:p>
    <w:p w:rsidR="0032472F" w14:paraId="2C16490C" w14:textId="7B904032">
      <w:pPr>
        <w:pStyle w:val="TOC2"/>
        <w:tabs>
          <w:tab w:val="right" w:leader="dot" w:pos="8296"/>
        </w:tabs>
        <w:rPr>
          <w:noProof/>
        </w:rPr>
      </w:pPr>
      <w:r>
        <w:rPr>
          <w:noProof/>
        </w:rPr>
        <w:t>(二)、运营风险的评估</w:t>
      </w:r>
      <w:r>
        <w:rPr>
          <w:noProof/>
        </w:rPr>
        <w:tab/>
      </w:r>
      <w:r>
        <w:rPr>
          <w:noProof/>
        </w:rPr>
        <w:fldChar w:fldCharType="begin"/>
      </w:r>
      <w:r>
        <w:rPr>
          <w:noProof/>
        </w:rPr>
        <w:instrText xml:space="preserve"> PAGEREF _Toc159035163 \h </w:instrText>
      </w:r>
      <w:r>
        <w:rPr>
          <w:noProof/>
        </w:rPr>
        <w:fldChar w:fldCharType="separate"/>
      </w:r>
      <w:r>
        <w:rPr>
          <w:noProof/>
        </w:rPr>
        <w:t>41</w:t>
      </w:r>
      <w:r>
        <w:rPr>
          <w:noProof/>
        </w:rPr>
        <w:fldChar w:fldCharType="end"/>
      </w:r>
    </w:p>
    <w:p w:rsidR="0032472F" w14:paraId="6DFD19F6" w14:textId="071B6CC7">
      <w:pPr>
        <w:pStyle w:val="TOC2"/>
        <w:tabs>
          <w:tab w:val="right" w:leader="dot" w:pos="8296"/>
        </w:tabs>
        <w:rPr>
          <w:noProof/>
        </w:rPr>
      </w:pPr>
      <w:r>
        <w:rPr>
          <w:noProof/>
        </w:rPr>
        <w:t>(三)、运营风险的应对</w:t>
      </w:r>
      <w:r>
        <w:rPr>
          <w:noProof/>
        </w:rPr>
        <w:tab/>
      </w:r>
      <w:r>
        <w:rPr>
          <w:noProof/>
        </w:rPr>
        <w:fldChar w:fldCharType="begin"/>
      </w:r>
      <w:r>
        <w:rPr>
          <w:noProof/>
        </w:rPr>
        <w:instrText xml:space="preserve"> PAGEREF _Toc159035164 \h </w:instrText>
      </w:r>
      <w:r>
        <w:rPr>
          <w:noProof/>
        </w:rPr>
        <w:fldChar w:fldCharType="separate"/>
      </w:r>
      <w:r>
        <w:rPr>
          <w:noProof/>
        </w:rPr>
        <w:t>42</w:t>
      </w:r>
      <w:r>
        <w:rPr>
          <w:noProof/>
        </w:rPr>
        <w:fldChar w:fldCharType="end"/>
      </w:r>
    </w:p>
    <w:p w:rsidR="0032472F" w14:paraId="21D9F2F2" w14:textId="5B3A6056">
      <w:pPr>
        <w:pStyle w:val="TOC1"/>
        <w:tabs>
          <w:tab w:val="right" w:leader="dot" w:pos="8296"/>
        </w:tabs>
        <w:rPr>
          <w:noProof/>
        </w:rPr>
      </w:pPr>
      <w:r>
        <w:rPr>
          <w:noProof/>
        </w:rPr>
        <w:t>十三、竞争优势</w:t>
      </w:r>
      <w:r>
        <w:rPr>
          <w:noProof/>
        </w:rPr>
        <w:tab/>
      </w:r>
      <w:r>
        <w:rPr>
          <w:noProof/>
        </w:rPr>
        <w:fldChar w:fldCharType="begin"/>
      </w:r>
      <w:r>
        <w:rPr>
          <w:noProof/>
        </w:rPr>
        <w:instrText xml:space="preserve"> PAGEREF _Toc159035165 \h </w:instrText>
      </w:r>
      <w:r>
        <w:rPr>
          <w:noProof/>
        </w:rPr>
        <w:fldChar w:fldCharType="separate"/>
      </w:r>
      <w:r>
        <w:rPr>
          <w:noProof/>
        </w:rPr>
        <w:t>43</w:t>
      </w:r>
      <w:r>
        <w:rPr>
          <w:noProof/>
        </w:rPr>
        <w:fldChar w:fldCharType="end"/>
      </w:r>
    </w:p>
    <w:p w:rsidR="0032472F" w14:paraId="4149FC11" w14:textId="21C8B83C">
      <w:pPr>
        <w:pStyle w:val="TOC2"/>
        <w:tabs>
          <w:tab w:val="right" w:leader="dot" w:pos="8296"/>
        </w:tabs>
        <w:rPr>
          <w:noProof/>
        </w:rPr>
      </w:pPr>
      <w:r>
        <w:rPr>
          <w:noProof/>
        </w:rPr>
        <w:t>(一)、竞争优势</w:t>
      </w:r>
      <w:r>
        <w:rPr>
          <w:noProof/>
        </w:rPr>
        <w:tab/>
      </w:r>
      <w:r>
        <w:rPr>
          <w:noProof/>
        </w:rPr>
        <w:fldChar w:fldCharType="begin"/>
      </w:r>
      <w:r>
        <w:rPr>
          <w:noProof/>
        </w:rPr>
        <w:instrText xml:space="preserve"> PAGEREF _Toc159035166 \h </w:instrText>
      </w:r>
      <w:r>
        <w:rPr>
          <w:noProof/>
        </w:rPr>
        <w:fldChar w:fldCharType="separate"/>
      </w:r>
      <w:r>
        <w:rPr>
          <w:noProof/>
        </w:rPr>
        <w:t>43</w:t>
      </w:r>
      <w:r>
        <w:rPr>
          <w:noProof/>
        </w:rPr>
        <w:fldChar w:fldCharType="end"/>
      </w:r>
    </w:p>
    <w:p w:rsidR="0032472F" w14:paraId="4E57DCF6" w14:textId="1C0DFE1A">
      <w:pPr>
        <w:pStyle w:val="TOC1"/>
        <w:tabs>
          <w:tab w:val="right" w:leader="dot" w:pos="8296"/>
        </w:tabs>
        <w:rPr>
          <w:noProof/>
        </w:rPr>
      </w:pPr>
      <w:r>
        <w:rPr>
          <w:noProof/>
        </w:rPr>
        <w:t>十四、战略的建立与选择过程</w:t>
      </w:r>
      <w:r>
        <w:rPr>
          <w:noProof/>
        </w:rPr>
        <w:tab/>
      </w:r>
      <w:r>
        <w:rPr>
          <w:noProof/>
        </w:rPr>
        <w:fldChar w:fldCharType="begin"/>
      </w:r>
      <w:r>
        <w:rPr>
          <w:noProof/>
        </w:rPr>
        <w:instrText xml:space="preserve"> PAGEREF _Toc159035167 \h </w:instrText>
      </w:r>
      <w:r>
        <w:rPr>
          <w:noProof/>
        </w:rPr>
        <w:fldChar w:fldCharType="separate"/>
      </w:r>
      <w:r>
        <w:rPr>
          <w:noProof/>
        </w:rPr>
        <w:t>45</w:t>
      </w:r>
      <w:r>
        <w:rPr>
          <w:noProof/>
        </w:rPr>
        <w:fldChar w:fldCharType="end"/>
      </w:r>
    </w:p>
    <w:p w:rsidR="0032472F" w14:paraId="1BC49978" w14:textId="22864360">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_Toc159035168 \h </w:instrText>
      </w:r>
      <w:r>
        <w:rPr>
          <w:noProof/>
        </w:rPr>
        <w:fldChar w:fldCharType="separate"/>
      </w:r>
      <w:r>
        <w:rPr>
          <w:noProof/>
        </w:rPr>
        <w:t>45</w:t>
      </w:r>
      <w:r>
        <w:rPr>
          <w:noProof/>
        </w:rPr>
        <w:fldChar w:fldCharType="end"/>
      </w:r>
    </w:p>
    <w:p w:rsidR="0032472F" w14:paraId="60404ABD" w14:textId="6DC7C584">
      <w:pPr>
        <w:pStyle w:val="TOC1"/>
        <w:tabs>
          <w:tab w:val="right" w:leader="dot" w:pos="8296"/>
        </w:tabs>
        <w:rPr>
          <w:noProof/>
        </w:rPr>
      </w:pPr>
      <w:r>
        <w:rPr>
          <w:noProof/>
        </w:rPr>
        <w:t>十五、混凝土泵车行业企业内外不同利益主体的影响</w:t>
      </w:r>
      <w:r>
        <w:rPr>
          <w:noProof/>
        </w:rPr>
        <w:tab/>
      </w:r>
      <w:r>
        <w:rPr>
          <w:noProof/>
        </w:rPr>
        <w:fldChar w:fldCharType="begin"/>
      </w:r>
      <w:r>
        <w:rPr>
          <w:noProof/>
        </w:rPr>
        <w:instrText xml:space="preserve"> PAGEREF _Toc159035169 \h </w:instrText>
      </w:r>
      <w:r>
        <w:rPr>
          <w:noProof/>
        </w:rPr>
        <w:fldChar w:fldCharType="separate"/>
      </w:r>
      <w:r>
        <w:rPr>
          <w:noProof/>
        </w:rPr>
        <w:t>46</w:t>
      </w:r>
      <w:r>
        <w:rPr>
          <w:noProof/>
        </w:rPr>
        <w:fldChar w:fldCharType="end"/>
      </w:r>
    </w:p>
    <w:p w:rsidR="0032472F" w14:paraId="1D800CB4" w14:textId="123AF6D1">
      <w:pPr>
        <w:pStyle w:val="TOC2"/>
        <w:tabs>
          <w:tab w:val="right" w:leader="dot" w:pos="8296"/>
        </w:tabs>
        <w:rPr>
          <w:noProof/>
        </w:rPr>
      </w:pPr>
      <w:r>
        <w:rPr>
          <w:noProof/>
        </w:rPr>
        <w:t>(一)、混凝土泵车行业企业内外不同利益主体的影响</w:t>
      </w:r>
      <w:r>
        <w:rPr>
          <w:noProof/>
        </w:rPr>
        <w:tab/>
      </w:r>
      <w:r>
        <w:rPr>
          <w:noProof/>
        </w:rPr>
        <w:fldChar w:fldCharType="begin"/>
      </w:r>
      <w:r>
        <w:rPr>
          <w:noProof/>
        </w:rPr>
        <w:instrText xml:space="preserve"> PAGEREF _Toc159035170 \h </w:instrText>
      </w:r>
      <w:r>
        <w:rPr>
          <w:noProof/>
        </w:rPr>
        <w:fldChar w:fldCharType="separate"/>
      </w:r>
      <w:r>
        <w:rPr>
          <w:noProof/>
        </w:rPr>
        <w:t>46</w:t>
      </w:r>
      <w:r>
        <w:rPr>
          <w:noProof/>
        </w:rPr>
        <w:fldChar w:fldCharType="end"/>
      </w:r>
    </w:p>
    <w:p w:rsidR="0032472F" w14:paraId="54741946" w14:textId="5BF613A3">
      <w:pPr>
        <w:pStyle w:val="TOC1"/>
        <w:tabs>
          <w:tab w:val="right" w:leader="dot" w:pos="8296"/>
        </w:tabs>
        <w:rPr>
          <w:noProof/>
        </w:rPr>
      </w:pPr>
      <w:r>
        <w:rPr>
          <w:noProof/>
        </w:rPr>
        <w:t>十六、混凝土泵车行业企业过去战略的影响</w:t>
      </w:r>
      <w:r>
        <w:rPr>
          <w:noProof/>
        </w:rPr>
        <w:tab/>
      </w:r>
      <w:r>
        <w:rPr>
          <w:noProof/>
        </w:rPr>
        <w:fldChar w:fldCharType="begin"/>
      </w:r>
      <w:r>
        <w:rPr>
          <w:noProof/>
        </w:rPr>
        <w:instrText xml:space="preserve"> PAGEREF _Toc159035171 \h </w:instrText>
      </w:r>
      <w:r>
        <w:rPr>
          <w:noProof/>
        </w:rPr>
        <w:fldChar w:fldCharType="separate"/>
      </w:r>
      <w:r>
        <w:rPr>
          <w:noProof/>
        </w:rPr>
        <w:t>47</w:t>
      </w:r>
      <w:r>
        <w:rPr>
          <w:noProof/>
        </w:rPr>
        <w:fldChar w:fldCharType="end"/>
      </w:r>
    </w:p>
    <w:p w:rsidR="0032472F" w14:paraId="04FA8200" w14:textId="76CB9D3C">
      <w:pPr>
        <w:pStyle w:val="TOC2"/>
        <w:tabs>
          <w:tab w:val="right" w:leader="dot" w:pos="8296"/>
        </w:tabs>
        <w:rPr>
          <w:noProof/>
        </w:rPr>
      </w:pPr>
      <w:r>
        <w:rPr>
          <w:noProof/>
        </w:rPr>
        <w:t>(一)、混凝土泵车行业企业过去战略的影响</w:t>
      </w:r>
      <w:r>
        <w:rPr>
          <w:noProof/>
        </w:rPr>
        <w:tab/>
      </w:r>
      <w:r>
        <w:rPr>
          <w:noProof/>
        </w:rPr>
        <w:fldChar w:fldCharType="begin"/>
      </w:r>
      <w:r>
        <w:rPr>
          <w:noProof/>
        </w:rPr>
        <w:instrText xml:space="preserve"> PAGEREF _Toc159035172 \h </w:instrText>
      </w:r>
      <w:r>
        <w:rPr>
          <w:noProof/>
        </w:rPr>
        <w:fldChar w:fldCharType="separate"/>
      </w:r>
      <w:r>
        <w:rPr>
          <w:noProof/>
        </w:rPr>
        <w:t>47</w:t>
      </w:r>
      <w:r>
        <w:rPr>
          <w:noProof/>
        </w:rPr>
        <w:fldChar w:fldCharType="end"/>
      </w:r>
    </w:p>
    <w:p w:rsidR="0032472F" w14:paraId="1959FF3D" w14:textId="3FDD4D92">
      <w:pPr>
        <w:pStyle w:val="TOC1"/>
        <w:tabs>
          <w:tab w:val="right" w:leader="dot" w:pos="8296"/>
        </w:tabs>
        <w:rPr>
          <w:noProof/>
        </w:rPr>
      </w:pPr>
      <w:r>
        <w:rPr>
          <w:noProof/>
        </w:rPr>
        <w:t>十七、市场趋势与消费者洞察</w:t>
      </w:r>
      <w:r>
        <w:rPr>
          <w:noProof/>
        </w:rPr>
        <w:tab/>
      </w:r>
      <w:r>
        <w:rPr>
          <w:noProof/>
        </w:rPr>
        <w:fldChar w:fldCharType="begin"/>
      </w:r>
      <w:r>
        <w:rPr>
          <w:noProof/>
        </w:rPr>
        <w:instrText xml:space="preserve"> PAGEREF _Toc159035173 \h </w:instrText>
      </w:r>
      <w:r>
        <w:rPr>
          <w:noProof/>
        </w:rPr>
        <w:fldChar w:fldCharType="separate"/>
      </w:r>
      <w:r>
        <w:rPr>
          <w:noProof/>
        </w:rPr>
        <w:t>49</w:t>
      </w:r>
      <w:r>
        <w:rPr>
          <w:noProof/>
        </w:rPr>
        <w:fldChar w:fldCharType="end"/>
      </w:r>
    </w:p>
    <w:p w:rsidR="0032472F" w14:paraId="2CA17458" w14:textId="4781D2F7">
      <w:pPr>
        <w:pStyle w:val="TOC2"/>
        <w:tabs>
          <w:tab w:val="right" w:leader="dot" w:pos="8296"/>
        </w:tabs>
        <w:rPr>
          <w:noProof/>
        </w:rPr>
      </w:pPr>
      <w:r>
        <w:rPr>
          <w:noProof/>
        </w:rPr>
        <w:t>(一)、市场趋势分析与预测</w:t>
      </w:r>
      <w:r>
        <w:rPr>
          <w:noProof/>
        </w:rPr>
        <w:tab/>
      </w:r>
      <w:r>
        <w:rPr>
          <w:noProof/>
        </w:rPr>
        <w:fldChar w:fldCharType="begin"/>
      </w:r>
      <w:r>
        <w:rPr>
          <w:noProof/>
        </w:rPr>
        <w:instrText xml:space="preserve"> PAGEREF _Toc159035174 \h </w:instrText>
      </w:r>
      <w:r>
        <w:rPr>
          <w:noProof/>
        </w:rPr>
        <w:fldChar w:fldCharType="separate"/>
      </w:r>
      <w:r>
        <w:rPr>
          <w:noProof/>
        </w:rPr>
        <w:t>49</w:t>
      </w:r>
      <w:r>
        <w:rPr>
          <w:noProof/>
        </w:rPr>
        <w:fldChar w:fldCharType="end"/>
      </w:r>
    </w:p>
    <w:p w:rsidR="0032472F" w14:paraId="48F91BC0" w14:textId="418F7EA5">
      <w:pPr>
        <w:pStyle w:val="TOC2"/>
        <w:tabs>
          <w:tab w:val="right" w:leader="dot" w:pos="8296"/>
        </w:tabs>
        <w:rPr>
          <w:noProof/>
        </w:rPr>
      </w:pPr>
      <w:r>
        <w:rPr>
          <w:noProof/>
        </w:rPr>
        <w:t>(二)、消费者洞察与行为研究</w:t>
      </w:r>
      <w:r>
        <w:rPr>
          <w:noProof/>
        </w:rPr>
        <w:tab/>
      </w:r>
      <w:r>
        <w:rPr>
          <w:noProof/>
        </w:rPr>
        <w:fldChar w:fldCharType="begin"/>
      </w:r>
      <w:r>
        <w:rPr>
          <w:noProof/>
        </w:rPr>
        <w:instrText xml:space="preserve"> PAGEREF _Toc159035175 \h </w:instrText>
      </w:r>
      <w:r>
        <w:rPr>
          <w:noProof/>
        </w:rPr>
        <w:fldChar w:fldCharType="separate"/>
      </w:r>
      <w:r>
        <w:rPr>
          <w:noProof/>
        </w:rPr>
        <w:t>50</w:t>
      </w:r>
      <w:r>
        <w:rPr>
          <w:noProof/>
        </w:rPr>
        <w:fldChar w:fldCharType="end"/>
      </w:r>
    </w:p>
    <w:p w:rsidR="0032472F" w14:paraId="17AA6F0B" w14:textId="006FCC8F">
      <w:pPr>
        <w:pStyle w:val="TOC2"/>
        <w:tabs>
          <w:tab w:val="right" w:leader="dot" w:pos="8296"/>
        </w:tabs>
        <w:rPr>
          <w:noProof/>
        </w:rPr>
      </w:pPr>
      <w:r>
        <w:rPr>
          <w:noProof/>
        </w:rPr>
        <w:t>(三)、产品创新与市场适应性</w:t>
      </w:r>
      <w:r>
        <w:rPr>
          <w:noProof/>
        </w:rPr>
        <w:tab/>
      </w:r>
      <w:r>
        <w:rPr>
          <w:noProof/>
        </w:rPr>
        <w:fldChar w:fldCharType="begin"/>
      </w:r>
      <w:r>
        <w:rPr>
          <w:noProof/>
        </w:rPr>
        <w:instrText xml:space="preserve"> PAGEREF _Toc159035176 \h </w:instrText>
      </w:r>
      <w:r>
        <w:rPr>
          <w:noProof/>
        </w:rPr>
        <w:fldChar w:fldCharType="separate"/>
      </w:r>
      <w:r>
        <w:rPr>
          <w:noProof/>
        </w:rPr>
        <w:t>52</w:t>
      </w:r>
      <w:r>
        <w:rPr>
          <w:noProof/>
        </w:rPr>
        <w:fldChar w:fldCharType="end"/>
      </w:r>
    </w:p>
    <w:p w:rsidR="0032472F" w14:paraId="0072A7C1" w14:textId="342EA90B">
      <w:pPr>
        <w:pStyle w:val="TOC2"/>
        <w:tabs>
          <w:tab w:val="right" w:leader="dot" w:pos="8296"/>
        </w:tabs>
        <w:rPr>
          <w:noProof/>
        </w:rPr>
      </w:pPr>
      <w:r>
        <w:rPr>
          <w:noProof/>
        </w:rPr>
        <w:t>(四)、服务体验与客户满意度</w:t>
      </w:r>
      <w:r>
        <w:rPr>
          <w:noProof/>
        </w:rPr>
        <w:tab/>
      </w:r>
      <w:r>
        <w:rPr>
          <w:noProof/>
        </w:rPr>
        <w:fldChar w:fldCharType="begin"/>
      </w:r>
      <w:r>
        <w:rPr>
          <w:noProof/>
        </w:rPr>
        <w:instrText xml:space="preserve"> PAGEREF _Toc159035177 \h </w:instrText>
      </w:r>
      <w:r>
        <w:rPr>
          <w:noProof/>
        </w:rPr>
        <w:fldChar w:fldCharType="separate"/>
      </w:r>
      <w:r>
        <w:rPr>
          <w:noProof/>
        </w:rPr>
        <w:t>53</w:t>
      </w:r>
      <w:r>
        <w:rPr>
          <w:noProof/>
        </w:rPr>
        <w:fldChar w:fldCharType="end"/>
      </w:r>
    </w:p>
    <w:p w:rsidR="0032472F" w14:paraId="499A57C7" w14:textId="56EE712A">
      <w:pPr>
        <w:pStyle w:val="TOC1"/>
        <w:tabs>
          <w:tab w:val="right" w:leader="dot" w:pos="8296"/>
        </w:tabs>
        <w:rPr>
          <w:noProof/>
        </w:rPr>
      </w:pPr>
      <w:r>
        <w:rPr>
          <w:noProof/>
        </w:rPr>
        <w:t>十八、战略钟</w:t>
      </w:r>
      <w:r>
        <w:rPr>
          <w:noProof/>
        </w:rPr>
        <w:tab/>
      </w:r>
      <w:r>
        <w:rPr>
          <w:noProof/>
        </w:rPr>
        <w:fldChar w:fldCharType="begin"/>
      </w:r>
      <w:r>
        <w:rPr>
          <w:noProof/>
        </w:rPr>
        <w:instrText xml:space="preserve"> PAGEREF _Toc159035178 \h </w:instrText>
      </w:r>
      <w:r>
        <w:rPr>
          <w:noProof/>
        </w:rPr>
        <w:fldChar w:fldCharType="separate"/>
      </w:r>
      <w:r>
        <w:rPr>
          <w:noProof/>
        </w:rPr>
        <w:t>55</w:t>
      </w:r>
      <w:r>
        <w:rPr>
          <w:noProof/>
        </w:rPr>
        <w:fldChar w:fldCharType="end"/>
      </w:r>
    </w:p>
    <w:p w:rsidR="0032472F" w14:paraId="41263DC4" w14:textId="1C2C7DDF">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_Toc159035179 \h </w:instrText>
      </w:r>
      <w:r>
        <w:rPr>
          <w:noProof/>
        </w:rPr>
        <w:fldChar w:fldCharType="separate"/>
      </w:r>
      <w:r>
        <w:rPr>
          <w:noProof/>
        </w:rPr>
        <w:t>55</w:t>
      </w:r>
      <w:r>
        <w:rPr>
          <w:noProof/>
        </w:rPr>
        <w:fldChar w:fldCharType="end"/>
      </w:r>
    </w:p>
    <w:p w:rsidR="0032472F" w:rsidP="0032472F" w14:paraId="4070261B" w14:textId="731C70A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2472F" w:rsidP="0032472F" w14:paraId="30F95314" w14:textId="219085F7">
      <w:pPr>
        <w:pStyle w:val="Heading1"/>
        <w:jc w:val="center"/>
        <w:rPr>
          <w:rFonts w:hint="eastAsia"/>
        </w:rPr>
      </w:pPr>
      <w:bookmarkStart w:id="0" w:name="_Toc159035118"/>
      <w:r w:rsidRPr="0032472F">
        <w:rPr>
          <w:rFonts w:hint="eastAsia"/>
        </w:rPr>
        <w:t>序言</w:t>
      </w:r>
      <w:bookmarkEnd w:id="0"/>
    </w:p>
    <w:p w:rsidR="0032472F" w:rsidP="0032472F" w14:paraId="75B4CDA0" w14:textId="34416E02">
      <w:pPr>
        <w:ind w:firstLine="560" w:firstLineChars="200"/>
        <w:rPr>
          <w:rFonts w:ascii="仿宋" w:eastAsia="仿宋" w:hint="eastAsia"/>
          <w:sz w:val="28"/>
        </w:rPr>
      </w:pPr>
      <w:r w:rsidRPr="0032472F">
        <w:rPr>
          <w:rFonts w:ascii="仿宋" w:eastAsia="仿宋" w:hint="eastAsia"/>
          <w:sz w:val="28"/>
        </w:rPr>
        <w:t>在当前全球市场环境下，混凝土泵车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32472F" w:rsidP="0032472F" w14:paraId="4981BF97" w14:textId="119FDDD9">
      <w:pPr>
        <w:pStyle w:val="Heading1"/>
        <w:rPr>
          <w:rFonts w:hint="eastAsia"/>
        </w:rPr>
      </w:pPr>
      <w:bookmarkStart w:id="1" w:name="_Toc159035119"/>
      <w:r w:rsidRPr="0032472F">
        <w:rPr>
          <w:rFonts w:hint="eastAsia"/>
        </w:rPr>
        <w:t>一、战略风险的识别</w:t>
      </w:r>
      <w:bookmarkEnd w:id="1"/>
    </w:p>
    <w:p w:rsidR="0032472F" w:rsidP="0032472F" w14:paraId="7160DB69" w14:textId="2BCE407C">
      <w:pPr>
        <w:pStyle w:val="Heading2"/>
      </w:pPr>
      <w:bookmarkStart w:id="2" w:name="_Toc159035120"/>
      <w:r w:rsidRPr="0032472F">
        <w:t>(一)、混凝土泵车行业企业在确定愿景及使命时的风险识别</w:t>
      </w:r>
      <w:bookmarkEnd w:id="2"/>
    </w:p>
    <w:p w:rsidR="0032472F" w:rsidRPr="0032472F" w:rsidP="0032472F" w14:paraId="4580DBB4" w14:textId="77777777">
      <w:pPr>
        <w:ind w:firstLine="560" w:firstLineChars="200"/>
        <w:rPr>
          <w:rFonts w:ascii="仿宋" w:eastAsia="仿宋" w:hAnsi="仿宋"/>
          <w:sz w:val="28"/>
        </w:rPr>
      </w:pPr>
      <w:r w:rsidRPr="0032472F">
        <w:rPr>
          <w:rFonts w:ascii="仿宋" w:eastAsia="仿宋" w:hAnsi="仿宋" w:hint="eastAsia"/>
          <w:sz w:val="28"/>
        </w:rPr>
        <w:t>在确定混凝土泵车行业企业的愿景和使命时，可能面临以下风险和挑战。</w:t>
      </w:r>
    </w:p>
    <w:p w:rsidR="0032472F" w:rsidRPr="0032472F" w:rsidP="0032472F" w14:paraId="7AE5612A" w14:textId="77777777">
      <w:pPr>
        <w:ind w:firstLine="560" w:firstLineChars="200"/>
        <w:rPr>
          <w:rFonts w:ascii="仿宋" w:eastAsia="仿宋" w:hAnsi="仿宋"/>
          <w:sz w:val="28"/>
        </w:rPr>
      </w:pPr>
      <w:r w:rsidRPr="0032472F">
        <w:rPr>
          <w:rFonts w:ascii="仿宋" w:eastAsia="仿宋" w:hAnsi="仿宋"/>
          <w:sz w:val="28"/>
        </w:rPr>
        <w:t>1. 经营领域的不明晰性：</w:t>
      </w:r>
    </w:p>
    <w:p w:rsidR="0032472F" w:rsidRPr="0032472F" w:rsidP="0032472F" w14:paraId="0066D1BE" w14:textId="77777777">
      <w:pPr>
        <w:ind w:firstLine="560" w:firstLineChars="200"/>
        <w:rPr>
          <w:rFonts w:ascii="仿宋" w:eastAsia="仿宋" w:hAnsi="仿宋"/>
          <w:sz w:val="28"/>
        </w:rPr>
      </w:pPr>
      <w:r w:rsidRPr="0032472F">
        <w:rPr>
          <w:rFonts w:ascii="仿宋" w:eastAsia="仿宋" w:hAnsi="仿宋"/>
          <w:sz w:val="28"/>
        </w:rPr>
        <w:t xml:space="preserve">    混凝土泵车行业企业在界定自身的经营领域时可能存在模糊不清的情况。管理层往往以产品为导向，而非以满足客户需求为中心，这可能导致混凝土泵车行业企业经营方向的不准确性，增加经营风险。</w:t>
      </w:r>
    </w:p>
    <w:p w:rsidR="0032472F" w:rsidRPr="0032472F" w:rsidP="0032472F" w14:paraId="3F89DF51" w14:textId="77777777">
      <w:pPr>
        <w:ind w:firstLine="560" w:firstLineChars="200"/>
        <w:rPr>
          <w:rFonts w:ascii="仿宋" w:eastAsia="仿宋" w:hAnsi="仿宋"/>
          <w:sz w:val="28"/>
        </w:rPr>
      </w:pPr>
      <w:r w:rsidRPr="0032472F">
        <w:rPr>
          <w:rFonts w:ascii="仿宋" w:eastAsia="仿宋" w:hAnsi="仿宋"/>
          <w:sz w:val="28"/>
        </w:rPr>
        <w:t>2. 使命模糊不清：</w:t>
      </w:r>
    </w:p>
    <w:p w:rsidR="0032472F" w:rsidRPr="0032472F" w:rsidP="0032472F" w14:paraId="37CF0A98" w14:textId="77777777">
      <w:pPr>
        <w:ind w:firstLine="560" w:firstLineChars="200"/>
        <w:rPr>
          <w:rFonts w:ascii="仿宋" w:eastAsia="仿宋" w:hAnsi="仿宋"/>
          <w:sz w:val="28"/>
        </w:rPr>
      </w:pPr>
      <w:r w:rsidRPr="0032472F">
        <w:rPr>
          <w:rFonts w:ascii="仿宋" w:eastAsia="仿宋" w:hAnsi="仿宋"/>
          <w:sz w:val="28"/>
        </w:rPr>
        <w:t xml:space="preserve">  </w:t>
      </w:r>
      <w:r w:rsidRPr="0032472F">
        <w:rPr>
          <w:rFonts w:ascii="仿宋" w:eastAsia="仿宋" w:hAnsi="仿宋"/>
          <w:sz w:val="28"/>
        </w:rPr>
        <w:t xml:space="preserve"> </w:t>
      </w:r>
      <w:r w:rsidRPr="0032472F">
        <w:rPr>
          <w:rFonts w:ascii="仿宋" w:eastAsia="仿宋" w:hAnsi="仿宋"/>
          <w:sz w:val="28"/>
        </w:rPr>
        <w:br/>
      </w:r>
      <w:r w:rsidRPr="0032472F">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https://d.book118.com/487041102155006042</w:t>
        </w:r>
      </w:hyperlink>
    </w:p>
    <w:p w:rsidR="0032472F" w:rsidRPr="0032472F" w:rsidP="0032472F">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rsidP="00415F3D" w14:paraId="57AE10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72F" w14:paraId="6398BDB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rsidP="00415F3D" w14:paraId="4BBC31BA" w14:textId="7D161B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2472F" w14:paraId="798ED8F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14:paraId="1A27C60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rsidP="00415F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72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rsidP="00415F3D" w14:textId="7D161B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2472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rsidP="00415F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72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rsidP="00415F3D" w14:textId="7D161B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2472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rsidP="00415F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72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rsidP="00415F3D" w14:textId="7D161B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2472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rsidP="00415F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72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rsidP="00415F3D" w14:textId="7D161B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2472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14:paraId="356CB3E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rsidRPr="0032472F" w:rsidP="0032472F" w14:paraId="5B68BA1E" w14:textId="02E40283">
    <w:pPr>
      <w:pStyle w:val="Header"/>
      <w:rPr>
        <w:rFonts w:ascii="仿宋" w:eastAsia="仿宋" w:hAnsi="仿宋"/>
      </w:rPr>
    </w:pPr>
    <w:r w:rsidRPr="0032472F">
      <w:rPr>
        <w:rFonts w:ascii="仿宋" w:eastAsia="仿宋" w:hAnsi="仿宋" w:hint="eastAsia"/>
      </w:rPr>
      <w:t>混凝土泵车企业战略商业风险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14:paraId="6AD9E26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rsidRPr="0032472F" w:rsidP="0032472F" w14:textId="02E40283">
    <w:pPr>
      <w:pStyle w:val="Header"/>
      <w:rPr>
        <w:rFonts w:ascii="仿宋" w:eastAsia="仿宋" w:hAnsi="仿宋"/>
      </w:rPr>
    </w:pPr>
    <w:r w:rsidRPr="0032472F">
      <w:rPr>
        <w:rFonts w:ascii="仿宋" w:eastAsia="仿宋" w:hAnsi="仿宋" w:hint="eastAsia"/>
      </w:rPr>
      <w:t>混凝土泵车企业战略商业风险</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rsidRPr="0032472F" w:rsidP="0032472F" w14:textId="02E40283">
    <w:pPr>
      <w:pStyle w:val="Header"/>
      <w:rPr>
        <w:rFonts w:ascii="仿宋" w:eastAsia="仿宋" w:hAnsi="仿宋"/>
      </w:rPr>
    </w:pPr>
    <w:r w:rsidRPr="0032472F">
      <w:rPr>
        <w:rFonts w:ascii="仿宋" w:eastAsia="仿宋" w:hAnsi="仿宋" w:hint="eastAsia"/>
      </w:rPr>
      <w:t>混凝土泵车企业战略商业风险</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rsidRPr="0032472F" w:rsidP="0032472F" w14:textId="02E40283">
    <w:pPr>
      <w:pStyle w:val="Header"/>
      <w:rPr>
        <w:rFonts w:ascii="仿宋" w:eastAsia="仿宋" w:hAnsi="仿宋"/>
      </w:rPr>
    </w:pPr>
    <w:r w:rsidRPr="0032472F">
      <w:rPr>
        <w:rFonts w:ascii="仿宋" w:eastAsia="仿宋" w:hAnsi="仿宋" w:hint="eastAsia"/>
      </w:rPr>
      <w:t>混凝土泵车企业战略商业风险</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rsidRPr="0032472F" w:rsidP="0032472F" w14:textId="02E40283">
    <w:pPr>
      <w:pStyle w:val="Header"/>
      <w:rPr>
        <w:rFonts w:ascii="仿宋" w:eastAsia="仿宋" w:hAnsi="仿宋"/>
      </w:rPr>
    </w:pPr>
    <w:r w:rsidRPr="0032472F">
      <w:rPr>
        <w:rFonts w:ascii="仿宋" w:eastAsia="仿宋" w:hAnsi="仿宋" w:hint="eastAsia"/>
      </w:rPr>
      <w:t>混凝土泵车企业战略商业风险</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72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72F"/>
    <w:rsid w:val="0032472F"/>
    <w:rsid w:val="00415F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3572B00"/>
  <w15:chartTrackingRefBased/>
  <w15:docId w15:val="{2B633CE9-6EBE-4C48-A534-2AC4A08B8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2472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2472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2472F"/>
    <w:rPr>
      <w:b/>
      <w:bCs/>
      <w:kern w:val="44"/>
      <w:sz w:val="44"/>
      <w:szCs w:val="44"/>
    </w:rPr>
  </w:style>
  <w:style w:type="character" w:customStyle="1" w:styleId="2">
    <w:name w:val="标题 2 字符"/>
    <w:basedOn w:val="DefaultParagraphFont"/>
    <w:link w:val="Heading2"/>
    <w:uiPriority w:val="9"/>
    <w:rsid w:val="0032472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2472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2472F"/>
    <w:rPr>
      <w:sz w:val="18"/>
      <w:szCs w:val="18"/>
    </w:rPr>
  </w:style>
  <w:style w:type="paragraph" w:styleId="Footer">
    <w:name w:val="footer"/>
    <w:basedOn w:val="Normal"/>
    <w:link w:val="a0"/>
    <w:uiPriority w:val="99"/>
    <w:unhideWhenUsed/>
    <w:rsid w:val="0032472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2472F"/>
    <w:rPr>
      <w:sz w:val="18"/>
      <w:szCs w:val="18"/>
    </w:rPr>
  </w:style>
  <w:style w:type="character" w:styleId="PageNumber">
    <w:name w:val="page number"/>
    <w:basedOn w:val="DefaultParagraphFont"/>
    <w:uiPriority w:val="99"/>
    <w:semiHidden/>
    <w:unhideWhenUsed/>
    <w:rsid w:val="0032472F"/>
  </w:style>
  <w:style w:type="paragraph" w:styleId="TOC1">
    <w:name w:val="toc 1"/>
    <w:basedOn w:val="Normal"/>
    <w:next w:val="Normal"/>
    <w:autoRedefine/>
    <w:uiPriority w:val="39"/>
    <w:unhideWhenUsed/>
    <w:rsid w:val="0032472F"/>
  </w:style>
  <w:style w:type="paragraph" w:styleId="TOC2">
    <w:name w:val="toc 2"/>
    <w:basedOn w:val="Normal"/>
    <w:next w:val="Normal"/>
    <w:autoRedefine/>
    <w:uiPriority w:val="39"/>
    <w:unhideWhenUsed/>
    <w:rsid w:val="0032472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487041102155006042"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4434</Words>
  <Characters>25277</Characters>
  <Application>Microsoft Office Word</Application>
  <DocSecurity>0</DocSecurity>
  <Lines>210</Lines>
  <Paragraphs>59</Paragraphs>
  <ScaleCrop>false</ScaleCrop>
  <Company/>
  <LinksUpToDate>false</LinksUpToDate>
  <CharactersWithSpaces>29652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2024-02-16T20:04:00Z</dcterms:created>
  <dcterms:modified xsi:type="dcterms:W3CDTF">2024-02-16T20:05:00Z</dcterms:modified>
</cp:coreProperties>
</file>