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电缆桥架项目规划设计蓝图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81" w:history="1">
        <w:r>
          <w:rPr>
            <w:rFonts w:ascii="仿宋" w:eastAsia="仿宋" w:hAnsi="仿宋" w:cs="仿宋" w:hint="eastAsia"/>
            <w:lang w:eastAsia="zh-CN"/>
          </w:rPr>
          <w:t>概论</w:t>
        </w:r>
        <w:r>
          <w:tab/>
        </w:r>
        <w:r>
          <w:fldChar w:fldCharType="begin"/>
        </w:r>
        <w:r>
          <w:instrText xml:space="preserve"> PAGEREF _Toc10681 \h </w:instrText>
        </w:r>
        <w:r>
          <w:fldChar w:fldCharType="separate"/>
        </w:r>
        <w:r>
          <w:t>3</w:t>
        </w:r>
        <w:r>
          <w:fldChar w:fldCharType="end"/>
        </w:r>
      </w:hyperlink>
    </w:p>
    <w:p>
      <w:pPr>
        <w:pStyle w:val="TOC1"/>
        <w:tabs>
          <w:tab w:val="right" w:leader="dot" w:pos="8306"/>
        </w:tabs>
      </w:pPr>
      <w:hyperlink w:anchor="_Toc3383" w:history="1">
        <w:r>
          <w:rPr>
            <w:rFonts w:ascii="仿宋" w:eastAsia="仿宋" w:hAnsi="仿宋" w:cs="仿宋" w:hint="eastAsia"/>
            <w:lang w:eastAsia="zh-CN"/>
          </w:rPr>
          <w:t>一、工艺说明</w:t>
        </w:r>
        <w:r>
          <w:tab/>
        </w:r>
        <w:r>
          <w:fldChar w:fldCharType="begin"/>
        </w:r>
        <w:r>
          <w:instrText xml:space="preserve"> PAGEREF _Toc3383 \h </w:instrText>
        </w:r>
        <w:r>
          <w:fldChar w:fldCharType="separate"/>
        </w:r>
        <w:r>
          <w:t>3</w:t>
        </w:r>
        <w:r>
          <w:fldChar w:fldCharType="end"/>
        </w:r>
      </w:hyperlink>
    </w:p>
    <w:p>
      <w:pPr>
        <w:pStyle w:val="TOC2"/>
        <w:tabs>
          <w:tab w:val="right" w:leader="dot" w:pos="8306"/>
        </w:tabs>
      </w:pPr>
      <w:hyperlink w:anchor="_Toc2488" w:history="1">
        <w:r>
          <w:rPr>
            <w:rFonts w:ascii="仿宋" w:eastAsia="仿宋" w:hAnsi="仿宋" w:cs="仿宋" w:hint="eastAsia"/>
            <w:lang w:eastAsia="zh-CN"/>
          </w:rPr>
          <w:t>(一)、技术管理特点</w:t>
        </w:r>
        <w:r>
          <w:tab/>
        </w:r>
        <w:r>
          <w:fldChar w:fldCharType="begin"/>
        </w:r>
        <w:r>
          <w:instrText xml:space="preserve"> PAGEREF _Toc2488 \h </w:instrText>
        </w:r>
        <w:r>
          <w:fldChar w:fldCharType="separate"/>
        </w:r>
        <w:r>
          <w:t>3</w:t>
        </w:r>
        <w:r>
          <w:fldChar w:fldCharType="end"/>
        </w:r>
      </w:hyperlink>
    </w:p>
    <w:p>
      <w:pPr>
        <w:pStyle w:val="TOC2"/>
        <w:tabs>
          <w:tab w:val="right" w:leader="dot" w:pos="8306"/>
        </w:tabs>
      </w:pPr>
      <w:hyperlink w:anchor="_Toc17267" w:history="1">
        <w:r>
          <w:rPr>
            <w:rFonts w:ascii="仿宋" w:eastAsia="仿宋" w:hAnsi="仿宋" w:cs="仿宋" w:hint="eastAsia"/>
            <w:lang w:eastAsia="zh-CN"/>
          </w:rPr>
          <w:t>(二)、电缆桥架项目工艺技术设计方案</w:t>
        </w:r>
        <w:r>
          <w:tab/>
        </w:r>
        <w:r>
          <w:fldChar w:fldCharType="begin"/>
        </w:r>
        <w:r>
          <w:instrText xml:space="preserve"> PAGEREF _Toc17267 \h </w:instrText>
        </w:r>
        <w:r>
          <w:fldChar w:fldCharType="separate"/>
        </w:r>
        <w:r>
          <w:t>4</w:t>
        </w:r>
        <w:r>
          <w:fldChar w:fldCharType="end"/>
        </w:r>
      </w:hyperlink>
    </w:p>
    <w:p>
      <w:pPr>
        <w:pStyle w:val="TOC2"/>
        <w:tabs>
          <w:tab w:val="right" w:leader="dot" w:pos="8306"/>
        </w:tabs>
      </w:pPr>
      <w:hyperlink w:anchor="_Toc23545" w:history="1">
        <w:r>
          <w:rPr>
            <w:rFonts w:ascii="仿宋" w:eastAsia="仿宋" w:hAnsi="仿宋" w:cs="仿宋" w:hint="eastAsia"/>
            <w:lang w:eastAsia="zh-CN"/>
          </w:rPr>
          <w:t>(三)、设备选型方案</w:t>
        </w:r>
        <w:r>
          <w:tab/>
        </w:r>
        <w:r>
          <w:fldChar w:fldCharType="begin"/>
        </w:r>
        <w:r>
          <w:instrText xml:space="preserve"> PAGEREF _Toc23545 \h </w:instrText>
        </w:r>
        <w:r>
          <w:fldChar w:fldCharType="separate"/>
        </w:r>
        <w:r>
          <w:t>5</w:t>
        </w:r>
        <w:r>
          <w:fldChar w:fldCharType="end"/>
        </w:r>
      </w:hyperlink>
    </w:p>
    <w:p>
      <w:pPr>
        <w:pStyle w:val="TOC1"/>
        <w:tabs>
          <w:tab w:val="right" w:leader="dot" w:pos="8306"/>
        </w:tabs>
      </w:pPr>
      <w:hyperlink w:anchor="_Toc1783" w:history="1">
        <w:r>
          <w:rPr>
            <w:rFonts w:ascii="仿宋" w:eastAsia="仿宋" w:hAnsi="仿宋" w:cs="仿宋" w:hint="eastAsia"/>
            <w:lang w:eastAsia="zh-CN"/>
          </w:rPr>
          <w:t>二、电缆桥架项目危机管理</w:t>
        </w:r>
        <w:r>
          <w:tab/>
        </w:r>
        <w:r>
          <w:fldChar w:fldCharType="begin"/>
        </w:r>
        <w:r>
          <w:instrText xml:space="preserve"> PAGEREF _Toc1783 \h </w:instrText>
        </w:r>
        <w:r>
          <w:fldChar w:fldCharType="separate"/>
        </w:r>
        <w:r>
          <w:t>7</w:t>
        </w:r>
        <w:r>
          <w:fldChar w:fldCharType="end"/>
        </w:r>
      </w:hyperlink>
    </w:p>
    <w:p>
      <w:pPr>
        <w:pStyle w:val="TOC2"/>
        <w:tabs>
          <w:tab w:val="right" w:leader="dot" w:pos="8306"/>
        </w:tabs>
      </w:pPr>
      <w:hyperlink w:anchor="_Toc5951" w:history="1">
        <w:r>
          <w:rPr>
            <w:rFonts w:ascii="仿宋" w:eastAsia="仿宋" w:hAnsi="仿宋" w:cs="仿宋" w:hint="eastAsia"/>
            <w:lang w:eastAsia="zh-CN"/>
          </w:rPr>
          <w:t>(一)、危机预警与识别</w:t>
        </w:r>
        <w:r>
          <w:tab/>
        </w:r>
        <w:r>
          <w:fldChar w:fldCharType="begin"/>
        </w:r>
        <w:r>
          <w:instrText xml:space="preserve"> PAGEREF _Toc5951 \h </w:instrText>
        </w:r>
        <w:r>
          <w:fldChar w:fldCharType="separate"/>
        </w:r>
        <w:r>
          <w:t>7</w:t>
        </w:r>
        <w:r>
          <w:fldChar w:fldCharType="end"/>
        </w:r>
      </w:hyperlink>
    </w:p>
    <w:p>
      <w:pPr>
        <w:pStyle w:val="TOC2"/>
        <w:tabs>
          <w:tab w:val="right" w:leader="dot" w:pos="8306"/>
        </w:tabs>
      </w:pPr>
      <w:hyperlink w:anchor="_Toc9679" w:history="1">
        <w:r>
          <w:rPr>
            <w:rFonts w:ascii="仿宋" w:eastAsia="仿宋" w:hAnsi="仿宋" w:cs="仿宋" w:hint="eastAsia"/>
            <w:lang w:eastAsia="zh-CN"/>
          </w:rPr>
          <w:t>(二)、危机应对与恢复</w:t>
        </w:r>
        <w:r>
          <w:tab/>
        </w:r>
        <w:r>
          <w:fldChar w:fldCharType="begin"/>
        </w:r>
        <w:r>
          <w:instrText xml:space="preserve"> PAGEREF _Toc9679 \h </w:instrText>
        </w:r>
        <w:r>
          <w:fldChar w:fldCharType="separate"/>
        </w:r>
        <w:r>
          <w:t>8</w:t>
        </w:r>
        <w:r>
          <w:fldChar w:fldCharType="end"/>
        </w:r>
      </w:hyperlink>
    </w:p>
    <w:p>
      <w:pPr>
        <w:pStyle w:val="TOC1"/>
        <w:tabs>
          <w:tab w:val="right" w:leader="dot" w:pos="8306"/>
        </w:tabs>
      </w:pPr>
      <w:hyperlink w:anchor="_Toc8794" w:history="1">
        <w:r>
          <w:rPr>
            <w:rFonts w:ascii="仿宋" w:eastAsia="仿宋" w:hAnsi="仿宋" w:cs="仿宋" w:hint="eastAsia"/>
            <w:lang w:eastAsia="zh-CN"/>
          </w:rPr>
          <w:t>三、电缆桥架项目绩效评估</w:t>
        </w:r>
        <w:r>
          <w:tab/>
        </w:r>
        <w:r>
          <w:fldChar w:fldCharType="begin"/>
        </w:r>
        <w:r>
          <w:instrText xml:space="preserve"> PAGEREF _Toc8794 \h </w:instrText>
        </w:r>
        <w:r>
          <w:fldChar w:fldCharType="separate"/>
        </w:r>
        <w:r>
          <w:t>9</w:t>
        </w:r>
        <w:r>
          <w:fldChar w:fldCharType="end"/>
        </w:r>
      </w:hyperlink>
    </w:p>
    <w:p>
      <w:pPr>
        <w:pStyle w:val="TOC2"/>
        <w:tabs>
          <w:tab w:val="right" w:leader="dot" w:pos="8306"/>
        </w:tabs>
      </w:pPr>
      <w:hyperlink w:anchor="_Toc16566" w:history="1">
        <w:r>
          <w:rPr>
            <w:rFonts w:ascii="仿宋" w:eastAsia="仿宋" w:hAnsi="仿宋" w:cs="仿宋" w:hint="eastAsia"/>
            <w:lang w:eastAsia="zh-CN"/>
          </w:rPr>
          <w:t>(一)、绩效评估指标</w:t>
        </w:r>
        <w:r>
          <w:tab/>
        </w:r>
        <w:r>
          <w:fldChar w:fldCharType="begin"/>
        </w:r>
        <w:r>
          <w:instrText xml:space="preserve"> PAGEREF _Toc16566 \h </w:instrText>
        </w:r>
        <w:r>
          <w:fldChar w:fldCharType="separate"/>
        </w:r>
        <w:r>
          <w:t>9</w:t>
        </w:r>
        <w:r>
          <w:fldChar w:fldCharType="end"/>
        </w:r>
      </w:hyperlink>
    </w:p>
    <w:p>
      <w:pPr>
        <w:pStyle w:val="TOC2"/>
        <w:tabs>
          <w:tab w:val="right" w:leader="dot" w:pos="8306"/>
        </w:tabs>
      </w:pPr>
      <w:hyperlink w:anchor="_Toc17303" w:history="1">
        <w:r>
          <w:rPr>
            <w:rFonts w:ascii="仿宋" w:eastAsia="仿宋" w:hAnsi="仿宋" w:cs="仿宋" w:hint="eastAsia"/>
            <w:lang w:eastAsia="zh-CN"/>
          </w:rPr>
          <w:t>(二)、绩效评估方法</w:t>
        </w:r>
        <w:r>
          <w:tab/>
        </w:r>
        <w:r>
          <w:fldChar w:fldCharType="begin"/>
        </w:r>
        <w:r>
          <w:instrText xml:space="preserve"> PAGEREF _Toc17303 \h </w:instrText>
        </w:r>
        <w:r>
          <w:fldChar w:fldCharType="separate"/>
        </w:r>
        <w:r>
          <w:t>10</w:t>
        </w:r>
        <w:r>
          <w:fldChar w:fldCharType="end"/>
        </w:r>
      </w:hyperlink>
    </w:p>
    <w:p>
      <w:pPr>
        <w:pStyle w:val="TOC2"/>
        <w:tabs>
          <w:tab w:val="right" w:leader="dot" w:pos="8306"/>
        </w:tabs>
      </w:pPr>
      <w:hyperlink w:anchor="_Toc4928" w:history="1">
        <w:r>
          <w:rPr>
            <w:rFonts w:ascii="仿宋" w:eastAsia="仿宋" w:hAnsi="仿宋" w:cs="仿宋" w:hint="eastAsia"/>
            <w:lang w:eastAsia="zh-CN"/>
          </w:rPr>
          <w:t>(三)、绩效评估周期</w:t>
        </w:r>
        <w:r>
          <w:tab/>
        </w:r>
        <w:r>
          <w:fldChar w:fldCharType="begin"/>
        </w:r>
        <w:r>
          <w:instrText xml:space="preserve"> PAGEREF _Toc4928 \h </w:instrText>
        </w:r>
        <w:r>
          <w:fldChar w:fldCharType="separate"/>
        </w:r>
        <w:r>
          <w:t>11</w:t>
        </w:r>
        <w:r>
          <w:fldChar w:fldCharType="end"/>
        </w:r>
      </w:hyperlink>
    </w:p>
    <w:p>
      <w:pPr>
        <w:pStyle w:val="TOC1"/>
        <w:tabs>
          <w:tab w:val="right" w:leader="dot" w:pos="8306"/>
        </w:tabs>
      </w:pPr>
      <w:hyperlink w:anchor="_Toc1236" w:history="1">
        <w:r>
          <w:rPr>
            <w:rFonts w:ascii="仿宋" w:eastAsia="仿宋" w:hAnsi="仿宋" w:cs="仿宋" w:hint="eastAsia"/>
            <w:lang w:eastAsia="zh-CN"/>
          </w:rPr>
          <w:t>四、电缆桥架项目选址可行性分析</w:t>
        </w:r>
        <w:r>
          <w:tab/>
        </w:r>
        <w:r>
          <w:fldChar w:fldCharType="begin"/>
        </w:r>
        <w:r>
          <w:instrText xml:space="preserve"> PAGEREF _Toc1236 \h </w:instrText>
        </w:r>
        <w:r>
          <w:fldChar w:fldCharType="separate"/>
        </w:r>
        <w:r>
          <w:t>12</w:t>
        </w:r>
        <w:r>
          <w:fldChar w:fldCharType="end"/>
        </w:r>
      </w:hyperlink>
    </w:p>
    <w:p>
      <w:pPr>
        <w:pStyle w:val="TOC2"/>
        <w:tabs>
          <w:tab w:val="right" w:leader="dot" w:pos="8306"/>
        </w:tabs>
      </w:pPr>
      <w:hyperlink w:anchor="_Toc4641" w:history="1">
        <w:r>
          <w:rPr>
            <w:rFonts w:ascii="仿宋" w:eastAsia="仿宋" w:hAnsi="仿宋" w:cs="仿宋" w:hint="eastAsia"/>
            <w:lang w:eastAsia="zh-CN"/>
          </w:rPr>
          <w:t>(一)、电缆桥架项目选址</w:t>
        </w:r>
        <w:r>
          <w:tab/>
        </w:r>
        <w:r>
          <w:fldChar w:fldCharType="begin"/>
        </w:r>
        <w:r>
          <w:instrText xml:space="preserve"> PAGEREF _Toc4641 \h </w:instrText>
        </w:r>
        <w:r>
          <w:fldChar w:fldCharType="separate"/>
        </w:r>
        <w:r>
          <w:t>12</w:t>
        </w:r>
        <w:r>
          <w:fldChar w:fldCharType="end"/>
        </w:r>
      </w:hyperlink>
    </w:p>
    <w:p>
      <w:pPr>
        <w:pStyle w:val="TOC2"/>
        <w:tabs>
          <w:tab w:val="right" w:leader="dot" w:pos="8306"/>
        </w:tabs>
      </w:pPr>
      <w:hyperlink w:anchor="_Toc30991" w:history="1">
        <w:r>
          <w:rPr>
            <w:rFonts w:ascii="仿宋" w:eastAsia="仿宋" w:hAnsi="仿宋" w:cs="仿宋" w:hint="eastAsia"/>
            <w:lang w:eastAsia="zh-CN"/>
          </w:rPr>
          <w:t>(二)、用地控制指标</w:t>
        </w:r>
        <w:r>
          <w:tab/>
        </w:r>
        <w:r>
          <w:fldChar w:fldCharType="begin"/>
        </w:r>
        <w:r>
          <w:instrText xml:space="preserve"> PAGEREF _Toc30991 \h </w:instrText>
        </w:r>
        <w:r>
          <w:fldChar w:fldCharType="separate"/>
        </w:r>
        <w:r>
          <w:t>12</w:t>
        </w:r>
        <w:r>
          <w:fldChar w:fldCharType="end"/>
        </w:r>
      </w:hyperlink>
    </w:p>
    <w:p>
      <w:pPr>
        <w:pStyle w:val="TOC2"/>
        <w:tabs>
          <w:tab w:val="right" w:leader="dot" w:pos="8306"/>
        </w:tabs>
      </w:pPr>
      <w:hyperlink w:anchor="_Toc14579" w:history="1">
        <w:r>
          <w:rPr>
            <w:rFonts w:ascii="仿宋" w:eastAsia="仿宋" w:hAnsi="仿宋" w:cs="仿宋" w:hint="eastAsia"/>
            <w:lang w:eastAsia="zh-CN"/>
          </w:rPr>
          <w:t>(三)、节约用地措施</w:t>
        </w:r>
        <w:r>
          <w:tab/>
        </w:r>
        <w:r>
          <w:fldChar w:fldCharType="begin"/>
        </w:r>
        <w:r>
          <w:instrText xml:space="preserve"> PAGEREF _Toc14579 \h </w:instrText>
        </w:r>
        <w:r>
          <w:fldChar w:fldCharType="separate"/>
        </w:r>
        <w:r>
          <w:t>14</w:t>
        </w:r>
        <w:r>
          <w:fldChar w:fldCharType="end"/>
        </w:r>
      </w:hyperlink>
    </w:p>
    <w:p>
      <w:pPr>
        <w:pStyle w:val="TOC2"/>
        <w:tabs>
          <w:tab w:val="right" w:leader="dot" w:pos="8306"/>
        </w:tabs>
      </w:pPr>
      <w:hyperlink w:anchor="_Toc30640" w:history="1">
        <w:r>
          <w:rPr>
            <w:rFonts w:ascii="仿宋" w:eastAsia="仿宋" w:hAnsi="仿宋" w:cs="仿宋" w:hint="eastAsia"/>
            <w:lang w:eastAsia="zh-CN"/>
          </w:rPr>
          <w:t>(四)、总图布置方案</w:t>
        </w:r>
        <w:r>
          <w:tab/>
        </w:r>
        <w:r>
          <w:fldChar w:fldCharType="begin"/>
        </w:r>
        <w:r>
          <w:instrText xml:space="preserve"> PAGEREF _Toc30640 \h </w:instrText>
        </w:r>
        <w:r>
          <w:fldChar w:fldCharType="separate"/>
        </w:r>
        <w:r>
          <w:t>15</w:t>
        </w:r>
        <w:r>
          <w:fldChar w:fldCharType="end"/>
        </w:r>
      </w:hyperlink>
    </w:p>
    <w:p>
      <w:pPr>
        <w:pStyle w:val="TOC2"/>
        <w:tabs>
          <w:tab w:val="right" w:leader="dot" w:pos="8306"/>
        </w:tabs>
      </w:pPr>
      <w:hyperlink w:anchor="_Toc27370" w:history="1">
        <w:r>
          <w:rPr>
            <w:rFonts w:ascii="仿宋" w:eastAsia="仿宋" w:hAnsi="仿宋" w:cs="仿宋" w:hint="eastAsia"/>
            <w:lang w:eastAsia="zh-CN"/>
          </w:rPr>
          <w:t>(五)、选址综合评价</w:t>
        </w:r>
        <w:r>
          <w:tab/>
        </w:r>
        <w:r>
          <w:fldChar w:fldCharType="begin"/>
        </w:r>
        <w:r>
          <w:instrText xml:space="preserve"> PAGEREF _Toc27370 \h </w:instrText>
        </w:r>
        <w:r>
          <w:fldChar w:fldCharType="separate"/>
        </w:r>
        <w:r>
          <w:t>16</w:t>
        </w:r>
        <w:r>
          <w:fldChar w:fldCharType="end"/>
        </w:r>
      </w:hyperlink>
    </w:p>
    <w:p>
      <w:pPr>
        <w:pStyle w:val="TOC1"/>
        <w:tabs>
          <w:tab w:val="right" w:leader="dot" w:pos="8306"/>
        </w:tabs>
      </w:pPr>
      <w:hyperlink w:anchor="_Toc17117" w:history="1">
        <w:r>
          <w:rPr>
            <w:rFonts w:ascii="仿宋" w:eastAsia="仿宋" w:hAnsi="仿宋" w:cs="仿宋" w:hint="eastAsia"/>
            <w:lang w:eastAsia="zh-CN"/>
          </w:rPr>
          <w:t>五、电缆桥架项目建设单位说明</w:t>
        </w:r>
        <w:r>
          <w:tab/>
        </w:r>
        <w:r>
          <w:fldChar w:fldCharType="begin"/>
        </w:r>
        <w:r>
          <w:instrText xml:space="preserve"> PAGEREF _Toc17117 \h </w:instrText>
        </w:r>
        <w:r>
          <w:fldChar w:fldCharType="separate"/>
        </w:r>
        <w:r>
          <w:t>17</w:t>
        </w:r>
        <w:r>
          <w:fldChar w:fldCharType="end"/>
        </w:r>
      </w:hyperlink>
    </w:p>
    <w:p>
      <w:pPr>
        <w:pStyle w:val="TOC2"/>
        <w:tabs>
          <w:tab w:val="right" w:leader="dot" w:pos="8306"/>
        </w:tabs>
      </w:pPr>
      <w:hyperlink w:anchor="_Toc9806" w:history="1">
        <w:r>
          <w:rPr>
            <w:rFonts w:ascii="仿宋" w:eastAsia="仿宋" w:hAnsi="仿宋" w:cs="仿宋" w:hint="eastAsia"/>
            <w:lang w:eastAsia="zh-CN"/>
          </w:rPr>
          <w:t>(一)、电缆桥架项目承办单位基本情况</w:t>
        </w:r>
        <w:r>
          <w:tab/>
        </w:r>
        <w:r>
          <w:fldChar w:fldCharType="begin"/>
        </w:r>
        <w:r>
          <w:instrText xml:space="preserve"> PAGEREF _Toc9806 \h </w:instrText>
        </w:r>
        <w:r>
          <w:fldChar w:fldCharType="separate"/>
        </w:r>
        <w:r>
          <w:t>17</w:t>
        </w:r>
        <w:r>
          <w:fldChar w:fldCharType="end"/>
        </w:r>
      </w:hyperlink>
    </w:p>
    <w:p>
      <w:pPr>
        <w:pStyle w:val="TOC2"/>
        <w:tabs>
          <w:tab w:val="right" w:leader="dot" w:pos="8306"/>
        </w:tabs>
      </w:pPr>
      <w:hyperlink w:anchor="_Toc31119" w:history="1">
        <w:r>
          <w:rPr>
            <w:rFonts w:ascii="仿宋" w:eastAsia="仿宋" w:hAnsi="仿宋" w:cs="仿宋" w:hint="eastAsia"/>
            <w:lang w:eastAsia="zh-CN"/>
          </w:rPr>
          <w:t>(二)、公司经济效益分析</w:t>
        </w:r>
        <w:r>
          <w:tab/>
        </w:r>
        <w:r>
          <w:fldChar w:fldCharType="begin"/>
        </w:r>
        <w:r>
          <w:instrText xml:space="preserve"> PAGEREF _Toc31119 \h </w:instrText>
        </w:r>
        <w:r>
          <w:fldChar w:fldCharType="separate"/>
        </w:r>
        <w:r>
          <w:t>18</w:t>
        </w:r>
        <w:r>
          <w:fldChar w:fldCharType="end"/>
        </w:r>
      </w:hyperlink>
    </w:p>
    <w:p>
      <w:pPr>
        <w:pStyle w:val="TOC1"/>
        <w:tabs>
          <w:tab w:val="right" w:leader="dot" w:pos="8306"/>
        </w:tabs>
      </w:pPr>
      <w:hyperlink w:anchor="_Toc2238" w:history="1">
        <w:r>
          <w:rPr>
            <w:rFonts w:ascii="仿宋" w:eastAsia="仿宋" w:hAnsi="仿宋" w:cs="仿宋" w:hint="eastAsia"/>
            <w:lang w:eastAsia="zh-CN"/>
          </w:rPr>
          <w:t>六、电缆桥架项目概论</w:t>
        </w:r>
        <w:r>
          <w:tab/>
        </w:r>
        <w:r>
          <w:fldChar w:fldCharType="begin"/>
        </w:r>
        <w:r>
          <w:instrText xml:space="preserve"> PAGEREF _Toc2238 \h </w:instrText>
        </w:r>
        <w:r>
          <w:fldChar w:fldCharType="separate"/>
        </w:r>
        <w:r>
          <w:t>19</w:t>
        </w:r>
        <w:r>
          <w:fldChar w:fldCharType="end"/>
        </w:r>
      </w:hyperlink>
    </w:p>
    <w:p>
      <w:pPr>
        <w:pStyle w:val="TOC2"/>
        <w:tabs>
          <w:tab w:val="right" w:leader="dot" w:pos="8306"/>
        </w:tabs>
      </w:pPr>
      <w:hyperlink w:anchor="_Toc31565" w:history="1">
        <w:r>
          <w:rPr>
            <w:rFonts w:ascii="仿宋" w:eastAsia="仿宋" w:hAnsi="仿宋" w:cs="仿宋" w:hint="eastAsia"/>
            <w:lang w:eastAsia="zh-CN"/>
          </w:rPr>
          <w:t>(一)、电缆桥架项目概况</w:t>
        </w:r>
        <w:r>
          <w:tab/>
        </w:r>
        <w:r>
          <w:fldChar w:fldCharType="begin"/>
        </w:r>
        <w:r>
          <w:instrText xml:space="preserve"> PAGEREF _Toc31565 \h </w:instrText>
        </w:r>
        <w:r>
          <w:fldChar w:fldCharType="separate"/>
        </w:r>
        <w:r>
          <w:t>19</w:t>
        </w:r>
        <w:r>
          <w:fldChar w:fldCharType="end"/>
        </w:r>
      </w:hyperlink>
    </w:p>
    <w:p>
      <w:pPr>
        <w:pStyle w:val="TOC2"/>
        <w:tabs>
          <w:tab w:val="right" w:leader="dot" w:pos="8306"/>
        </w:tabs>
      </w:pPr>
      <w:hyperlink w:anchor="_Toc21121" w:history="1">
        <w:r>
          <w:rPr>
            <w:rFonts w:ascii="仿宋" w:eastAsia="仿宋" w:hAnsi="仿宋" w:cs="仿宋" w:hint="eastAsia"/>
            <w:lang w:eastAsia="zh-CN"/>
          </w:rPr>
          <w:t>(二)、电缆桥架项目目标</w:t>
        </w:r>
        <w:r>
          <w:tab/>
        </w:r>
        <w:r>
          <w:fldChar w:fldCharType="begin"/>
        </w:r>
        <w:r>
          <w:instrText xml:space="preserve"> PAGEREF _Toc21121 \h </w:instrText>
        </w:r>
        <w:r>
          <w:fldChar w:fldCharType="separate"/>
        </w:r>
        <w:r>
          <w:t>21</w:t>
        </w:r>
        <w:r>
          <w:fldChar w:fldCharType="end"/>
        </w:r>
      </w:hyperlink>
    </w:p>
    <w:p>
      <w:pPr>
        <w:pStyle w:val="TOC2"/>
        <w:tabs>
          <w:tab w:val="right" w:leader="dot" w:pos="8306"/>
        </w:tabs>
      </w:pPr>
      <w:hyperlink w:anchor="_Toc21167" w:history="1">
        <w:r>
          <w:rPr>
            <w:rFonts w:ascii="仿宋" w:eastAsia="仿宋" w:hAnsi="仿宋" w:cs="仿宋" w:hint="eastAsia"/>
            <w:lang w:eastAsia="zh-CN"/>
          </w:rPr>
          <w:t>(三)、电缆桥架项目提出的理由</w:t>
        </w:r>
        <w:r>
          <w:tab/>
        </w:r>
        <w:r>
          <w:fldChar w:fldCharType="begin"/>
        </w:r>
        <w:r>
          <w:instrText xml:space="preserve"> PAGEREF _Toc21167 \h </w:instrText>
        </w:r>
        <w:r>
          <w:fldChar w:fldCharType="separate"/>
        </w:r>
        <w:r>
          <w:t>22</w:t>
        </w:r>
        <w:r>
          <w:fldChar w:fldCharType="end"/>
        </w:r>
      </w:hyperlink>
    </w:p>
    <w:p>
      <w:pPr>
        <w:pStyle w:val="TOC2"/>
        <w:tabs>
          <w:tab w:val="right" w:leader="dot" w:pos="8306"/>
        </w:tabs>
      </w:pPr>
      <w:hyperlink w:anchor="_Toc18806" w:history="1">
        <w:r>
          <w:rPr>
            <w:rFonts w:ascii="仿宋" w:eastAsia="仿宋" w:hAnsi="仿宋" w:cs="仿宋" w:hint="eastAsia"/>
            <w:lang w:eastAsia="zh-CN"/>
          </w:rPr>
          <w:t>(四)、电缆桥架项目意义</w:t>
        </w:r>
        <w:r>
          <w:tab/>
        </w:r>
        <w:r>
          <w:fldChar w:fldCharType="begin"/>
        </w:r>
        <w:r>
          <w:instrText xml:space="preserve"> PAGEREF _Toc18806 \h </w:instrText>
        </w:r>
        <w:r>
          <w:fldChar w:fldCharType="separate"/>
        </w:r>
        <w:r>
          <w:t>24</w:t>
        </w:r>
        <w:r>
          <w:fldChar w:fldCharType="end"/>
        </w:r>
      </w:hyperlink>
    </w:p>
    <w:p>
      <w:pPr>
        <w:pStyle w:val="TOC2"/>
        <w:tabs>
          <w:tab w:val="right" w:leader="dot" w:pos="8306"/>
        </w:tabs>
      </w:pPr>
      <w:hyperlink w:anchor="_Toc9502" w:history="1">
        <w:r>
          <w:rPr>
            <w:rFonts w:ascii="仿宋" w:eastAsia="仿宋" w:hAnsi="仿宋" w:cs="仿宋" w:hint="eastAsia"/>
            <w:lang w:eastAsia="zh-CN"/>
          </w:rPr>
          <w:t>(五)、电缆桥架项目背景</w:t>
        </w:r>
        <w:r>
          <w:tab/>
        </w:r>
        <w:r>
          <w:fldChar w:fldCharType="begin"/>
        </w:r>
        <w:r>
          <w:instrText xml:space="preserve"> PAGEREF _Toc9502 \h </w:instrText>
        </w:r>
        <w:r>
          <w:fldChar w:fldCharType="separate"/>
        </w:r>
        <w:r>
          <w:t>24</w:t>
        </w:r>
        <w:r>
          <w:fldChar w:fldCharType="end"/>
        </w:r>
      </w:hyperlink>
    </w:p>
    <w:p>
      <w:pPr>
        <w:pStyle w:val="TOC1"/>
        <w:tabs>
          <w:tab w:val="right" w:leader="dot" w:pos="8306"/>
        </w:tabs>
      </w:pPr>
      <w:hyperlink w:anchor="_Toc8286" w:history="1">
        <w:r>
          <w:rPr>
            <w:rFonts w:ascii="仿宋" w:eastAsia="仿宋" w:hAnsi="仿宋" w:cs="仿宋" w:hint="eastAsia"/>
            <w:lang w:eastAsia="zh-CN"/>
          </w:rPr>
          <w:t>七、电缆桥架项目人力资源培养与发展</w:t>
        </w:r>
        <w:r>
          <w:tab/>
        </w:r>
        <w:r>
          <w:fldChar w:fldCharType="begin"/>
        </w:r>
        <w:r>
          <w:instrText xml:space="preserve"> PAGEREF _Toc8286 \h </w:instrText>
        </w:r>
        <w:r>
          <w:fldChar w:fldCharType="separate"/>
        </w:r>
        <w:r>
          <w:t>25</w:t>
        </w:r>
        <w:r>
          <w:fldChar w:fldCharType="end"/>
        </w:r>
      </w:hyperlink>
    </w:p>
    <w:p>
      <w:pPr>
        <w:pStyle w:val="TOC2"/>
        <w:tabs>
          <w:tab w:val="right" w:leader="dot" w:pos="8306"/>
        </w:tabs>
      </w:pPr>
      <w:hyperlink w:anchor="_Toc22890" w:history="1">
        <w:r>
          <w:rPr>
            <w:rFonts w:ascii="仿宋" w:eastAsia="仿宋" w:hAnsi="仿宋" w:cs="仿宋" w:hint="eastAsia"/>
            <w:lang w:eastAsia="zh-CN"/>
          </w:rPr>
          <w:t>(一)、人才需求与规划</w:t>
        </w:r>
        <w:r>
          <w:tab/>
        </w:r>
        <w:r>
          <w:fldChar w:fldCharType="begin"/>
        </w:r>
        <w:r>
          <w:instrText xml:space="preserve"> PAGEREF _Toc22890 \h </w:instrText>
        </w:r>
        <w:r>
          <w:fldChar w:fldCharType="separate"/>
        </w:r>
        <w:r>
          <w:t>25</w:t>
        </w:r>
        <w:r>
          <w:fldChar w:fldCharType="end"/>
        </w:r>
      </w:hyperlink>
    </w:p>
    <w:p>
      <w:pPr>
        <w:pStyle w:val="TOC2"/>
        <w:tabs>
          <w:tab w:val="right" w:leader="dot" w:pos="8306"/>
        </w:tabs>
      </w:pPr>
      <w:hyperlink w:anchor="_Toc28049" w:history="1">
        <w:r>
          <w:rPr>
            <w:rFonts w:ascii="仿宋" w:eastAsia="仿宋" w:hAnsi="仿宋" w:cs="仿宋" w:hint="eastAsia"/>
            <w:lang w:eastAsia="zh-CN"/>
          </w:rPr>
          <w:t>(二)、培训与发展计划</w:t>
        </w:r>
        <w:r>
          <w:tab/>
        </w:r>
        <w:r>
          <w:fldChar w:fldCharType="begin"/>
        </w:r>
        <w:r>
          <w:instrText xml:space="preserve"> PAGEREF _Toc28049 \h </w:instrText>
        </w:r>
        <w:r>
          <w:fldChar w:fldCharType="separate"/>
        </w:r>
        <w:r>
          <w:t>26</w:t>
        </w:r>
        <w:r>
          <w:fldChar w:fldCharType="end"/>
        </w:r>
      </w:hyperlink>
    </w:p>
    <w:p>
      <w:pPr>
        <w:pStyle w:val="TOC1"/>
        <w:tabs>
          <w:tab w:val="right" w:leader="dot" w:pos="8306"/>
        </w:tabs>
      </w:pPr>
      <w:hyperlink w:anchor="_Toc29736" w:history="1">
        <w:r>
          <w:rPr>
            <w:rFonts w:ascii="仿宋" w:eastAsia="仿宋" w:hAnsi="仿宋" w:cs="仿宋" w:hint="eastAsia"/>
            <w:lang w:eastAsia="zh-CN"/>
          </w:rPr>
          <w:t>八、电缆桥架项目风险管理</w:t>
        </w:r>
        <w:r>
          <w:tab/>
        </w:r>
        <w:r>
          <w:fldChar w:fldCharType="begin"/>
        </w:r>
        <w:r>
          <w:instrText xml:space="preserve"> PAGEREF _Toc29736 \h </w:instrText>
        </w:r>
        <w:r>
          <w:fldChar w:fldCharType="separate"/>
        </w:r>
        <w:r>
          <w:t>26</w:t>
        </w:r>
        <w:r>
          <w:fldChar w:fldCharType="end"/>
        </w:r>
      </w:hyperlink>
    </w:p>
    <w:p>
      <w:pPr>
        <w:pStyle w:val="TOC2"/>
        <w:tabs>
          <w:tab w:val="right" w:leader="dot" w:pos="8306"/>
        </w:tabs>
      </w:pPr>
      <w:hyperlink w:anchor="_Toc21610" w:history="1">
        <w:r>
          <w:rPr>
            <w:rFonts w:ascii="仿宋" w:eastAsia="仿宋" w:hAnsi="仿宋" w:cs="仿宋" w:hint="eastAsia"/>
            <w:lang w:eastAsia="zh-CN"/>
          </w:rPr>
          <w:t>(一)、风险识别与评估</w:t>
        </w:r>
        <w:r>
          <w:tab/>
        </w:r>
        <w:r>
          <w:fldChar w:fldCharType="begin"/>
        </w:r>
        <w:r>
          <w:instrText xml:space="preserve"> PAGEREF _Toc21610 \h </w:instrText>
        </w:r>
        <w:r>
          <w:fldChar w:fldCharType="separate"/>
        </w:r>
        <w:r>
          <w:t>26</w:t>
        </w:r>
        <w:r>
          <w:fldChar w:fldCharType="end"/>
        </w:r>
      </w:hyperlink>
    </w:p>
    <w:p>
      <w:pPr>
        <w:pStyle w:val="TOC2"/>
        <w:tabs>
          <w:tab w:val="right" w:leader="dot" w:pos="8306"/>
        </w:tabs>
      </w:pPr>
      <w:hyperlink w:anchor="_Toc24575" w:history="1">
        <w:r>
          <w:rPr>
            <w:rFonts w:ascii="仿宋" w:eastAsia="仿宋" w:hAnsi="仿宋" w:cs="仿宋" w:hint="eastAsia"/>
            <w:lang w:eastAsia="zh-CN"/>
          </w:rPr>
          <w:t>(二)、风险应对策略</w:t>
        </w:r>
        <w:r>
          <w:tab/>
        </w:r>
        <w:r>
          <w:fldChar w:fldCharType="begin"/>
        </w:r>
        <w:r>
          <w:instrText xml:space="preserve"> PAGEREF _Toc24575 \h </w:instrText>
        </w:r>
        <w:r>
          <w:fldChar w:fldCharType="separate"/>
        </w:r>
        <w:r>
          <w:t>28</w:t>
        </w:r>
        <w:r>
          <w:fldChar w:fldCharType="end"/>
        </w:r>
      </w:hyperlink>
    </w:p>
    <w:p>
      <w:pPr>
        <w:pStyle w:val="TOC2"/>
        <w:tabs>
          <w:tab w:val="right" w:leader="dot" w:pos="8306"/>
        </w:tabs>
      </w:pPr>
      <w:hyperlink w:anchor="_Toc24290" w:history="1">
        <w:r>
          <w:rPr>
            <w:rFonts w:ascii="仿宋" w:eastAsia="仿宋" w:hAnsi="仿宋" w:cs="仿宋" w:hint="eastAsia"/>
            <w:lang w:eastAsia="zh-CN"/>
          </w:rPr>
          <w:t>(三)、风险监控与控制</w:t>
        </w:r>
        <w:r>
          <w:tab/>
        </w:r>
        <w:r>
          <w:fldChar w:fldCharType="begin"/>
        </w:r>
        <w:r>
          <w:instrText xml:space="preserve"> PAGEREF _Toc24290 \h </w:instrText>
        </w:r>
        <w:r>
          <w:fldChar w:fldCharType="separate"/>
        </w:r>
        <w:r>
          <w:t>29</w:t>
        </w:r>
        <w:r>
          <w:fldChar w:fldCharType="end"/>
        </w:r>
      </w:hyperlink>
    </w:p>
    <w:p>
      <w:pPr>
        <w:pStyle w:val="TOC1"/>
        <w:tabs>
          <w:tab w:val="right" w:leader="dot" w:pos="8306"/>
        </w:tabs>
      </w:pPr>
      <w:hyperlink w:anchor="_Toc18755" w:history="1">
        <w:r>
          <w:rPr>
            <w:rFonts w:ascii="仿宋" w:eastAsia="仿宋" w:hAnsi="仿宋" w:cs="仿宋" w:hint="eastAsia"/>
            <w:lang w:eastAsia="zh-CN"/>
          </w:rPr>
          <w:t>九、电缆桥架项目技术管理</w:t>
        </w:r>
        <w:r>
          <w:tab/>
        </w:r>
        <w:r>
          <w:fldChar w:fldCharType="begin"/>
        </w:r>
        <w:r>
          <w:instrText xml:space="preserve"> PAGEREF _Toc18755 \h </w:instrText>
        </w:r>
        <w:r>
          <w:fldChar w:fldCharType="separate"/>
        </w:r>
        <w:r>
          <w:t>30</w:t>
        </w:r>
        <w:r>
          <w:fldChar w:fldCharType="end"/>
        </w:r>
      </w:hyperlink>
    </w:p>
    <w:p>
      <w:pPr>
        <w:pStyle w:val="TOC2"/>
        <w:tabs>
          <w:tab w:val="right" w:leader="dot" w:pos="8306"/>
        </w:tabs>
      </w:pPr>
      <w:hyperlink w:anchor="_Toc12596" w:history="1">
        <w:r>
          <w:rPr>
            <w:rFonts w:ascii="仿宋" w:eastAsia="仿宋" w:hAnsi="仿宋" w:cs="仿宋" w:hint="eastAsia"/>
            <w:lang w:eastAsia="zh-CN"/>
          </w:rPr>
          <w:t>(一)、技术方案选用方向</w:t>
        </w:r>
        <w:r>
          <w:tab/>
        </w:r>
        <w:r>
          <w:fldChar w:fldCharType="begin"/>
        </w:r>
        <w:r>
          <w:instrText xml:space="preserve"> PAGEREF _Toc12596 \h </w:instrText>
        </w:r>
        <w:r>
          <w:fldChar w:fldCharType="separate"/>
        </w:r>
        <w:r>
          <w:t>30</w:t>
        </w:r>
        <w:r>
          <w:fldChar w:fldCharType="end"/>
        </w:r>
      </w:hyperlink>
    </w:p>
    <w:p>
      <w:pPr>
        <w:pStyle w:val="TOC2"/>
        <w:tabs>
          <w:tab w:val="right" w:leader="dot" w:pos="8306"/>
        </w:tabs>
      </w:pPr>
      <w:hyperlink w:anchor="_Toc12181" w:history="1">
        <w:r>
          <w:rPr>
            <w:rFonts w:ascii="仿宋" w:eastAsia="仿宋" w:hAnsi="仿宋" w:cs="仿宋" w:hint="eastAsia"/>
            <w:lang w:eastAsia="zh-CN"/>
          </w:rPr>
          <w:t>(二)、工艺技术方案选用原则</w:t>
        </w:r>
        <w:r>
          <w:tab/>
        </w:r>
        <w:r>
          <w:fldChar w:fldCharType="begin"/>
        </w:r>
        <w:r>
          <w:instrText xml:space="preserve"> PAGEREF _Toc12181 \h </w:instrText>
        </w:r>
        <w:r>
          <w:fldChar w:fldCharType="separate"/>
        </w:r>
        <w:r>
          <w:t>32</w:t>
        </w:r>
        <w:r>
          <w:fldChar w:fldCharType="end"/>
        </w:r>
      </w:hyperlink>
    </w:p>
    <w:p>
      <w:pPr>
        <w:pStyle w:val="TOC2"/>
        <w:tabs>
          <w:tab w:val="right" w:leader="dot" w:pos="8306"/>
        </w:tabs>
      </w:pPr>
      <w:hyperlink w:anchor="_Toc20358" w:history="1">
        <w:r>
          <w:rPr>
            <w:rFonts w:ascii="仿宋" w:eastAsia="仿宋" w:hAnsi="仿宋" w:cs="仿宋" w:hint="eastAsia"/>
            <w:lang w:eastAsia="zh-CN"/>
          </w:rPr>
          <w:t>(三)、工艺技术方案要求</w:t>
        </w:r>
        <w:r>
          <w:tab/>
        </w:r>
        <w:r>
          <w:fldChar w:fldCharType="begin"/>
        </w:r>
        <w:r>
          <w:instrText xml:space="preserve"> PAGEREF _Toc20358 \h </w:instrText>
        </w:r>
        <w:r>
          <w:fldChar w:fldCharType="separate"/>
        </w:r>
        <w:r>
          <w:t>34</w:t>
        </w:r>
        <w:r>
          <w:fldChar w:fldCharType="end"/>
        </w:r>
      </w:hyperlink>
    </w:p>
    <w:p>
      <w:pPr>
        <w:pStyle w:val="TOC1"/>
        <w:tabs>
          <w:tab w:val="right" w:leader="dot" w:pos="8306"/>
        </w:tabs>
      </w:pPr>
      <w:hyperlink w:anchor="_Toc9573" w:history="1">
        <w:r>
          <w:rPr>
            <w:rFonts w:ascii="仿宋" w:eastAsia="仿宋" w:hAnsi="仿宋" w:cs="仿宋" w:hint="eastAsia"/>
            <w:lang w:eastAsia="zh-CN"/>
          </w:rPr>
          <w:t>十、电缆桥架项目投资规划</w:t>
        </w:r>
        <w:r>
          <w:tab/>
        </w:r>
        <w:r>
          <w:fldChar w:fldCharType="begin"/>
        </w:r>
        <w:r>
          <w:instrText xml:space="preserve"> PAGEREF _Toc9573 \h </w:instrText>
        </w:r>
        <w:r>
          <w:fldChar w:fldCharType="separate"/>
        </w:r>
        <w:r>
          <w:t>36</w:t>
        </w:r>
        <w:r>
          <w:fldChar w:fldCharType="end"/>
        </w:r>
      </w:hyperlink>
    </w:p>
    <w:p>
      <w:pPr>
        <w:pStyle w:val="TOC2"/>
        <w:tabs>
          <w:tab w:val="right" w:leader="dot" w:pos="8306"/>
        </w:tabs>
      </w:pPr>
      <w:hyperlink w:anchor="_Toc11749" w:history="1">
        <w:r>
          <w:rPr>
            <w:rFonts w:ascii="仿宋" w:eastAsia="仿宋" w:hAnsi="仿宋" w:cs="仿宋" w:hint="eastAsia"/>
            <w:lang w:eastAsia="zh-CN"/>
          </w:rPr>
          <w:t>(一)、电缆桥架项目总投资估算</w:t>
        </w:r>
        <w:r>
          <w:tab/>
        </w:r>
        <w:r>
          <w:fldChar w:fldCharType="begin"/>
        </w:r>
        <w:r>
          <w:instrText xml:space="preserve"> PAGEREF _Toc11749 \h </w:instrText>
        </w:r>
        <w:r>
          <w:fldChar w:fldCharType="separate"/>
        </w:r>
        <w:r>
          <w:t>36</w:t>
        </w:r>
        <w:r>
          <w:fldChar w:fldCharType="end"/>
        </w:r>
      </w:hyperlink>
    </w:p>
    <w:p>
      <w:pPr>
        <w:pStyle w:val="TOC2"/>
        <w:tabs>
          <w:tab w:val="right" w:leader="dot" w:pos="8306"/>
        </w:tabs>
      </w:pPr>
      <w:hyperlink w:anchor="_Toc13437" w:history="1">
        <w:r>
          <w:rPr>
            <w:rFonts w:ascii="仿宋" w:eastAsia="仿宋" w:hAnsi="仿宋" w:cs="仿宋" w:hint="eastAsia"/>
            <w:lang w:eastAsia="zh-CN"/>
          </w:rPr>
          <w:t>(二)、资金筹措</w:t>
        </w:r>
        <w:r>
          <w:tab/>
        </w:r>
        <w:r>
          <w:fldChar w:fldCharType="begin"/>
        </w:r>
        <w:r>
          <w:instrText xml:space="preserve"> PAGEREF _Toc13437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89" w:history="1">
        <w:r>
          <w:rPr>
            <w:rFonts w:ascii="仿宋" w:eastAsia="仿宋" w:hAnsi="仿宋" w:cs="仿宋" w:hint="eastAsia"/>
            <w:lang w:eastAsia="zh-CN"/>
          </w:rPr>
          <w:t>十一、电缆桥架项目环境影响分析</w:t>
        </w:r>
        <w:r>
          <w:tab/>
        </w:r>
        <w:r>
          <w:fldChar w:fldCharType="begin"/>
        </w:r>
        <w:r>
          <w:instrText xml:space="preserve"> PAGEREF _Toc17689 \h </w:instrText>
        </w:r>
        <w:r>
          <w:fldChar w:fldCharType="separate"/>
        </w:r>
        <w:r>
          <w:t>38</w:t>
        </w:r>
        <w:r>
          <w:fldChar w:fldCharType="end"/>
        </w:r>
      </w:hyperlink>
    </w:p>
    <w:p>
      <w:pPr>
        <w:pStyle w:val="TOC2"/>
        <w:tabs>
          <w:tab w:val="right" w:leader="dot" w:pos="8306"/>
        </w:tabs>
      </w:pPr>
      <w:hyperlink w:anchor="_Toc22538" w:history="1">
        <w:r>
          <w:rPr>
            <w:rFonts w:ascii="仿宋" w:eastAsia="仿宋" w:hAnsi="仿宋" w:cs="仿宋" w:hint="eastAsia"/>
            <w:lang w:eastAsia="zh-CN"/>
          </w:rPr>
          <w:t>(一)、建设区域环境质量现状</w:t>
        </w:r>
        <w:r>
          <w:tab/>
        </w:r>
        <w:r>
          <w:fldChar w:fldCharType="begin"/>
        </w:r>
        <w:r>
          <w:instrText xml:space="preserve"> PAGEREF _Toc22538 \h </w:instrText>
        </w:r>
        <w:r>
          <w:fldChar w:fldCharType="separate"/>
        </w:r>
        <w:r>
          <w:t>38</w:t>
        </w:r>
        <w:r>
          <w:fldChar w:fldCharType="end"/>
        </w:r>
      </w:hyperlink>
    </w:p>
    <w:p>
      <w:pPr>
        <w:pStyle w:val="TOC2"/>
        <w:tabs>
          <w:tab w:val="right" w:leader="dot" w:pos="8306"/>
        </w:tabs>
      </w:pPr>
      <w:hyperlink w:anchor="_Toc31513" w:history="1">
        <w:r>
          <w:rPr>
            <w:rFonts w:ascii="仿宋" w:eastAsia="仿宋" w:hAnsi="仿宋" w:cs="仿宋" w:hint="eastAsia"/>
            <w:lang w:eastAsia="zh-CN"/>
          </w:rPr>
          <w:t>(二)、建设期环境保护</w:t>
        </w:r>
        <w:r>
          <w:tab/>
        </w:r>
        <w:r>
          <w:fldChar w:fldCharType="begin"/>
        </w:r>
        <w:r>
          <w:instrText xml:space="preserve"> PAGEREF _Toc31513 \h </w:instrText>
        </w:r>
        <w:r>
          <w:fldChar w:fldCharType="separate"/>
        </w:r>
        <w:r>
          <w:t>40</w:t>
        </w:r>
        <w:r>
          <w:fldChar w:fldCharType="end"/>
        </w:r>
      </w:hyperlink>
    </w:p>
    <w:p>
      <w:pPr>
        <w:pStyle w:val="TOC2"/>
        <w:tabs>
          <w:tab w:val="right" w:leader="dot" w:pos="8306"/>
        </w:tabs>
      </w:pPr>
      <w:hyperlink w:anchor="_Toc16312" w:history="1">
        <w:r>
          <w:rPr>
            <w:rFonts w:ascii="仿宋" w:eastAsia="仿宋" w:hAnsi="仿宋" w:cs="仿宋" w:hint="eastAsia"/>
            <w:lang w:eastAsia="zh-CN"/>
          </w:rPr>
          <w:t>(三)、运营期环境保护</w:t>
        </w:r>
        <w:r>
          <w:tab/>
        </w:r>
        <w:r>
          <w:fldChar w:fldCharType="begin"/>
        </w:r>
        <w:r>
          <w:instrText xml:space="preserve"> PAGEREF _Toc16312 \h </w:instrText>
        </w:r>
        <w:r>
          <w:fldChar w:fldCharType="separate"/>
        </w:r>
        <w:r>
          <w:t>41</w:t>
        </w:r>
        <w:r>
          <w:fldChar w:fldCharType="end"/>
        </w:r>
      </w:hyperlink>
    </w:p>
    <w:p>
      <w:pPr>
        <w:pStyle w:val="TOC2"/>
        <w:tabs>
          <w:tab w:val="right" w:leader="dot" w:pos="8306"/>
        </w:tabs>
      </w:pPr>
      <w:hyperlink w:anchor="_Toc25641" w:history="1">
        <w:r>
          <w:rPr>
            <w:rFonts w:ascii="仿宋" w:eastAsia="仿宋" w:hAnsi="仿宋" w:cs="仿宋" w:hint="eastAsia"/>
            <w:lang w:eastAsia="zh-CN"/>
          </w:rPr>
          <w:t>(四)、电缆桥架项目建设对区域经济的影响</w:t>
        </w:r>
        <w:r>
          <w:tab/>
        </w:r>
        <w:r>
          <w:fldChar w:fldCharType="begin"/>
        </w:r>
        <w:r>
          <w:instrText xml:space="preserve"> PAGEREF _Toc25641 \h </w:instrText>
        </w:r>
        <w:r>
          <w:fldChar w:fldCharType="separate"/>
        </w:r>
        <w:r>
          <w:t>42</w:t>
        </w:r>
        <w:r>
          <w:fldChar w:fldCharType="end"/>
        </w:r>
      </w:hyperlink>
    </w:p>
    <w:p>
      <w:pPr>
        <w:pStyle w:val="TOC2"/>
        <w:tabs>
          <w:tab w:val="right" w:leader="dot" w:pos="8306"/>
        </w:tabs>
      </w:pPr>
      <w:hyperlink w:anchor="_Toc27865" w:history="1">
        <w:r>
          <w:rPr>
            <w:rFonts w:ascii="仿宋" w:eastAsia="仿宋" w:hAnsi="仿宋" w:cs="仿宋" w:hint="eastAsia"/>
            <w:lang w:eastAsia="zh-CN"/>
          </w:rPr>
          <w:t>(五)、废弃物处理</w:t>
        </w:r>
        <w:r>
          <w:tab/>
        </w:r>
        <w:r>
          <w:fldChar w:fldCharType="begin"/>
        </w:r>
        <w:r>
          <w:instrText xml:space="preserve"> PAGEREF _Toc27865 \h </w:instrText>
        </w:r>
        <w:r>
          <w:fldChar w:fldCharType="separate"/>
        </w:r>
        <w:r>
          <w:t>44</w:t>
        </w:r>
        <w:r>
          <w:fldChar w:fldCharType="end"/>
        </w:r>
      </w:hyperlink>
    </w:p>
    <w:p>
      <w:pPr>
        <w:pStyle w:val="TOC2"/>
        <w:tabs>
          <w:tab w:val="right" w:leader="dot" w:pos="8306"/>
        </w:tabs>
      </w:pPr>
      <w:hyperlink w:anchor="_Toc18925" w:history="1">
        <w:r>
          <w:rPr>
            <w:rFonts w:ascii="仿宋" w:eastAsia="仿宋" w:hAnsi="仿宋" w:cs="仿宋" w:hint="eastAsia"/>
            <w:lang w:eastAsia="zh-CN"/>
          </w:rPr>
          <w:t>(六)、特殊环境影响分析</w:t>
        </w:r>
        <w:r>
          <w:tab/>
        </w:r>
        <w:r>
          <w:fldChar w:fldCharType="begin"/>
        </w:r>
        <w:r>
          <w:instrText xml:space="preserve"> PAGEREF _Toc18925 \h </w:instrText>
        </w:r>
        <w:r>
          <w:fldChar w:fldCharType="separate"/>
        </w:r>
        <w:r>
          <w:t>45</w:t>
        </w:r>
        <w:r>
          <w:fldChar w:fldCharType="end"/>
        </w:r>
      </w:hyperlink>
    </w:p>
    <w:p>
      <w:pPr>
        <w:pStyle w:val="TOC2"/>
        <w:tabs>
          <w:tab w:val="right" w:leader="dot" w:pos="8306"/>
        </w:tabs>
      </w:pPr>
      <w:hyperlink w:anchor="_Toc441" w:history="1">
        <w:r>
          <w:rPr>
            <w:rFonts w:ascii="仿宋" w:eastAsia="仿宋" w:hAnsi="仿宋" w:cs="仿宋" w:hint="eastAsia"/>
            <w:lang w:eastAsia="zh-CN"/>
          </w:rPr>
          <w:t>(七)、清洁生产</w:t>
        </w:r>
        <w:r>
          <w:tab/>
        </w:r>
        <w:r>
          <w:fldChar w:fldCharType="begin"/>
        </w:r>
        <w:r>
          <w:instrText xml:space="preserve"> PAGEREF _Toc441 \h </w:instrText>
        </w:r>
        <w:r>
          <w:fldChar w:fldCharType="separate"/>
        </w:r>
        <w:r>
          <w:t>47</w:t>
        </w:r>
        <w:r>
          <w:fldChar w:fldCharType="end"/>
        </w:r>
      </w:hyperlink>
    </w:p>
    <w:p>
      <w:pPr>
        <w:pStyle w:val="TOC2"/>
        <w:tabs>
          <w:tab w:val="right" w:leader="dot" w:pos="8306"/>
        </w:tabs>
      </w:pPr>
      <w:hyperlink w:anchor="_Toc4075" w:history="1">
        <w:r>
          <w:rPr>
            <w:rFonts w:ascii="仿宋" w:eastAsia="仿宋" w:hAnsi="仿宋" w:cs="仿宋" w:hint="eastAsia"/>
            <w:lang w:eastAsia="zh-CN"/>
          </w:rPr>
          <w:t>(八)、环境保护综合评价</w:t>
        </w:r>
        <w:r>
          <w:tab/>
        </w:r>
        <w:r>
          <w:fldChar w:fldCharType="begin"/>
        </w:r>
        <w:r>
          <w:instrText xml:space="preserve"> PAGEREF _Toc4075 \h </w:instrText>
        </w:r>
        <w:r>
          <w:fldChar w:fldCharType="separate"/>
        </w:r>
        <w:r>
          <w:t>48</w:t>
        </w:r>
        <w:r>
          <w:fldChar w:fldCharType="end"/>
        </w:r>
      </w:hyperlink>
    </w:p>
    <w:p>
      <w:pPr>
        <w:pStyle w:val="TOC1"/>
        <w:tabs>
          <w:tab w:val="right" w:leader="dot" w:pos="8306"/>
        </w:tabs>
      </w:pPr>
      <w:hyperlink w:anchor="_Toc7300" w:history="1">
        <w:r>
          <w:rPr>
            <w:rFonts w:ascii="仿宋" w:eastAsia="仿宋" w:hAnsi="仿宋" w:cs="仿宋" w:hint="eastAsia"/>
            <w:lang w:eastAsia="zh-CN"/>
          </w:rPr>
          <w:t>十二、生产安全保护</w:t>
        </w:r>
        <w:r>
          <w:tab/>
        </w:r>
        <w:r>
          <w:fldChar w:fldCharType="begin"/>
        </w:r>
        <w:r>
          <w:instrText xml:space="preserve"> PAGEREF _Toc7300 \h </w:instrText>
        </w:r>
        <w:r>
          <w:fldChar w:fldCharType="separate"/>
        </w:r>
        <w:r>
          <w:t>49</w:t>
        </w:r>
        <w:r>
          <w:fldChar w:fldCharType="end"/>
        </w:r>
      </w:hyperlink>
    </w:p>
    <w:p>
      <w:pPr>
        <w:pStyle w:val="TOC2"/>
        <w:tabs>
          <w:tab w:val="right" w:leader="dot" w:pos="8306"/>
        </w:tabs>
      </w:pPr>
      <w:hyperlink w:anchor="_Toc2393" w:history="1">
        <w:r>
          <w:rPr>
            <w:rFonts w:ascii="仿宋" w:eastAsia="仿宋" w:hAnsi="仿宋" w:cs="仿宋" w:hint="eastAsia"/>
            <w:lang w:eastAsia="zh-CN"/>
          </w:rPr>
          <w:t>(一)、消防安全</w:t>
        </w:r>
        <w:r>
          <w:tab/>
        </w:r>
        <w:r>
          <w:fldChar w:fldCharType="begin"/>
        </w:r>
        <w:r>
          <w:instrText xml:space="preserve"> PAGEREF _Toc2393 \h </w:instrText>
        </w:r>
        <w:r>
          <w:fldChar w:fldCharType="separate"/>
        </w:r>
        <w:r>
          <w:t>49</w:t>
        </w:r>
        <w:r>
          <w:fldChar w:fldCharType="end"/>
        </w:r>
      </w:hyperlink>
    </w:p>
    <w:p>
      <w:pPr>
        <w:pStyle w:val="TOC2"/>
        <w:tabs>
          <w:tab w:val="right" w:leader="dot" w:pos="8306"/>
        </w:tabs>
      </w:pPr>
      <w:hyperlink w:anchor="_Toc8811" w:history="1">
        <w:r>
          <w:rPr>
            <w:rFonts w:ascii="仿宋" w:eastAsia="仿宋" w:hAnsi="仿宋" w:cs="仿宋" w:hint="eastAsia"/>
            <w:lang w:eastAsia="zh-CN"/>
          </w:rPr>
          <w:t>(二)、防火防爆总图布置措施</w:t>
        </w:r>
        <w:r>
          <w:tab/>
        </w:r>
        <w:r>
          <w:fldChar w:fldCharType="begin"/>
        </w:r>
        <w:r>
          <w:instrText xml:space="preserve"> PAGEREF _Toc8811 \h </w:instrText>
        </w:r>
        <w:r>
          <w:fldChar w:fldCharType="separate"/>
        </w:r>
        <w:r>
          <w:t>50</w:t>
        </w:r>
        <w:r>
          <w:fldChar w:fldCharType="end"/>
        </w:r>
      </w:hyperlink>
    </w:p>
    <w:p>
      <w:pPr>
        <w:pStyle w:val="TOC2"/>
        <w:tabs>
          <w:tab w:val="right" w:leader="dot" w:pos="8306"/>
        </w:tabs>
      </w:pPr>
      <w:hyperlink w:anchor="_Toc12845" w:history="1">
        <w:r>
          <w:rPr>
            <w:rFonts w:ascii="仿宋" w:eastAsia="仿宋" w:hAnsi="仿宋" w:cs="仿宋" w:hint="eastAsia"/>
            <w:lang w:eastAsia="zh-CN"/>
          </w:rPr>
          <w:t>(三)、自然灾害防范措施</w:t>
        </w:r>
        <w:r>
          <w:tab/>
        </w:r>
        <w:r>
          <w:fldChar w:fldCharType="begin"/>
        </w:r>
        <w:r>
          <w:instrText xml:space="preserve"> PAGEREF _Toc12845 \h </w:instrText>
        </w:r>
        <w:r>
          <w:fldChar w:fldCharType="separate"/>
        </w:r>
        <w:r>
          <w:t>51</w:t>
        </w:r>
        <w:r>
          <w:fldChar w:fldCharType="end"/>
        </w:r>
      </w:hyperlink>
    </w:p>
    <w:p>
      <w:pPr>
        <w:pStyle w:val="TOC2"/>
        <w:tabs>
          <w:tab w:val="right" w:leader="dot" w:pos="8306"/>
        </w:tabs>
      </w:pPr>
      <w:hyperlink w:anchor="_Toc17648" w:history="1">
        <w:r>
          <w:rPr>
            <w:rFonts w:ascii="仿宋" w:eastAsia="仿宋" w:hAnsi="仿宋" w:cs="仿宋" w:hint="eastAsia"/>
            <w:lang w:eastAsia="zh-CN"/>
          </w:rPr>
          <w:t>(四)、安全色及安全标志使用要求</w:t>
        </w:r>
        <w:r>
          <w:tab/>
        </w:r>
        <w:r>
          <w:fldChar w:fldCharType="begin"/>
        </w:r>
        <w:r>
          <w:instrText xml:space="preserve"> PAGEREF _Toc17648 \h </w:instrText>
        </w:r>
        <w:r>
          <w:fldChar w:fldCharType="separate"/>
        </w:r>
        <w:r>
          <w:t>52</w:t>
        </w:r>
        <w:r>
          <w:fldChar w:fldCharType="end"/>
        </w:r>
      </w:hyperlink>
    </w:p>
    <w:p>
      <w:pPr>
        <w:pStyle w:val="TOC2"/>
        <w:tabs>
          <w:tab w:val="right" w:leader="dot" w:pos="8306"/>
        </w:tabs>
      </w:pPr>
      <w:hyperlink w:anchor="_Toc3521" w:history="1">
        <w:r>
          <w:rPr>
            <w:rFonts w:ascii="仿宋" w:eastAsia="仿宋" w:hAnsi="仿宋" w:cs="仿宋" w:hint="eastAsia"/>
            <w:lang w:eastAsia="zh-CN"/>
          </w:rPr>
          <w:t>(五)、防尘防毒措施</w:t>
        </w:r>
        <w:r>
          <w:tab/>
        </w:r>
        <w:r>
          <w:fldChar w:fldCharType="begin"/>
        </w:r>
        <w:r>
          <w:instrText xml:space="preserve"> PAGEREF _Toc3521 \h </w:instrText>
        </w:r>
        <w:r>
          <w:fldChar w:fldCharType="separate"/>
        </w:r>
        <w:r>
          <w:t>53</w:t>
        </w:r>
        <w:r>
          <w:fldChar w:fldCharType="end"/>
        </w:r>
      </w:hyperlink>
    </w:p>
    <w:p>
      <w:pPr>
        <w:pStyle w:val="TOC2"/>
        <w:tabs>
          <w:tab w:val="right" w:leader="dot" w:pos="8306"/>
        </w:tabs>
      </w:pPr>
      <w:hyperlink w:anchor="_Toc6774" w:history="1">
        <w:r>
          <w:rPr>
            <w:rFonts w:ascii="仿宋" w:eastAsia="仿宋" w:hAnsi="仿宋" w:cs="仿宋" w:hint="eastAsia"/>
            <w:lang w:eastAsia="zh-CN"/>
          </w:rPr>
          <w:t>(六)、防静电、触电防护及防雷措施</w:t>
        </w:r>
        <w:r>
          <w:tab/>
        </w:r>
        <w:r>
          <w:fldChar w:fldCharType="begin"/>
        </w:r>
        <w:r>
          <w:instrText xml:space="preserve"> PAGEREF _Toc6774 \h </w:instrText>
        </w:r>
        <w:r>
          <w:fldChar w:fldCharType="separate"/>
        </w:r>
        <w:r>
          <w:t>54</w:t>
        </w:r>
        <w:r>
          <w:fldChar w:fldCharType="end"/>
        </w:r>
      </w:hyperlink>
    </w:p>
    <w:p>
      <w:pPr>
        <w:pStyle w:val="TOC2"/>
        <w:tabs>
          <w:tab w:val="right" w:leader="dot" w:pos="8306"/>
        </w:tabs>
      </w:pPr>
      <w:hyperlink w:anchor="_Toc16268" w:history="1">
        <w:r>
          <w:rPr>
            <w:rFonts w:ascii="仿宋" w:eastAsia="仿宋" w:hAnsi="仿宋" w:cs="仿宋" w:hint="eastAsia"/>
            <w:lang w:eastAsia="zh-CN"/>
          </w:rPr>
          <w:t>(七)、机械设备安全保障措施</w:t>
        </w:r>
        <w:r>
          <w:tab/>
        </w:r>
        <w:r>
          <w:fldChar w:fldCharType="begin"/>
        </w:r>
        <w:r>
          <w:instrText xml:space="preserve"> PAGEREF _Toc16268 \h </w:instrText>
        </w:r>
        <w:r>
          <w:fldChar w:fldCharType="separate"/>
        </w:r>
        <w:r>
          <w:t>55</w:t>
        </w:r>
        <w:r>
          <w:fldChar w:fldCharType="end"/>
        </w:r>
      </w:hyperlink>
    </w:p>
    <w:p>
      <w:pPr>
        <w:pStyle w:val="TOC1"/>
        <w:tabs>
          <w:tab w:val="right" w:leader="dot" w:pos="8306"/>
        </w:tabs>
      </w:pPr>
      <w:hyperlink w:anchor="_Toc11414" w:history="1">
        <w:r>
          <w:rPr>
            <w:rFonts w:ascii="仿宋" w:eastAsia="仿宋" w:hAnsi="仿宋" w:cs="仿宋" w:hint="eastAsia"/>
            <w:lang w:eastAsia="zh-CN"/>
          </w:rPr>
          <w:t>十三、电缆桥架项目实施时间节点</w:t>
        </w:r>
        <w:r>
          <w:tab/>
        </w:r>
        <w:r>
          <w:fldChar w:fldCharType="begin"/>
        </w:r>
        <w:r>
          <w:instrText xml:space="preserve"> PAGEREF _Toc11414 \h </w:instrText>
        </w:r>
        <w:r>
          <w:fldChar w:fldCharType="separate"/>
        </w:r>
        <w:r>
          <w:t>57</w:t>
        </w:r>
        <w:r>
          <w:fldChar w:fldCharType="end"/>
        </w:r>
      </w:hyperlink>
    </w:p>
    <w:p>
      <w:pPr>
        <w:pStyle w:val="TOC2"/>
        <w:tabs>
          <w:tab w:val="right" w:leader="dot" w:pos="8306"/>
        </w:tabs>
      </w:pPr>
      <w:hyperlink w:anchor="_Toc22214" w:history="1">
        <w:r>
          <w:rPr>
            <w:rFonts w:ascii="仿宋" w:eastAsia="仿宋" w:hAnsi="仿宋" w:cs="仿宋" w:hint="eastAsia"/>
            <w:lang w:eastAsia="zh-CN"/>
          </w:rPr>
          <w:t>(一)、电缆桥架项目启动阶段时间节点</w:t>
        </w:r>
        <w:r>
          <w:tab/>
        </w:r>
        <w:r>
          <w:fldChar w:fldCharType="begin"/>
        </w:r>
        <w:r>
          <w:instrText xml:space="preserve"> PAGEREF _Toc22214 \h </w:instrText>
        </w:r>
        <w:r>
          <w:fldChar w:fldCharType="separate"/>
        </w:r>
        <w:r>
          <w:t>57</w:t>
        </w:r>
        <w:r>
          <w:fldChar w:fldCharType="end"/>
        </w:r>
      </w:hyperlink>
    </w:p>
    <w:p>
      <w:pPr>
        <w:pStyle w:val="TOC2"/>
        <w:tabs>
          <w:tab w:val="right" w:leader="dot" w:pos="8306"/>
        </w:tabs>
      </w:pPr>
      <w:hyperlink w:anchor="_Toc12735" w:history="1">
        <w:r>
          <w:rPr>
            <w:rFonts w:ascii="仿宋" w:eastAsia="仿宋" w:hAnsi="仿宋" w:cs="仿宋" w:hint="eastAsia"/>
            <w:lang w:eastAsia="zh-CN"/>
          </w:rPr>
          <w:t>(二)、电缆桥架项目执行阶段时间节点</w:t>
        </w:r>
        <w:r>
          <w:tab/>
        </w:r>
        <w:r>
          <w:fldChar w:fldCharType="begin"/>
        </w:r>
        <w:r>
          <w:instrText xml:space="preserve"> PAGEREF _Toc12735 \h </w:instrText>
        </w:r>
        <w:r>
          <w:fldChar w:fldCharType="separate"/>
        </w:r>
        <w:r>
          <w:t>58</w:t>
        </w:r>
        <w:r>
          <w:fldChar w:fldCharType="end"/>
        </w:r>
      </w:hyperlink>
    </w:p>
    <w:p>
      <w:pPr>
        <w:pStyle w:val="TOC2"/>
        <w:tabs>
          <w:tab w:val="right" w:leader="dot" w:pos="8306"/>
        </w:tabs>
      </w:pPr>
      <w:hyperlink w:anchor="_Toc19431" w:history="1">
        <w:r>
          <w:rPr>
            <w:rFonts w:ascii="仿宋" w:eastAsia="仿宋" w:hAnsi="仿宋" w:cs="仿宋" w:hint="eastAsia"/>
            <w:lang w:eastAsia="zh-CN"/>
          </w:rPr>
          <w:t>(三)、电缆桥架项目完成阶段时间节点</w:t>
        </w:r>
        <w:r>
          <w:tab/>
        </w:r>
        <w:r>
          <w:fldChar w:fldCharType="begin"/>
        </w:r>
        <w:r>
          <w:instrText xml:space="preserve"> PAGEREF _Toc19431 \h </w:instrText>
        </w:r>
        <w:r>
          <w:fldChar w:fldCharType="separate"/>
        </w:r>
        <w:r>
          <w:t>59</w:t>
        </w:r>
        <w:r>
          <w:fldChar w:fldCharType="end"/>
        </w:r>
      </w:hyperlink>
    </w:p>
    <w:p>
      <w:pPr>
        <w:pStyle w:val="TOC1"/>
        <w:tabs>
          <w:tab w:val="right" w:leader="dot" w:pos="8306"/>
        </w:tabs>
      </w:pPr>
      <w:hyperlink w:anchor="_Toc5417" w:history="1">
        <w:r>
          <w:rPr>
            <w:rFonts w:ascii="仿宋" w:eastAsia="仿宋" w:hAnsi="仿宋" w:cs="仿宋" w:hint="eastAsia"/>
            <w:lang w:eastAsia="zh-CN"/>
          </w:rPr>
          <w:t>十四、电缆桥架项目变更管理</w:t>
        </w:r>
        <w:r>
          <w:tab/>
        </w:r>
        <w:r>
          <w:fldChar w:fldCharType="begin"/>
        </w:r>
        <w:r>
          <w:instrText xml:space="preserve"> PAGEREF _Toc5417 \h </w:instrText>
        </w:r>
        <w:r>
          <w:fldChar w:fldCharType="separate"/>
        </w:r>
        <w:r>
          <w:t>60</w:t>
        </w:r>
        <w:r>
          <w:fldChar w:fldCharType="end"/>
        </w:r>
      </w:hyperlink>
    </w:p>
    <w:p>
      <w:pPr>
        <w:pStyle w:val="TOC2"/>
        <w:tabs>
          <w:tab w:val="right" w:leader="dot" w:pos="8306"/>
        </w:tabs>
      </w:pPr>
      <w:hyperlink w:anchor="_Toc26466" w:history="1">
        <w:r>
          <w:rPr>
            <w:rFonts w:ascii="仿宋" w:eastAsia="仿宋" w:hAnsi="仿宋" w:cs="仿宋" w:hint="eastAsia"/>
            <w:lang w:eastAsia="zh-CN"/>
          </w:rPr>
          <w:t>(一)、变更申请与评估</w:t>
        </w:r>
        <w:r>
          <w:tab/>
        </w:r>
        <w:r>
          <w:fldChar w:fldCharType="begin"/>
        </w:r>
        <w:r>
          <w:instrText xml:space="preserve"> PAGEREF _Toc26466 \h </w:instrText>
        </w:r>
        <w:r>
          <w:fldChar w:fldCharType="separate"/>
        </w:r>
        <w:r>
          <w:t>60</w:t>
        </w:r>
        <w:r>
          <w:fldChar w:fldCharType="end"/>
        </w:r>
      </w:hyperlink>
    </w:p>
    <w:p>
      <w:pPr>
        <w:pStyle w:val="TOC2"/>
        <w:tabs>
          <w:tab w:val="right" w:leader="dot" w:pos="8306"/>
        </w:tabs>
      </w:pPr>
      <w:hyperlink w:anchor="_Toc18221" w:history="1">
        <w:r>
          <w:rPr>
            <w:rFonts w:ascii="仿宋" w:eastAsia="仿宋" w:hAnsi="仿宋" w:cs="仿宋" w:hint="eastAsia"/>
            <w:lang w:eastAsia="zh-CN"/>
          </w:rPr>
          <w:t>(二)、变更实施与控制</w:t>
        </w:r>
        <w:r>
          <w:tab/>
        </w:r>
        <w:r>
          <w:fldChar w:fldCharType="begin"/>
        </w:r>
        <w:r>
          <w:instrText xml:space="preserve"> PAGEREF _Toc18221 \h </w:instrText>
        </w:r>
        <w:r>
          <w:fldChar w:fldCharType="separate"/>
        </w:r>
        <w:r>
          <w:t>60</w:t>
        </w:r>
        <w:r>
          <w:fldChar w:fldCharType="end"/>
        </w:r>
      </w:hyperlink>
    </w:p>
    <w:p>
      <w:pPr>
        <w:pStyle w:val="TOC1"/>
        <w:tabs>
          <w:tab w:val="right" w:leader="dot" w:pos="8306"/>
        </w:tabs>
      </w:pPr>
      <w:hyperlink w:anchor="_Toc17172" w:history="1">
        <w:r>
          <w:rPr>
            <w:rFonts w:ascii="仿宋" w:eastAsia="仿宋" w:hAnsi="仿宋" w:cs="仿宋" w:hint="eastAsia"/>
            <w:lang w:eastAsia="zh-CN"/>
          </w:rPr>
          <w:t>十五、利益相关者分析与沟通计划</w:t>
        </w:r>
        <w:r>
          <w:tab/>
        </w:r>
        <w:r>
          <w:fldChar w:fldCharType="begin"/>
        </w:r>
        <w:r>
          <w:instrText xml:space="preserve"> PAGEREF _Toc17172 \h </w:instrText>
        </w:r>
        <w:r>
          <w:fldChar w:fldCharType="separate"/>
        </w:r>
        <w:r>
          <w:t>61</w:t>
        </w:r>
        <w:r>
          <w:fldChar w:fldCharType="end"/>
        </w:r>
      </w:hyperlink>
    </w:p>
    <w:p>
      <w:pPr>
        <w:pStyle w:val="TOC2"/>
        <w:tabs>
          <w:tab w:val="right" w:leader="dot" w:pos="8306"/>
        </w:tabs>
      </w:pPr>
      <w:hyperlink w:anchor="_Toc24952" w:history="1">
        <w:r>
          <w:rPr>
            <w:rFonts w:ascii="仿宋" w:eastAsia="仿宋" w:hAnsi="仿宋" w:cs="仿宋" w:hint="eastAsia"/>
            <w:lang w:eastAsia="zh-CN"/>
          </w:rPr>
          <w:t>(一)、利益相关者分析</w:t>
        </w:r>
        <w:r>
          <w:tab/>
        </w:r>
        <w:r>
          <w:fldChar w:fldCharType="begin"/>
        </w:r>
        <w:r>
          <w:instrText xml:space="preserve"> PAGEREF _Toc24952 \h </w:instrText>
        </w:r>
        <w:r>
          <w:fldChar w:fldCharType="separate"/>
        </w:r>
        <w:r>
          <w:t>61</w:t>
        </w:r>
        <w:r>
          <w:fldChar w:fldCharType="end"/>
        </w:r>
      </w:hyperlink>
    </w:p>
    <w:p>
      <w:pPr>
        <w:pStyle w:val="TOC2"/>
        <w:tabs>
          <w:tab w:val="right" w:leader="dot" w:pos="8306"/>
        </w:tabs>
      </w:pPr>
      <w:hyperlink w:anchor="_Toc25652" w:history="1">
        <w:r>
          <w:rPr>
            <w:rFonts w:ascii="仿宋" w:eastAsia="仿宋" w:hAnsi="仿宋" w:cs="仿宋" w:hint="eastAsia"/>
            <w:lang w:eastAsia="zh-CN"/>
          </w:rPr>
          <w:t>(二)、沟通计划</w:t>
        </w:r>
        <w:r>
          <w:tab/>
        </w:r>
        <w:r>
          <w:fldChar w:fldCharType="begin"/>
        </w:r>
        <w:r>
          <w:instrText xml:space="preserve"> PAGEREF _Toc25652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8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8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技术管理特点体现在其创新导向。通过引入最先进的技术趋势和解决方案，电缆桥架项目致力于提升科技含量、提高质量和效率水平。这意味着我们将采用最新的工具和方法，确保电缆桥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缆桥架项目技术管理的显著特征。通过整合不同领域的技术资源，我们实现了跨学科的协同工作。这有助于优化技术架构，提高整体效能。此外，整合性策略还促进了不同技术团队之间的紧密沟通和高效合作，确保电缆桥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缆桥架项目所采用的技术。通过不断优化技术方案，电缆桥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缆桥架项目团队将在电缆桥架项目初期识别可能的技术风险，并采取相应的预防和应对措施。通过建立健全的风险评估机制，电缆桥架项目能够在实施过程中及时发现并解决潜在的技术问题，保障电缆桥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缆桥架项目中，技术将成为电缆桥架项目成功的有力支持。这一深度剖析揭示了技术管理在电缆桥架项目实施中的关键作用，为电缆桥架项目的技术基础奠定了坚实的基础。</w:t>
      </w:r>
    </w:p>
    <w:p>
      <w:pPr>
        <w:pStyle w:val="Heading2"/>
        <w:ind w:firstLine="560" w:firstLineChars="200"/>
        <w:rPr>
          <w:rFonts w:ascii="仿宋" w:eastAsia="仿宋" w:hAnsi="仿宋" w:cs="仿宋" w:hint="eastAsia"/>
          <w:sz w:val="28"/>
          <w:lang w:eastAsia="zh-CN"/>
        </w:rPr>
      </w:pPr>
      <w:bookmarkStart w:id="4" w:name="_Toc17267"/>
      <w:r>
        <w:rPr>
          <w:rFonts w:ascii="仿宋" w:eastAsia="仿宋" w:hAnsi="仿宋" w:cs="仿宋" w:hint="eastAsia"/>
          <w:sz w:val="28"/>
          <w:lang w:eastAsia="zh-CN"/>
        </w:rPr>
        <w:t>(二)、电缆桥架项目工艺技术设计方案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缆桥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缆桥架项目将严格按照相关行业规范要求进行组织。通过有效控制产品质量，电缆桥架项目将致力于为顾客提供优质的电缆桥架项目产品和良好的服务。这体现了电缆桥架项目对于生产活动合规性和质量标准的高度重视，为电缆桥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缆桥架项目注重生态效益和清洁生产原则。电缆桥架项目建设将紧密结合地方特色经济发展，与社会经济发展规划和区域环境保护规划方案相协调一致。通过与当地区域自然生态系统的结合，电缆桥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缆桥架项目产品具有多样化的客户需求和个性化的特点。因此，电缆桥架项目产品规格品种多样，且单批生产数量较小。为满足这一特点，电缆桥架项目承办单位将建设先进的柔性制造生产线。通过广泛应用柔性制造技术，电缆桥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缆桥架项目采用的技术具有较高的技术含量和自动化水平，处于国内先进水平。这一技术选用不仅体现了对生产效率、质量和环境友好性的高标准要求，同时为电缆桥架项目的可持续发展奠定了坚实的基础。</w:t>
      </w:r>
    </w:p>
    <w:p>
      <w:pPr>
        <w:pStyle w:val="Heading2"/>
        <w:ind w:firstLine="560" w:firstLineChars="200"/>
        <w:rPr>
          <w:rFonts w:ascii="仿宋" w:eastAsia="仿宋" w:hAnsi="仿宋" w:cs="仿宋" w:hint="eastAsia"/>
          <w:sz w:val="28"/>
          <w:lang w:eastAsia="zh-CN"/>
        </w:rPr>
      </w:pPr>
      <w:bookmarkStart w:id="5" w:name="_Toc2354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为确保电缆桥架项目的高效生产和技术实施，我们制定了一套精心设计的设备选型方案，以满足电缆桥架项目生产、质量和环保的要求。该方案的主要特点如下：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缆桥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针对电缆桥架项目产品的多样性和小批量生产的特点，我们将建设柔性制造生产线。通过在设备选型中考虑柔性制造技术，可以灵活应对不同产品规格和生产需求，实现生产线的高度灵活性和适应性。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83"/>
      <w:r>
        <w:rPr>
          <w:rFonts w:ascii="仿宋" w:eastAsia="仿宋" w:hAnsi="仿宋" w:cs="仿宋" w:hint="eastAsia"/>
          <w:sz w:val="28"/>
          <w:lang w:eastAsia="zh-CN"/>
        </w:rPr>
        <w:t>二、电缆桥架项目危机管理</w:t>
      </w:r>
      <w:bookmarkEnd w:id="6"/>
    </w:p>
    <w:p>
      <w:pPr>
        <w:pStyle w:val="Heading2"/>
        <w:rPr>
          <w:rFonts w:ascii="仿宋" w:eastAsia="仿宋" w:hAnsi="仿宋" w:cs="仿宋" w:hint="eastAsia"/>
          <w:lang w:eastAsia="zh-CN"/>
        </w:rPr>
      </w:pPr>
      <w:bookmarkStart w:id="7" w:name="_Toc595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缆桥架项目危机管理中，危机预警与识别是确保电缆桥架项目稳健运行的核心步骤。通过建立全面的监测机制，电缆桥架项目团队旨在及时发现和理解潜在的风险和危机因素，以便采取及时的预防和应对措施，确保电缆桥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首先，通过深入的风险评估，电缆桥架项目团队全面分析了整个电缆桥架项目和各个阶段可能存在的威胁。这包括准确评估每个潜在风险的发生概率和可能影响的程度，为后续危机预警提供了有力支持。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缆桥架项目团队着重于明确定义电缆桥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缆桥架项目进展的持续监控，团队能够及时发现潜在问题并作出迅速反应。电缆桥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在这一阶段，团队的专业素养和反应速度将发挥至关重要的作用，以确保潜在危机能够在初期得到有效的处理，最大程度地减轻负面影响。通过危机预警与识别，电缆桥架项目得以更有序、可控地推进。</w:t>
      </w:r>
    </w:p>
    <w:p>
      <w:pPr>
        <w:pStyle w:val="Heading2"/>
        <w:ind w:firstLine="560" w:firstLineChars="200"/>
        <w:rPr>
          <w:rFonts w:ascii="仿宋" w:eastAsia="仿宋" w:hAnsi="仿宋" w:cs="仿宋" w:hint="eastAsia"/>
          <w:sz w:val="28"/>
          <w:lang w:eastAsia="zh-CN"/>
        </w:rPr>
      </w:pPr>
      <w:bookmarkStart w:id="8" w:name="_Toc967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在危机发生时，电缆桥架项目团队立即行动，成立了应急小组。该小组的任务是迅速制定并实施紧急应对措施，以最小化潜在损失。以下是采取的主要措施：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暂停电缆桥架项目进度：为遏制危机蔓延，电缆桥架项目暂时停止进行，以便全面评估当前状况。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资源重新分配：重新评估电缆桥架项目资源的分配，确保最大限度地减小损失。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实时沟通：与关键利益相关者建立实时沟通机制，向他们传递电缆桥架项目危机的实际状况，保障电缆桥架项目核心利益。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在紧急应对的同时，电缆桥架项目团队强调了团队协作和有效沟通的重要性。以下是团队协作的关键举措：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信息共享机制：建立了信息共享平台，确保团队成员能够及时获取电缆桥架项目危机的实时信息。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领导者沟通：电缆桥架项目领导者通过定期会议和即时沟通工具，指导团队应对危机，保持团队稳定运行。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随着危机得到初步控制，电缆桥架项目团队转向制定恢复计划，以确保电缆桥架项目能够从中迅速恢复。主要恢复计划包括：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修复受损的进度计划：重新评估电缆桥架项目进度，制定修复计划，确保电缆桥架项目尽快回归正常进程。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重新调整资源分配：优化资源分配，确保电缆桥架项目在有限资源下高效运转。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风险管理机制加强：对电缆桥架项目风险进行全面评估，制定更强化的风险管理策略，以预防未来可能的危机。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8794"/>
      <w:r>
        <w:rPr>
          <w:rFonts w:ascii="仿宋" w:eastAsia="仿宋" w:hAnsi="仿宋" w:cs="仿宋" w:hint="eastAsia"/>
          <w:sz w:val="28"/>
          <w:lang w:eastAsia="zh-CN"/>
        </w:rPr>
        <w:t>三、电缆桥架项目绩效评估</w:t>
      </w:r>
      <w:bookmarkEnd w:id="9"/>
    </w:p>
    <w:p>
      <w:pPr>
        <w:pStyle w:val="Heading2"/>
        <w:rPr>
          <w:rFonts w:ascii="仿宋" w:eastAsia="仿宋" w:hAnsi="仿宋" w:cs="仿宋" w:hint="eastAsia"/>
          <w:lang w:eastAsia="zh-CN"/>
        </w:rPr>
      </w:pPr>
      <w:bookmarkStart w:id="10" w:name="_Toc1656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缆桥架项目中，我们设计了一套全面的绩效评估指标，以确保电缆桥架项目的可控和成功交付。这些指标跨足电缆桥架项目目标、成本、进度和质量等多个维度，为我们提供了全面洞察电缆桥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目标达成率是我们关注的首要指标。我们设定了明确的目标，并通过定期监测和评估，迅速发现并应对潜在的目标偏差。这为电缆桥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成本绩效是另一个核心关注点。通过实际成本与预算成本的对比分析，我们深入了解成本差异的原因，及时调整资源分配，保持电缆桥架项目在经济效益方面的合理水平。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进度作为关键的绩效指标之一，得到了精心的关注。我们制定了详细的电缆桥架项目进度计划，并设立了进度符合度指标，确保实际进度与计划进度保持一致。这使我们能够快速发现和解决潜在的进度问题，保持电缆桥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缆桥架项目绩效的不可或缺的一环。我们引入了一系列的质量标准和客户满意度指标，以确保电缆桥架项目交付的成果在质量上达到或超越预期水平。通过持续监测这些指标，我们努力提升电缆桥架项目整体质量水平，为电缆桥架项目的成功交付提供有力保障。通过这些科学且全面的绩效评估，我们能够更好地引导电缆桥架项目的持续改进，确保电缆桥架项目目标的顺利达成。</w:t>
      </w:r>
    </w:p>
    <w:p>
      <w:pPr>
        <w:pStyle w:val="Heading2"/>
        <w:ind w:firstLine="560" w:firstLineChars="200"/>
        <w:rPr>
          <w:rFonts w:ascii="仿宋" w:eastAsia="仿宋" w:hAnsi="仿宋" w:cs="仿宋" w:hint="eastAsia"/>
          <w:sz w:val="28"/>
          <w:lang w:eastAsia="zh-CN"/>
        </w:rPr>
      </w:pPr>
      <w:bookmarkStart w:id="11" w:name="_Toc1730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绩效评估是电缆桥架项目中的关键环节，为确保电缆桥架项目达到预期目标，我们采用了多层次、多维度的绩效评估方法。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缆桥架项目的战略目标对齐，确保每个决策和行动都与电缆桥架项目整体目标保持一致。团队会定期召开战略对齐会议，审视当前工作与电缆桥架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缆桥架项目进度、质量、成本和风险等方面。这些指标通过数据收集和分析，为电缆桥架项目管理团队提供了客观的评估依据。例如，我们通过电缆桥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绩效评估不仅仅停留在电缆桥架项目内部，还考虑了电缆桥架项目对外部环境的影响。我们定期进行干系人满意度调查，以了解各利益相关方对电缆桥架项目的期望和满意度，并及时做出调整。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这种多层次、多角度的绩效评估方法，使得我们能够全面了解电缆桥架项目的运行状态，及时做出调整，确保电缆桥架项目在不断变化的环境中保持稳健前行。</w:t>
      </w:r>
    </w:p>
    <w:p>
      <w:pPr>
        <w:pStyle w:val="Heading2"/>
        <w:ind w:firstLine="560" w:firstLineChars="200"/>
        <w:rPr>
          <w:rFonts w:ascii="仿宋" w:eastAsia="仿宋" w:hAnsi="仿宋" w:cs="仿宋" w:hint="eastAsia"/>
          <w:sz w:val="28"/>
          <w:lang w:eastAsia="zh-CN"/>
        </w:rPr>
      </w:pPr>
      <w:bookmarkStart w:id="12" w:name="_Toc492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为了确保电缆桥架项目的有效管理和不断优化，我们采用了精心设计的绩效评估周期。这个周期旨在实现灵活、实时和全面的评估，以适应电缆桥架项目执行中的各种挑战。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缆桥架项目的不同需求，分为短期、中期和长期。短期评估关注每个迭代或工作周期，以及时发现和解决当前任务中的问题。中期评估涵盖几个迭代，深入了解整体电缆桥架项目的趋势和性能。长期评估则着眼于整个电缆桥架项目阶段，确保电缆桥架项目目标的一致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缆桥架项目管理工具和协作平台，团队成员能够随时更新和分享电缆桥架项目数据。这种实时性的反馈机制使我们能够及时察觉潜在问题，快速调整，保持电缆桥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缆桥架项目的决策制定密不可分。每个周期的电缆桥架项目回顾会议成为集体总结经验、识别问题深层次原因并找到创新解决方案的平台。这种定期的反思与调整机制使电缆桥架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236"/>
      <w:r>
        <w:rPr>
          <w:rFonts w:ascii="仿宋" w:eastAsia="仿宋" w:hAnsi="仿宋" w:cs="仿宋" w:hint="eastAsia"/>
          <w:sz w:val="28"/>
          <w:lang w:eastAsia="zh-CN"/>
        </w:rPr>
        <w:t>四、电缆桥架项目选址可行性分析</w:t>
      </w:r>
      <w:bookmarkEnd w:id="13"/>
    </w:p>
    <w:p>
      <w:pPr>
        <w:pStyle w:val="Heading2"/>
        <w:rPr>
          <w:rFonts w:ascii="仿宋" w:eastAsia="仿宋" w:hAnsi="仿宋" w:cs="仿宋" w:hint="eastAsia"/>
          <w:lang w:eastAsia="zh-CN"/>
        </w:rPr>
      </w:pPr>
      <w:bookmarkStart w:id="14" w:name="_Toc4641"/>
      <w:r>
        <w:rPr>
          <w:rFonts w:ascii="仿宋" w:eastAsia="仿宋" w:hAnsi="仿宋" w:cs="仿宋" w:hint="eastAsia"/>
          <w:lang w:eastAsia="zh-CN"/>
        </w:rPr>
        <w:t>(一)、电缆桥架项目选址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该电缆桥架项目选址位于XX省XX市XX区XXX街道</w:t>
      </w:r>
    </w:p>
    <w:p>
      <w:pPr>
        <w:pStyle w:val="Heading2"/>
        <w:ind w:firstLine="560" w:firstLineChars="200"/>
        <w:rPr>
          <w:rFonts w:ascii="仿宋" w:eastAsia="仿宋" w:hAnsi="仿宋" w:cs="仿宋" w:hint="eastAsia"/>
          <w:sz w:val="28"/>
          <w:lang w:eastAsia="zh-CN"/>
        </w:rPr>
      </w:pPr>
      <w:bookmarkStart w:id="15" w:name="_Toc3099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电缆桥架项目的征地面积将根据电缆桥架项目的实际规模和需求进行精确规划。具体面积XXX平方米，旨在确保电缆桥架项目不仅能够满足当前的发展需求，还能够预留空间以适应未来的扩展。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净用地面积是在征地面积基础上去除不可利用面积后的实际可开发用地。具体面积XXX平方米，考虑到环保、交通、安全等多方面因素，以确保电缆桥架项目在整体利用效率上达到最优。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电缆桥架项目计划建设的建筑总规模具体面积XXX平方米。这一规模的确定综合考虑了电缆桥架项目的性质、规模，以及城市规划的相关要求，确保建筑布局与周边环境协调一致。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绿地率是电缆桥架项目用地中被规划为绿地的比例。具体面积XXX平方米，旨在通过合理规划绿地，改善电缆桥架项目周边环境，提升居民生活质量，并符合城市整体绿化规划。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容积率是用地上可以建设的建筑总体积与用地面积之比。具体面积XXX，通过合理的容积率规划，确保电缆桥架项目建筑规模与周边环境和谐共生。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确保电缆桥架项目选址与当地城市规划相一致，具体面积XXX平方米。通过与城市规划部门深入沟通，确保电缆桥架项目不仅符合城市的整体发展方向，还能够融入城市的发展布局，为城市的长远发展贡献力量。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缆桥架项目选址符合当地产业政策，具体面积XXX平方米。这包括电缆桥架项目对当地经济的促进作用，以及对相关产业的带动效应，确保电缆桥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用地总体要求必须符合环保和可持续发展的原则，具体面积XXX平方米。通过采用绿色建筑设计、节能减排等措施，确保电缆桥架项目在建设和运营过程中对环境的影响最小化，达到可持续发展的要求。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确保电缆桥架项目选址具备必要的公共设施配套，具体面积XXX平方米。这包括交通便利性、教育、医疗等基础设施，以提高居民生活品质，使得电缆桥架项目选址更具吸引力。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考虑用地总体要求对当地社会稳定性的影响，具体面积XXX平方米。通过深入了解当地社区反馈，确保电缆桥架项目的选址和建设过程对当地社会和谐稳定产生积极作用。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缆桥架项目选址不仅符合法规和规划，还在实际操作中具有可行性。这一全面规划将为电缆桥架项目的成功实施提供坚实的基础，确保电缆桥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457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缆桥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缆桥架项目的设备规划和空间设计中，我们将采取灵活设备布局的措施。设备布局将根据实际需求进行灵活设计，避免不必要的浪费。通过合理规划设备摆放位置，我们将提高设备的利用率，减少设备间距，以确保电缆桥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缆桥架项目内部引入共享设施的概念，例如共享会议室、办公区等。通过这种方式，我们可以减少对资源的重复建设，提高资源共享效率，从而减小电缆桥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064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缆桥架项目的总图布置中，我们将不同功能区域进行明确的规划，以最大程度满足电缆桥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737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缆桥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https://d.book118.com/487044106135006052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12B27"/>
    <w:rsid w:val="73612B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044106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2024-03-03T23:05:00Z</dcterms:created>
  <dcterms:modified xsi:type="dcterms:W3CDTF">2024-03-03T23:05:48Z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89C69E13AE0D4027A4FDDB13BCE8AD22_11</vt:lpwstr>
  </property>
  <property fmtid="{D5CDD505-2E9C-101B-9397-08002B2CF9AE}" pid="3" name="KSOProductBuildVer">
    <vt:lpwstr>2052-12.1.0.16388</vt:lpwstr>
  </property>
</Properties>
</file>