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散热器项目建设方案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25" w:history="1">
        <w:r>
          <w:rPr>
            <w:rFonts w:ascii="仿宋" w:eastAsia="仿宋" w:hAnsi="仿宋" w:cs="仿宋" w:hint="eastAsia"/>
            <w:lang w:eastAsia="zh-CN"/>
          </w:rPr>
          <w:t>概论</w:t>
        </w:r>
        <w:r>
          <w:tab/>
        </w:r>
        <w:r>
          <w:fldChar w:fldCharType="begin"/>
        </w:r>
        <w:r>
          <w:instrText xml:space="preserve"> PAGEREF _Toc12025 \h </w:instrText>
        </w:r>
        <w:r>
          <w:fldChar w:fldCharType="separate"/>
        </w:r>
        <w:r>
          <w:t>3</w:t>
        </w:r>
        <w:r>
          <w:fldChar w:fldCharType="end"/>
        </w:r>
      </w:hyperlink>
    </w:p>
    <w:p>
      <w:pPr>
        <w:pStyle w:val="TOC1"/>
        <w:tabs>
          <w:tab w:val="right" w:leader="dot" w:pos="8306"/>
        </w:tabs>
      </w:pPr>
      <w:hyperlink w:anchor="_Toc7860" w:history="1">
        <w:r>
          <w:rPr>
            <w:rFonts w:ascii="仿宋" w:eastAsia="仿宋" w:hAnsi="仿宋" w:cs="仿宋" w:hint="eastAsia"/>
            <w:lang w:eastAsia="zh-CN"/>
          </w:rPr>
          <w:t>一、资源开发及综合利用分析</w:t>
        </w:r>
        <w:r>
          <w:tab/>
        </w:r>
        <w:r>
          <w:fldChar w:fldCharType="begin"/>
        </w:r>
        <w:r>
          <w:instrText xml:space="preserve"> PAGEREF _Toc7860 \h </w:instrText>
        </w:r>
        <w:r>
          <w:fldChar w:fldCharType="separate"/>
        </w:r>
        <w:r>
          <w:t>3</w:t>
        </w:r>
        <w:r>
          <w:fldChar w:fldCharType="end"/>
        </w:r>
      </w:hyperlink>
    </w:p>
    <w:p>
      <w:pPr>
        <w:pStyle w:val="TOC2"/>
        <w:tabs>
          <w:tab w:val="right" w:leader="dot" w:pos="8306"/>
        </w:tabs>
      </w:pPr>
      <w:hyperlink w:anchor="_Toc10268" w:history="1">
        <w:r>
          <w:rPr>
            <w:rFonts w:ascii="仿宋" w:eastAsia="仿宋" w:hAnsi="仿宋" w:cs="仿宋" w:hint="eastAsia"/>
            <w:lang w:eastAsia="zh-CN"/>
          </w:rPr>
          <w:t>(一)、资源开发方案</w:t>
        </w:r>
        <w:r>
          <w:tab/>
        </w:r>
        <w:r>
          <w:fldChar w:fldCharType="begin"/>
        </w:r>
        <w:r>
          <w:instrText xml:space="preserve"> PAGEREF _Toc10268 \h </w:instrText>
        </w:r>
        <w:r>
          <w:fldChar w:fldCharType="separate"/>
        </w:r>
        <w:r>
          <w:t>3</w:t>
        </w:r>
        <w:r>
          <w:fldChar w:fldCharType="end"/>
        </w:r>
      </w:hyperlink>
    </w:p>
    <w:p>
      <w:pPr>
        <w:pStyle w:val="TOC2"/>
        <w:tabs>
          <w:tab w:val="right" w:leader="dot" w:pos="8306"/>
        </w:tabs>
      </w:pPr>
      <w:hyperlink w:anchor="_Toc3081" w:history="1">
        <w:r>
          <w:rPr>
            <w:rFonts w:ascii="仿宋" w:eastAsia="仿宋" w:hAnsi="仿宋" w:cs="仿宋" w:hint="eastAsia"/>
            <w:lang w:eastAsia="zh-CN"/>
          </w:rPr>
          <w:t>(二)、资源利用方案</w:t>
        </w:r>
        <w:r>
          <w:tab/>
        </w:r>
        <w:r>
          <w:fldChar w:fldCharType="begin"/>
        </w:r>
        <w:r>
          <w:instrText xml:space="preserve"> PAGEREF _Toc3081 \h </w:instrText>
        </w:r>
        <w:r>
          <w:fldChar w:fldCharType="separate"/>
        </w:r>
        <w:r>
          <w:t>4</w:t>
        </w:r>
        <w:r>
          <w:fldChar w:fldCharType="end"/>
        </w:r>
      </w:hyperlink>
    </w:p>
    <w:p>
      <w:pPr>
        <w:pStyle w:val="TOC2"/>
        <w:tabs>
          <w:tab w:val="right" w:leader="dot" w:pos="8306"/>
        </w:tabs>
      </w:pPr>
      <w:hyperlink w:anchor="_Toc521" w:history="1">
        <w:r>
          <w:rPr>
            <w:rFonts w:ascii="仿宋" w:eastAsia="仿宋" w:hAnsi="仿宋" w:cs="仿宋" w:hint="eastAsia"/>
            <w:lang w:eastAsia="zh-CN"/>
          </w:rPr>
          <w:t>(三)、资源节约措施</w:t>
        </w:r>
        <w:r>
          <w:tab/>
        </w:r>
        <w:r>
          <w:fldChar w:fldCharType="begin"/>
        </w:r>
        <w:r>
          <w:instrText xml:space="preserve"> PAGEREF _Toc521 \h </w:instrText>
        </w:r>
        <w:r>
          <w:fldChar w:fldCharType="separate"/>
        </w:r>
        <w:r>
          <w:t>5</w:t>
        </w:r>
        <w:r>
          <w:fldChar w:fldCharType="end"/>
        </w:r>
      </w:hyperlink>
    </w:p>
    <w:p>
      <w:pPr>
        <w:pStyle w:val="TOC1"/>
        <w:tabs>
          <w:tab w:val="right" w:leader="dot" w:pos="8306"/>
        </w:tabs>
      </w:pPr>
      <w:hyperlink w:anchor="_Toc5154" w:history="1">
        <w:r>
          <w:rPr>
            <w:rFonts w:ascii="仿宋" w:eastAsia="仿宋" w:hAnsi="仿宋" w:cs="仿宋" w:hint="eastAsia"/>
            <w:lang w:eastAsia="zh-CN"/>
          </w:rPr>
          <w:t>二、项目监理与质量保证</w:t>
        </w:r>
        <w:r>
          <w:tab/>
        </w:r>
        <w:r>
          <w:fldChar w:fldCharType="begin"/>
        </w:r>
        <w:r>
          <w:instrText xml:space="preserve"> PAGEREF _Toc5154 \h </w:instrText>
        </w:r>
        <w:r>
          <w:fldChar w:fldCharType="separate"/>
        </w:r>
        <w:r>
          <w:t>6</w:t>
        </w:r>
        <w:r>
          <w:fldChar w:fldCharType="end"/>
        </w:r>
      </w:hyperlink>
    </w:p>
    <w:p>
      <w:pPr>
        <w:pStyle w:val="TOC2"/>
        <w:tabs>
          <w:tab w:val="right" w:leader="dot" w:pos="8306"/>
        </w:tabs>
      </w:pPr>
      <w:hyperlink w:anchor="_Toc13627" w:history="1">
        <w:r>
          <w:rPr>
            <w:rFonts w:ascii="仿宋" w:eastAsia="仿宋" w:hAnsi="仿宋" w:cs="仿宋" w:hint="eastAsia"/>
            <w:lang w:eastAsia="zh-CN"/>
          </w:rPr>
          <w:t>(一)、监理体系构建</w:t>
        </w:r>
        <w:r>
          <w:tab/>
        </w:r>
        <w:r>
          <w:fldChar w:fldCharType="begin"/>
        </w:r>
        <w:r>
          <w:instrText xml:space="preserve"> PAGEREF _Toc13627 \h </w:instrText>
        </w:r>
        <w:r>
          <w:fldChar w:fldCharType="separate"/>
        </w:r>
        <w:r>
          <w:t>6</w:t>
        </w:r>
        <w:r>
          <w:fldChar w:fldCharType="end"/>
        </w:r>
      </w:hyperlink>
    </w:p>
    <w:p>
      <w:pPr>
        <w:pStyle w:val="TOC2"/>
        <w:tabs>
          <w:tab w:val="right" w:leader="dot" w:pos="8306"/>
        </w:tabs>
      </w:pPr>
      <w:hyperlink w:anchor="_Toc28851" w:history="1">
        <w:r>
          <w:rPr>
            <w:rFonts w:ascii="仿宋" w:eastAsia="仿宋" w:hAnsi="仿宋" w:cs="仿宋" w:hint="eastAsia"/>
            <w:lang w:eastAsia="zh-CN"/>
          </w:rPr>
          <w:t>(二)、质量保证体系实施</w:t>
        </w:r>
        <w:r>
          <w:tab/>
        </w:r>
        <w:r>
          <w:fldChar w:fldCharType="begin"/>
        </w:r>
        <w:r>
          <w:instrText xml:space="preserve"> PAGEREF _Toc28851 \h </w:instrText>
        </w:r>
        <w:r>
          <w:fldChar w:fldCharType="separate"/>
        </w:r>
        <w:r>
          <w:t>7</w:t>
        </w:r>
        <w:r>
          <w:fldChar w:fldCharType="end"/>
        </w:r>
      </w:hyperlink>
    </w:p>
    <w:p>
      <w:pPr>
        <w:pStyle w:val="TOC2"/>
        <w:tabs>
          <w:tab w:val="right" w:leader="dot" w:pos="8306"/>
        </w:tabs>
      </w:pPr>
      <w:hyperlink w:anchor="_Toc13107" w:history="1">
        <w:r>
          <w:rPr>
            <w:rFonts w:ascii="仿宋" w:eastAsia="仿宋" w:hAnsi="仿宋" w:cs="仿宋" w:hint="eastAsia"/>
            <w:lang w:eastAsia="zh-CN"/>
          </w:rPr>
          <w:t>(三)、监理与质量控制流程</w:t>
        </w:r>
        <w:r>
          <w:tab/>
        </w:r>
        <w:r>
          <w:fldChar w:fldCharType="begin"/>
        </w:r>
        <w:r>
          <w:instrText xml:space="preserve"> PAGEREF _Toc13107 \h </w:instrText>
        </w:r>
        <w:r>
          <w:fldChar w:fldCharType="separate"/>
        </w:r>
        <w:r>
          <w:t>8</w:t>
        </w:r>
        <w:r>
          <w:fldChar w:fldCharType="end"/>
        </w:r>
      </w:hyperlink>
    </w:p>
    <w:p>
      <w:pPr>
        <w:pStyle w:val="TOC1"/>
        <w:tabs>
          <w:tab w:val="right" w:leader="dot" w:pos="8306"/>
        </w:tabs>
      </w:pPr>
      <w:hyperlink w:anchor="_Toc22889" w:history="1">
        <w:r>
          <w:rPr>
            <w:rFonts w:ascii="仿宋" w:eastAsia="仿宋" w:hAnsi="仿宋" w:cs="仿宋" w:hint="eastAsia"/>
            <w:lang w:eastAsia="zh-CN"/>
          </w:rPr>
          <w:t>三、发展规划、产业政策和行业准入分析</w:t>
        </w:r>
        <w:r>
          <w:tab/>
        </w:r>
        <w:r>
          <w:fldChar w:fldCharType="begin"/>
        </w:r>
        <w:r>
          <w:instrText xml:space="preserve"> PAGEREF _Toc22889 \h </w:instrText>
        </w:r>
        <w:r>
          <w:fldChar w:fldCharType="separate"/>
        </w:r>
        <w:r>
          <w:t>8</w:t>
        </w:r>
        <w:r>
          <w:fldChar w:fldCharType="end"/>
        </w:r>
      </w:hyperlink>
    </w:p>
    <w:p>
      <w:pPr>
        <w:pStyle w:val="TOC2"/>
        <w:tabs>
          <w:tab w:val="right" w:leader="dot" w:pos="8306"/>
        </w:tabs>
      </w:pPr>
      <w:hyperlink w:anchor="_Toc30802" w:history="1">
        <w:r>
          <w:rPr>
            <w:rFonts w:ascii="仿宋" w:eastAsia="仿宋" w:hAnsi="仿宋" w:cs="仿宋" w:hint="eastAsia"/>
            <w:lang w:eastAsia="zh-CN"/>
          </w:rPr>
          <w:t>(一)、发展规划分析</w:t>
        </w:r>
        <w:r>
          <w:tab/>
        </w:r>
        <w:r>
          <w:fldChar w:fldCharType="begin"/>
        </w:r>
        <w:r>
          <w:instrText xml:space="preserve"> PAGEREF _Toc30802 \h </w:instrText>
        </w:r>
        <w:r>
          <w:fldChar w:fldCharType="separate"/>
        </w:r>
        <w:r>
          <w:t>8</w:t>
        </w:r>
        <w:r>
          <w:fldChar w:fldCharType="end"/>
        </w:r>
      </w:hyperlink>
    </w:p>
    <w:p>
      <w:pPr>
        <w:pStyle w:val="TOC2"/>
        <w:tabs>
          <w:tab w:val="right" w:leader="dot" w:pos="8306"/>
        </w:tabs>
      </w:pPr>
      <w:hyperlink w:anchor="_Toc5862" w:history="1">
        <w:r>
          <w:rPr>
            <w:rFonts w:ascii="仿宋" w:eastAsia="仿宋" w:hAnsi="仿宋" w:cs="仿宋" w:hint="eastAsia"/>
            <w:lang w:eastAsia="zh-CN"/>
          </w:rPr>
          <w:t>(二)、产业政策分析</w:t>
        </w:r>
        <w:r>
          <w:tab/>
        </w:r>
        <w:r>
          <w:fldChar w:fldCharType="begin"/>
        </w:r>
        <w:r>
          <w:instrText xml:space="preserve"> PAGEREF _Toc5862 \h </w:instrText>
        </w:r>
        <w:r>
          <w:fldChar w:fldCharType="separate"/>
        </w:r>
        <w:r>
          <w:t>10</w:t>
        </w:r>
        <w:r>
          <w:fldChar w:fldCharType="end"/>
        </w:r>
      </w:hyperlink>
    </w:p>
    <w:p>
      <w:pPr>
        <w:pStyle w:val="TOC2"/>
        <w:tabs>
          <w:tab w:val="right" w:leader="dot" w:pos="8306"/>
        </w:tabs>
      </w:pPr>
      <w:hyperlink w:anchor="_Toc31089" w:history="1">
        <w:r>
          <w:rPr>
            <w:rFonts w:ascii="仿宋" w:eastAsia="仿宋" w:hAnsi="仿宋" w:cs="仿宋" w:hint="eastAsia"/>
            <w:lang w:eastAsia="zh-CN"/>
          </w:rPr>
          <w:t>(三)、行业准入分析</w:t>
        </w:r>
        <w:r>
          <w:tab/>
        </w:r>
        <w:r>
          <w:fldChar w:fldCharType="begin"/>
        </w:r>
        <w:r>
          <w:instrText xml:space="preserve"> PAGEREF _Toc31089 \h </w:instrText>
        </w:r>
        <w:r>
          <w:fldChar w:fldCharType="separate"/>
        </w:r>
        <w:r>
          <w:t>12</w:t>
        </w:r>
        <w:r>
          <w:fldChar w:fldCharType="end"/>
        </w:r>
      </w:hyperlink>
    </w:p>
    <w:p>
      <w:pPr>
        <w:pStyle w:val="TOC1"/>
        <w:tabs>
          <w:tab w:val="right" w:leader="dot" w:pos="8306"/>
        </w:tabs>
      </w:pPr>
      <w:hyperlink w:anchor="_Toc18031" w:history="1">
        <w:r>
          <w:rPr>
            <w:rFonts w:ascii="仿宋" w:eastAsia="仿宋" w:hAnsi="仿宋" w:cs="仿宋" w:hint="eastAsia"/>
            <w:lang w:eastAsia="zh-CN"/>
          </w:rPr>
          <w:t>四、环境和生态影响分析</w:t>
        </w:r>
        <w:r>
          <w:tab/>
        </w:r>
        <w:r>
          <w:fldChar w:fldCharType="begin"/>
        </w:r>
        <w:r>
          <w:instrText xml:space="preserve"> PAGEREF _Toc18031 \h </w:instrText>
        </w:r>
        <w:r>
          <w:fldChar w:fldCharType="separate"/>
        </w:r>
        <w:r>
          <w:t>13</w:t>
        </w:r>
        <w:r>
          <w:fldChar w:fldCharType="end"/>
        </w:r>
      </w:hyperlink>
    </w:p>
    <w:p>
      <w:pPr>
        <w:pStyle w:val="TOC2"/>
        <w:tabs>
          <w:tab w:val="right" w:leader="dot" w:pos="8306"/>
        </w:tabs>
      </w:pPr>
      <w:hyperlink w:anchor="_Toc13122" w:history="1">
        <w:r>
          <w:rPr>
            <w:rFonts w:ascii="仿宋" w:eastAsia="仿宋" w:hAnsi="仿宋" w:cs="仿宋" w:hint="eastAsia"/>
            <w:lang w:eastAsia="zh-CN"/>
          </w:rPr>
          <w:t>(一)、环境和生态现状</w:t>
        </w:r>
        <w:r>
          <w:tab/>
        </w:r>
        <w:r>
          <w:fldChar w:fldCharType="begin"/>
        </w:r>
        <w:r>
          <w:instrText xml:space="preserve"> PAGEREF _Toc13122 \h </w:instrText>
        </w:r>
        <w:r>
          <w:fldChar w:fldCharType="separate"/>
        </w:r>
        <w:r>
          <w:t>13</w:t>
        </w:r>
        <w:r>
          <w:fldChar w:fldCharType="end"/>
        </w:r>
      </w:hyperlink>
    </w:p>
    <w:p>
      <w:pPr>
        <w:pStyle w:val="TOC2"/>
        <w:tabs>
          <w:tab w:val="right" w:leader="dot" w:pos="8306"/>
        </w:tabs>
      </w:pPr>
      <w:hyperlink w:anchor="_Toc7247" w:history="1">
        <w:r>
          <w:rPr>
            <w:rFonts w:ascii="仿宋" w:eastAsia="仿宋" w:hAnsi="仿宋" w:cs="仿宋" w:hint="eastAsia"/>
            <w:lang w:eastAsia="zh-CN"/>
          </w:rPr>
          <w:t>(二)、生态环境影响分析</w:t>
        </w:r>
        <w:r>
          <w:tab/>
        </w:r>
        <w:r>
          <w:fldChar w:fldCharType="begin"/>
        </w:r>
        <w:r>
          <w:instrText xml:space="preserve"> PAGEREF _Toc7247 \h </w:instrText>
        </w:r>
        <w:r>
          <w:fldChar w:fldCharType="separate"/>
        </w:r>
        <w:r>
          <w:t>14</w:t>
        </w:r>
        <w:r>
          <w:fldChar w:fldCharType="end"/>
        </w:r>
      </w:hyperlink>
    </w:p>
    <w:p>
      <w:pPr>
        <w:pStyle w:val="TOC2"/>
        <w:tabs>
          <w:tab w:val="right" w:leader="dot" w:pos="8306"/>
        </w:tabs>
      </w:pPr>
      <w:hyperlink w:anchor="_Toc4551" w:history="1">
        <w:r>
          <w:rPr>
            <w:rFonts w:ascii="仿宋" w:eastAsia="仿宋" w:hAnsi="仿宋" w:cs="仿宋" w:hint="eastAsia"/>
            <w:lang w:eastAsia="zh-CN"/>
          </w:rPr>
          <w:t>(三)、生态环境保护措施</w:t>
        </w:r>
        <w:r>
          <w:tab/>
        </w:r>
        <w:r>
          <w:fldChar w:fldCharType="begin"/>
        </w:r>
        <w:r>
          <w:instrText xml:space="preserve"> PAGEREF _Toc4551 \h </w:instrText>
        </w:r>
        <w:r>
          <w:fldChar w:fldCharType="separate"/>
        </w:r>
        <w:r>
          <w:t>16</w:t>
        </w:r>
        <w:r>
          <w:fldChar w:fldCharType="end"/>
        </w:r>
      </w:hyperlink>
    </w:p>
    <w:p>
      <w:pPr>
        <w:pStyle w:val="TOC2"/>
        <w:tabs>
          <w:tab w:val="right" w:leader="dot" w:pos="8306"/>
        </w:tabs>
      </w:pPr>
      <w:hyperlink w:anchor="_Toc8692" w:history="1">
        <w:r>
          <w:rPr>
            <w:rFonts w:ascii="仿宋" w:eastAsia="仿宋" w:hAnsi="仿宋" w:cs="仿宋" w:hint="eastAsia"/>
            <w:lang w:eastAsia="zh-CN"/>
          </w:rPr>
          <w:t>(四)、地质灾害影响分析</w:t>
        </w:r>
        <w:r>
          <w:tab/>
        </w:r>
        <w:r>
          <w:fldChar w:fldCharType="begin"/>
        </w:r>
        <w:r>
          <w:instrText xml:space="preserve"> PAGEREF _Toc8692 \h </w:instrText>
        </w:r>
        <w:r>
          <w:fldChar w:fldCharType="separate"/>
        </w:r>
        <w:r>
          <w:t>17</w:t>
        </w:r>
        <w:r>
          <w:fldChar w:fldCharType="end"/>
        </w:r>
      </w:hyperlink>
    </w:p>
    <w:p>
      <w:pPr>
        <w:pStyle w:val="TOC2"/>
        <w:tabs>
          <w:tab w:val="right" w:leader="dot" w:pos="8306"/>
        </w:tabs>
      </w:pPr>
      <w:hyperlink w:anchor="_Toc22618" w:history="1">
        <w:r>
          <w:rPr>
            <w:rFonts w:ascii="仿宋" w:eastAsia="仿宋" w:hAnsi="仿宋" w:cs="仿宋" w:hint="eastAsia"/>
            <w:lang w:eastAsia="zh-CN"/>
          </w:rPr>
          <w:t>(五)、特殊环境影响</w:t>
        </w:r>
        <w:r>
          <w:tab/>
        </w:r>
        <w:r>
          <w:fldChar w:fldCharType="begin"/>
        </w:r>
        <w:r>
          <w:instrText xml:space="preserve"> PAGEREF _Toc22618 \h </w:instrText>
        </w:r>
        <w:r>
          <w:fldChar w:fldCharType="separate"/>
        </w:r>
        <w:r>
          <w:t>19</w:t>
        </w:r>
        <w:r>
          <w:fldChar w:fldCharType="end"/>
        </w:r>
      </w:hyperlink>
    </w:p>
    <w:p>
      <w:pPr>
        <w:pStyle w:val="TOC1"/>
        <w:tabs>
          <w:tab w:val="right" w:leader="dot" w:pos="8306"/>
        </w:tabs>
      </w:pPr>
      <w:hyperlink w:anchor="_Toc5715" w:history="1">
        <w:r>
          <w:rPr>
            <w:rFonts w:ascii="仿宋" w:eastAsia="仿宋" w:hAnsi="仿宋" w:cs="仿宋" w:hint="eastAsia"/>
            <w:lang w:eastAsia="zh-CN"/>
          </w:rPr>
          <w:t>五、散热器项目概论</w:t>
        </w:r>
        <w:r>
          <w:tab/>
        </w:r>
        <w:r>
          <w:fldChar w:fldCharType="begin"/>
        </w:r>
        <w:r>
          <w:instrText xml:space="preserve"> PAGEREF _Toc5715 \h </w:instrText>
        </w:r>
        <w:r>
          <w:fldChar w:fldCharType="separate"/>
        </w:r>
        <w:r>
          <w:t>20</w:t>
        </w:r>
        <w:r>
          <w:fldChar w:fldCharType="end"/>
        </w:r>
      </w:hyperlink>
    </w:p>
    <w:p>
      <w:pPr>
        <w:pStyle w:val="TOC2"/>
        <w:tabs>
          <w:tab w:val="right" w:leader="dot" w:pos="8306"/>
        </w:tabs>
      </w:pPr>
      <w:hyperlink w:anchor="_Toc14108" w:history="1">
        <w:r>
          <w:rPr>
            <w:rFonts w:ascii="仿宋" w:eastAsia="仿宋" w:hAnsi="仿宋" w:cs="仿宋" w:hint="eastAsia"/>
            <w:lang w:eastAsia="zh-CN"/>
          </w:rPr>
          <w:t>(一)、项目申报单位概况</w:t>
        </w:r>
        <w:r>
          <w:tab/>
        </w:r>
        <w:r>
          <w:fldChar w:fldCharType="begin"/>
        </w:r>
        <w:r>
          <w:instrText xml:space="preserve"> PAGEREF _Toc14108 \h </w:instrText>
        </w:r>
        <w:r>
          <w:fldChar w:fldCharType="separate"/>
        </w:r>
        <w:r>
          <w:t>20</w:t>
        </w:r>
        <w:r>
          <w:fldChar w:fldCharType="end"/>
        </w:r>
      </w:hyperlink>
    </w:p>
    <w:p>
      <w:pPr>
        <w:pStyle w:val="TOC2"/>
        <w:tabs>
          <w:tab w:val="right" w:leader="dot" w:pos="8306"/>
        </w:tabs>
      </w:pPr>
      <w:hyperlink w:anchor="_Toc2584" w:history="1">
        <w:r>
          <w:rPr>
            <w:rFonts w:ascii="仿宋" w:eastAsia="仿宋" w:hAnsi="仿宋" w:cs="仿宋" w:hint="eastAsia"/>
            <w:lang w:eastAsia="zh-CN"/>
          </w:rPr>
          <w:t>(二)、项目概况</w:t>
        </w:r>
        <w:r>
          <w:tab/>
        </w:r>
        <w:r>
          <w:fldChar w:fldCharType="begin"/>
        </w:r>
        <w:r>
          <w:instrText xml:space="preserve"> PAGEREF _Toc2584 \h </w:instrText>
        </w:r>
        <w:r>
          <w:fldChar w:fldCharType="separate"/>
        </w:r>
        <w:r>
          <w:t>21</w:t>
        </w:r>
        <w:r>
          <w:fldChar w:fldCharType="end"/>
        </w:r>
      </w:hyperlink>
    </w:p>
    <w:p>
      <w:pPr>
        <w:pStyle w:val="TOC1"/>
        <w:tabs>
          <w:tab w:val="right" w:leader="dot" w:pos="8306"/>
        </w:tabs>
      </w:pPr>
      <w:hyperlink w:anchor="_Toc24779" w:history="1">
        <w:r>
          <w:rPr>
            <w:rFonts w:ascii="仿宋" w:eastAsia="仿宋" w:hAnsi="仿宋" w:cs="仿宋" w:hint="eastAsia"/>
            <w:lang w:eastAsia="zh-CN"/>
          </w:rPr>
          <w:t>六、背景、必要性分析</w:t>
        </w:r>
        <w:r>
          <w:tab/>
        </w:r>
        <w:r>
          <w:fldChar w:fldCharType="begin"/>
        </w:r>
        <w:r>
          <w:instrText xml:space="preserve"> PAGEREF _Toc24779 \h </w:instrText>
        </w:r>
        <w:r>
          <w:fldChar w:fldCharType="separate"/>
        </w:r>
        <w:r>
          <w:t>24</w:t>
        </w:r>
        <w:r>
          <w:fldChar w:fldCharType="end"/>
        </w:r>
      </w:hyperlink>
    </w:p>
    <w:p>
      <w:pPr>
        <w:pStyle w:val="TOC2"/>
        <w:tabs>
          <w:tab w:val="right" w:leader="dot" w:pos="8306"/>
        </w:tabs>
      </w:pPr>
      <w:hyperlink w:anchor="_Toc24237" w:history="1">
        <w:r>
          <w:rPr>
            <w:rFonts w:ascii="仿宋" w:eastAsia="仿宋" w:hAnsi="仿宋" w:cs="仿宋" w:hint="eastAsia"/>
            <w:lang w:eastAsia="zh-CN"/>
          </w:rPr>
          <w:t>(一)、项目建设背景</w:t>
        </w:r>
        <w:r>
          <w:tab/>
        </w:r>
        <w:r>
          <w:fldChar w:fldCharType="begin"/>
        </w:r>
        <w:r>
          <w:instrText xml:space="preserve"> PAGEREF _Toc24237 \h </w:instrText>
        </w:r>
        <w:r>
          <w:fldChar w:fldCharType="separate"/>
        </w:r>
        <w:r>
          <w:t>24</w:t>
        </w:r>
        <w:r>
          <w:fldChar w:fldCharType="end"/>
        </w:r>
      </w:hyperlink>
    </w:p>
    <w:p>
      <w:pPr>
        <w:pStyle w:val="TOC2"/>
        <w:tabs>
          <w:tab w:val="right" w:leader="dot" w:pos="8306"/>
        </w:tabs>
      </w:pPr>
      <w:hyperlink w:anchor="_Toc19528" w:history="1">
        <w:r>
          <w:rPr>
            <w:rFonts w:ascii="仿宋" w:eastAsia="仿宋" w:hAnsi="仿宋" w:cs="仿宋" w:hint="eastAsia"/>
            <w:lang w:eastAsia="zh-CN"/>
          </w:rPr>
          <w:t>(二)、必要性分析</w:t>
        </w:r>
        <w:r>
          <w:tab/>
        </w:r>
        <w:r>
          <w:fldChar w:fldCharType="begin"/>
        </w:r>
        <w:r>
          <w:instrText xml:space="preserve"> PAGEREF _Toc19528 \h </w:instrText>
        </w:r>
        <w:r>
          <w:fldChar w:fldCharType="separate"/>
        </w:r>
        <w:r>
          <w:t>25</w:t>
        </w:r>
        <w:r>
          <w:fldChar w:fldCharType="end"/>
        </w:r>
      </w:hyperlink>
    </w:p>
    <w:p>
      <w:pPr>
        <w:pStyle w:val="TOC2"/>
        <w:tabs>
          <w:tab w:val="right" w:leader="dot" w:pos="8306"/>
        </w:tabs>
      </w:pPr>
      <w:hyperlink w:anchor="_Toc17950" w:history="1">
        <w:r>
          <w:rPr>
            <w:rFonts w:ascii="仿宋" w:eastAsia="仿宋" w:hAnsi="仿宋" w:cs="仿宋" w:hint="eastAsia"/>
            <w:lang w:eastAsia="zh-CN"/>
          </w:rPr>
          <w:t>(三)、项目建设有利条件</w:t>
        </w:r>
        <w:r>
          <w:tab/>
        </w:r>
        <w:r>
          <w:fldChar w:fldCharType="begin"/>
        </w:r>
        <w:r>
          <w:instrText xml:space="preserve"> PAGEREF _Toc17950 \h </w:instrText>
        </w:r>
        <w:r>
          <w:fldChar w:fldCharType="separate"/>
        </w:r>
        <w:r>
          <w:t>26</w:t>
        </w:r>
        <w:r>
          <w:fldChar w:fldCharType="end"/>
        </w:r>
      </w:hyperlink>
    </w:p>
    <w:p>
      <w:pPr>
        <w:pStyle w:val="TOC1"/>
        <w:tabs>
          <w:tab w:val="right" w:leader="dot" w:pos="8306"/>
        </w:tabs>
      </w:pPr>
      <w:hyperlink w:anchor="_Toc26459" w:history="1">
        <w:r>
          <w:rPr>
            <w:rFonts w:ascii="仿宋" w:eastAsia="仿宋" w:hAnsi="仿宋" w:cs="仿宋" w:hint="eastAsia"/>
            <w:lang w:eastAsia="zh-CN"/>
          </w:rPr>
          <w:t>七、资金管理与财务规划</w:t>
        </w:r>
        <w:r>
          <w:tab/>
        </w:r>
        <w:r>
          <w:fldChar w:fldCharType="begin"/>
        </w:r>
        <w:r>
          <w:instrText xml:space="preserve"> PAGEREF _Toc26459 \h </w:instrText>
        </w:r>
        <w:r>
          <w:fldChar w:fldCharType="separate"/>
        </w:r>
        <w:r>
          <w:t>28</w:t>
        </w:r>
        <w:r>
          <w:fldChar w:fldCharType="end"/>
        </w:r>
      </w:hyperlink>
    </w:p>
    <w:p>
      <w:pPr>
        <w:pStyle w:val="TOC2"/>
        <w:tabs>
          <w:tab w:val="right" w:leader="dot" w:pos="8306"/>
        </w:tabs>
      </w:pPr>
      <w:hyperlink w:anchor="_Toc4953" w:history="1">
        <w:r>
          <w:rPr>
            <w:rFonts w:ascii="仿宋" w:eastAsia="仿宋" w:hAnsi="仿宋" w:cs="仿宋" w:hint="eastAsia"/>
            <w:lang w:eastAsia="zh-CN"/>
          </w:rPr>
          <w:t>(一)、项目资金来源与筹措</w:t>
        </w:r>
        <w:r>
          <w:tab/>
        </w:r>
        <w:r>
          <w:fldChar w:fldCharType="begin"/>
        </w:r>
        <w:r>
          <w:instrText xml:space="preserve"> PAGEREF _Toc4953 \h </w:instrText>
        </w:r>
        <w:r>
          <w:fldChar w:fldCharType="separate"/>
        </w:r>
        <w:r>
          <w:t>28</w:t>
        </w:r>
        <w:r>
          <w:fldChar w:fldCharType="end"/>
        </w:r>
      </w:hyperlink>
    </w:p>
    <w:p>
      <w:pPr>
        <w:pStyle w:val="TOC2"/>
        <w:tabs>
          <w:tab w:val="right" w:leader="dot" w:pos="8306"/>
        </w:tabs>
      </w:pPr>
      <w:hyperlink w:anchor="_Toc27758" w:history="1">
        <w:r>
          <w:rPr>
            <w:rFonts w:ascii="仿宋" w:eastAsia="仿宋" w:hAnsi="仿宋" w:cs="仿宋" w:hint="eastAsia"/>
            <w:lang w:eastAsia="zh-CN"/>
          </w:rPr>
          <w:t>(二)、资金使用与监管</w:t>
        </w:r>
        <w:r>
          <w:tab/>
        </w:r>
        <w:r>
          <w:fldChar w:fldCharType="begin"/>
        </w:r>
        <w:r>
          <w:instrText xml:space="preserve"> PAGEREF _Toc27758 \h </w:instrText>
        </w:r>
        <w:r>
          <w:fldChar w:fldCharType="separate"/>
        </w:r>
        <w:r>
          <w:t>29</w:t>
        </w:r>
        <w:r>
          <w:fldChar w:fldCharType="end"/>
        </w:r>
      </w:hyperlink>
    </w:p>
    <w:p>
      <w:pPr>
        <w:pStyle w:val="TOC2"/>
        <w:tabs>
          <w:tab w:val="right" w:leader="dot" w:pos="8306"/>
        </w:tabs>
      </w:pPr>
      <w:hyperlink w:anchor="_Toc25967" w:history="1">
        <w:r>
          <w:rPr>
            <w:rFonts w:ascii="仿宋" w:eastAsia="仿宋" w:hAnsi="仿宋" w:cs="仿宋" w:hint="eastAsia"/>
            <w:lang w:eastAsia="zh-CN"/>
          </w:rPr>
          <w:t>(三)、财务规划与预测</w:t>
        </w:r>
        <w:r>
          <w:tab/>
        </w:r>
        <w:r>
          <w:fldChar w:fldCharType="begin"/>
        </w:r>
        <w:r>
          <w:instrText xml:space="preserve"> PAGEREF _Toc25967 \h </w:instrText>
        </w:r>
        <w:r>
          <w:fldChar w:fldCharType="separate"/>
        </w:r>
        <w:r>
          <w:t>30</w:t>
        </w:r>
        <w:r>
          <w:fldChar w:fldCharType="end"/>
        </w:r>
      </w:hyperlink>
    </w:p>
    <w:p>
      <w:pPr>
        <w:pStyle w:val="TOC1"/>
        <w:tabs>
          <w:tab w:val="right" w:leader="dot" w:pos="8306"/>
        </w:tabs>
      </w:pPr>
      <w:hyperlink w:anchor="_Toc23389" w:history="1">
        <w:r>
          <w:rPr>
            <w:rFonts w:ascii="仿宋" w:eastAsia="仿宋" w:hAnsi="仿宋" w:cs="仿宋" w:hint="eastAsia"/>
            <w:lang w:eastAsia="zh-CN"/>
          </w:rPr>
          <w:t>八、项目实施与管理方案</w:t>
        </w:r>
        <w:r>
          <w:tab/>
        </w:r>
        <w:r>
          <w:fldChar w:fldCharType="begin"/>
        </w:r>
        <w:r>
          <w:instrText xml:space="preserve"> PAGEREF _Toc23389 \h </w:instrText>
        </w:r>
        <w:r>
          <w:fldChar w:fldCharType="separate"/>
        </w:r>
        <w:r>
          <w:t>31</w:t>
        </w:r>
        <w:r>
          <w:fldChar w:fldCharType="end"/>
        </w:r>
      </w:hyperlink>
    </w:p>
    <w:p>
      <w:pPr>
        <w:pStyle w:val="TOC2"/>
        <w:tabs>
          <w:tab w:val="right" w:leader="dot" w:pos="8306"/>
        </w:tabs>
      </w:pPr>
      <w:hyperlink w:anchor="_Toc19889" w:history="1">
        <w:r>
          <w:rPr>
            <w:rFonts w:ascii="仿宋" w:eastAsia="仿宋" w:hAnsi="仿宋" w:cs="仿宋" w:hint="eastAsia"/>
            <w:lang w:eastAsia="zh-CN"/>
          </w:rPr>
          <w:t>(一)、项目实施计划</w:t>
        </w:r>
        <w:r>
          <w:tab/>
        </w:r>
        <w:r>
          <w:fldChar w:fldCharType="begin"/>
        </w:r>
        <w:r>
          <w:instrText xml:space="preserve"> PAGEREF _Toc19889 \h </w:instrText>
        </w:r>
        <w:r>
          <w:fldChar w:fldCharType="separate"/>
        </w:r>
        <w:r>
          <w:t>31</w:t>
        </w:r>
        <w:r>
          <w:fldChar w:fldCharType="end"/>
        </w:r>
      </w:hyperlink>
    </w:p>
    <w:p>
      <w:pPr>
        <w:pStyle w:val="TOC2"/>
        <w:tabs>
          <w:tab w:val="right" w:leader="dot" w:pos="8306"/>
        </w:tabs>
      </w:pPr>
      <w:hyperlink w:anchor="_Toc21900" w:history="1">
        <w:r>
          <w:rPr>
            <w:rFonts w:ascii="仿宋" w:eastAsia="仿宋" w:hAnsi="仿宋" w:cs="仿宋" w:hint="eastAsia"/>
            <w:lang w:eastAsia="zh-CN"/>
          </w:rPr>
          <w:t>(二)、项目组织机构与职责</w:t>
        </w:r>
        <w:r>
          <w:tab/>
        </w:r>
        <w:r>
          <w:fldChar w:fldCharType="begin"/>
        </w:r>
        <w:r>
          <w:instrText xml:space="preserve"> PAGEREF _Toc21900 \h </w:instrText>
        </w:r>
        <w:r>
          <w:fldChar w:fldCharType="separate"/>
        </w:r>
        <w:r>
          <w:t>33</w:t>
        </w:r>
        <w:r>
          <w:fldChar w:fldCharType="end"/>
        </w:r>
      </w:hyperlink>
    </w:p>
    <w:p>
      <w:pPr>
        <w:pStyle w:val="TOC2"/>
        <w:tabs>
          <w:tab w:val="right" w:leader="dot" w:pos="8306"/>
        </w:tabs>
      </w:pPr>
      <w:hyperlink w:anchor="_Toc20450" w:history="1">
        <w:r>
          <w:rPr>
            <w:rFonts w:ascii="仿宋" w:eastAsia="仿宋" w:hAnsi="仿宋" w:cs="仿宋" w:hint="eastAsia"/>
            <w:lang w:eastAsia="zh-CN"/>
          </w:rPr>
          <w:t>(三)、项目管理与监控体系</w:t>
        </w:r>
        <w:r>
          <w:tab/>
        </w:r>
        <w:r>
          <w:fldChar w:fldCharType="begin"/>
        </w:r>
        <w:r>
          <w:instrText xml:space="preserve"> PAGEREF _Toc20450 \h </w:instrText>
        </w:r>
        <w:r>
          <w:fldChar w:fldCharType="separate"/>
        </w:r>
        <w:r>
          <w:t>35</w:t>
        </w:r>
        <w:r>
          <w:fldChar w:fldCharType="end"/>
        </w:r>
      </w:hyperlink>
    </w:p>
    <w:p>
      <w:pPr>
        <w:pStyle w:val="TOC1"/>
        <w:tabs>
          <w:tab w:val="right" w:leader="dot" w:pos="8306"/>
        </w:tabs>
      </w:pPr>
      <w:hyperlink w:anchor="_Toc24544" w:history="1">
        <w:r>
          <w:rPr>
            <w:rFonts w:ascii="仿宋" w:eastAsia="仿宋" w:hAnsi="仿宋" w:cs="仿宋" w:hint="eastAsia"/>
            <w:lang w:eastAsia="zh-CN"/>
          </w:rPr>
          <w:t>九、经济效益与社会效益优化</w:t>
        </w:r>
        <w:r>
          <w:tab/>
        </w:r>
        <w:r>
          <w:fldChar w:fldCharType="begin"/>
        </w:r>
        <w:r>
          <w:instrText xml:space="preserve"> PAGEREF _Toc24544 \h </w:instrText>
        </w:r>
        <w:r>
          <w:fldChar w:fldCharType="separate"/>
        </w:r>
        <w:r>
          <w:t>37</w:t>
        </w:r>
        <w:r>
          <w:fldChar w:fldCharType="end"/>
        </w:r>
      </w:hyperlink>
    </w:p>
    <w:p>
      <w:pPr>
        <w:pStyle w:val="TOC2"/>
        <w:tabs>
          <w:tab w:val="right" w:leader="dot" w:pos="8306"/>
        </w:tabs>
      </w:pPr>
      <w:hyperlink w:anchor="_Toc21719" w:history="1">
        <w:r>
          <w:rPr>
            <w:rFonts w:ascii="仿宋" w:eastAsia="仿宋" w:hAnsi="仿宋" w:cs="仿宋" w:hint="eastAsia"/>
            <w:lang w:eastAsia="zh-CN"/>
          </w:rPr>
          <w:t>(一)、经济效益提升策略</w:t>
        </w:r>
        <w:r>
          <w:tab/>
        </w:r>
        <w:r>
          <w:fldChar w:fldCharType="begin"/>
        </w:r>
        <w:r>
          <w:instrText xml:space="preserve"> PAGEREF _Toc21719 \h </w:instrText>
        </w:r>
        <w:r>
          <w:fldChar w:fldCharType="separate"/>
        </w:r>
        <w:r>
          <w:t>37</w:t>
        </w:r>
        <w:r>
          <w:fldChar w:fldCharType="end"/>
        </w:r>
      </w:hyperlink>
    </w:p>
    <w:p>
      <w:pPr>
        <w:pStyle w:val="TOC2"/>
        <w:tabs>
          <w:tab w:val="right" w:leader="dot" w:pos="8306"/>
        </w:tabs>
      </w:pPr>
      <w:hyperlink w:anchor="_Toc24912" w:history="1">
        <w:r>
          <w:rPr>
            <w:rFonts w:ascii="仿宋" w:eastAsia="仿宋" w:hAnsi="仿宋" w:cs="仿宋" w:hint="eastAsia"/>
            <w:lang w:eastAsia="zh-CN"/>
          </w:rPr>
          <w:t>(二)、社会效益增强方案</w:t>
        </w:r>
        <w:r>
          <w:tab/>
        </w:r>
        <w:r>
          <w:fldChar w:fldCharType="begin"/>
        </w:r>
        <w:r>
          <w:instrText xml:space="preserve"> PAGEREF _Toc24912 \h </w:instrText>
        </w:r>
        <w:r>
          <w:fldChar w:fldCharType="separate"/>
        </w:r>
        <w:r>
          <w:t>38</w:t>
        </w:r>
        <w:r>
          <w:fldChar w:fldCharType="end"/>
        </w:r>
      </w:hyperlink>
    </w:p>
    <w:p>
      <w:pPr>
        <w:pStyle w:val="TOC1"/>
        <w:tabs>
          <w:tab w:val="right" w:leader="dot" w:pos="8306"/>
        </w:tabs>
      </w:pPr>
      <w:hyperlink w:anchor="_Toc11066" w:history="1">
        <w:r>
          <w:rPr>
            <w:rFonts w:ascii="仿宋" w:eastAsia="仿宋" w:hAnsi="仿宋" w:cs="仿宋" w:hint="eastAsia"/>
            <w:lang w:eastAsia="zh-CN"/>
          </w:rPr>
          <w:t>十、技术创新与产业升级</w:t>
        </w:r>
        <w:r>
          <w:tab/>
        </w:r>
        <w:r>
          <w:fldChar w:fldCharType="begin"/>
        </w:r>
        <w:r>
          <w:instrText xml:space="preserve"> PAGEREF _Toc11066 \h </w:instrText>
        </w:r>
        <w:r>
          <w:fldChar w:fldCharType="separate"/>
        </w:r>
        <w:r>
          <w:t>39</w:t>
        </w:r>
        <w:r>
          <w:fldChar w:fldCharType="end"/>
        </w:r>
      </w:hyperlink>
    </w:p>
    <w:p>
      <w:pPr>
        <w:pStyle w:val="TOC2"/>
        <w:tabs>
          <w:tab w:val="right" w:leader="dot" w:pos="8306"/>
        </w:tabs>
      </w:pPr>
      <w:hyperlink w:anchor="_Toc11047" w:history="1">
        <w:r>
          <w:rPr>
            <w:rFonts w:ascii="仿宋" w:eastAsia="仿宋" w:hAnsi="仿宋" w:cs="仿宋" w:hint="eastAsia"/>
            <w:lang w:eastAsia="zh-CN"/>
          </w:rPr>
          <w:t>(一)、技术创新方向与目标</w:t>
        </w:r>
        <w:r>
          <w:tab/>
        </w:r>
        <w:r>
          <w:fldChar w:fldCharType="begin"/>
        </w:r>
        <w:r>
          <w:instrText xml:space="preserve"> PAGEREF _Toc11047 \h </w:instrText>
        </w:r>
        <w:r>
          <w:fldChar w:fldCharType="separate"/>
        </w:r>
        <w:r>
          <w:t>39</w:t>
        </w:r>
        <w:r>
          <w:fldChar w:fldCharType="end"/>
        </w:r>
      </w:hyperlink>
    </w:p>
    <w:p>
      <w:pPr>
        <w:pStyle w:val="TOC2"/>
        <w:tabs>
          <w:tab w:val="right" w:leader="dot" w:pos="8306"/>
        </w:tabs>
      </w:pPr>
      <w:hyperlink w:anchor="_Toc20306" w:history="1">
        <w:r>
          <w:rPr>
            <w:rFonts w:ascii="仿宋" w:eastAsia="仿宋" w:hAnsi="仿宋" w:cs="仿宋" w:hint="eastAsia"/>
            <w:lang w:eastAsia="zh-CN"/>
          </w:rPr>
          <w:t>(二)、产业升级路径与措施</w:t>
        </w:r>
        <w:r>
          <w:tab/>
        </w:r>
        <w:r>
          <w:fldChar w:fldCharType="begin"/>
        </w:r>
        <w:r>
          <w:instrText xml:space="preserve"> PAGEREF _Toc20306 \h </w:instrText>
        </w:r>
        <w:r>
          <w:fldChar w:fldCharType="separate"/>
        </w:r>
        <w:r>
          <w:t>40</w:t>
        </w:r>
        <w:r>
          <w:fldChar w:fldCharType="end"/>
        </w:r>
      </w:hyperlink>
    </w:p>
    <w:p>
      <w:pPr>
        <w:pStyle w:val="TOC1"/>
        <w:tabs>
          <w:tab w:val="right" w:leader="dot" w:pos="8306"/>
        </w:tabs>
      </w:pPr>
      <w:hyperlink w:anchor="_Toc46" w:history="1">
        <w:r>
          <w:rPr>
            <w:rFonts w:ascii="仿宋" w:eastAsia="仿宋" w:hAnsi="仿宋" w:cs="仿宋" w:hint="eastAsia"/>
            <w:lang w:eastAsia="zh-CN"/>
          </w:rPr>
          <w:t>十一、项目变更管理</w:t>
        </w:r>
        <w:r>
          <w:tab/>
        </w:r>
        <w:r>
          <w:fldChar w:fldCharType="begin"/>
        </w:r>
        <w:r>
          <w:instrText xml:space="preserve"> PAGEREF _Toc46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33" w:history="1">
        <w:r>
          <w:rPr>
            <w:rFonts w:ascii="仿宋" w:eastAsia="仿宋" w:hAnsi="仿宋" w:cs="仿宋" w:hint="eastAsia"/>
            <w:lang w:eastAsia="zh-CN"/>
          </w:rPr>
          <w:t>(一)、变更控制流程</w:t>
        </w:r>
        <w:r>
          <w:tab/>
        </w:r>
        <w:r>
          <w:fldChar w:fldCharType="begin"/>
        </w:r>
        <w:r>
          <w:instrText xml:space="preserve"> PAGEREF _Toc14833 \h </w:instrText>
        </w:r>
        <w:r>
          <w:fldChar w:fldCharType="separate"/>
        </w:r>
        <w:r>
          <w:t>42</w:t>
        </w:r>
        <w:r>
          <w:fldChar w:fldCharType="end"/>
        </w:r>
      </w:hyperlink>
    </w:p>
    <w:p>
      <w:pPr>
        <w:pStyle w:val="TOC2"/>
        <w:tabs>
          <w:tab w:val="right" w:leader="dot" w:pos="8306"/>
        </w:tabs>
      </w:pPr>
      <w:hyperlink w:anchor="_Toc31321" w:history="1">
        <w:r>
          <w:rPr>
            <w:rFonts w:ascii="仿宋" w:eastAsia="仿宋" w:hAnsi="仿宋" w:cs="仿宋" w:hint="eastAsia"/>
            <w:lang w:eastAsia="zh-CN"/>
          </w:rPr>
          <w:t>(二)、影响评估与处理</w:t>
        </w:r>
        <w:r>
          <w:tab/>
        </w:r>
        <w:r>
          <w:fldChar w:fldCharType="begin"/>
        </w:r>
        <w:r>
          <w:instrText xml:space="preserve"> PAGEREF _Toc31321 \h </w:instrText>
        </w:r>
        <w:r>
          <w:fldChar w:fldCharType="separate"/>
        </w:r>
        <w:r>
          <w:t>42</w:t>
        </w:r>
        <w:r>
          <w:fldChar w:fldCharType="end"/>
        </w:r>
      </w:hyperlink>
    </w:p>
    <w:p>
      <w:pPr>
        <w:pStyle w:val="TOC2"/>
        <w:tabs>
          <w:tab w:val="right" w:leader="dot" w:pos="8306"/>
        </w:tabs>
      </w:pPr>
      <w:hyperlink w:anchor="_Toc14332" w:history="1">
        <w:r>
          <w:rPr>
            <w:rFonts w:ascii="仿宋" w:eastAsia="仿宋" w:hAnsi="仿宋" w:cs="仿宋" w:hint="eastAsia"/>
            <w:lang w:eastAsia="zh-CN"/>
          </w:rPr>
          <w:t>(三)、变更记录与追踪</w:t>
        </w:r>
        <w:r>
          <w:tab/>
        </w:r>
        <w:r>
          <w:fldChar w:fldCharType="begin"/>
        </w:r>
        <w:r>
          <w:instrText xml:space="preserve"> PAGEREF _Toc14332 \h </w:instrText>
        </w:r>
        <w:r>
          <w:fldChar w:fldCharType="separate"/>
        </w:r>
        <w:r>
          <w:t>44</w:t>
        </w:r>
        <w:r>
          <w:fldChar w:fldCharType="end"/>
        </w:r>
      </w:hyperlink>
    </w:p>
    <w:p>
      <w:pPr>
        <w:pStyle w:val="TOC2"/>
        <w:tabs>
          <w:tab w:val="right" w:leader="dot" w:pos="8306"/>
        </w:tabs>
      </w:pPr>
      <w:hyperlink w:anchor="_Toc27311" w:history="1">
        <w:r>
          <w:rPr>
            <w:rFonts w:ascii="仿宋" w:eastAsia="仿宋" w:hAnsi="仿宋" w:cs="仿宋" w:hint="eastAsia"/>
            <w:lang w:eastAsia="zh-CN"/>
          </w:rPr>
          <w:t>(四)、变更管理策略</w:t>
        </w:r>
        <w:r>
          <w:tab/>
        </w:r>
        <w:r>
          <w:fldChar w:fldCharType="begin"/>
        </w:r>
        <w:r>
          <w:instrText xml:space="preserve"> PAGEREF _Toc27311 \h </w:instrText>
        </w:r>
        <w:r>
          <w:fldChar w:fldCharType="separate"/>
        </w:r>
        <w:r>
          <w:t>46</w:t>
        </w:r>
        <w:r>
          <w:fldChar w:fldCharType="end"/>
        </w:r>
      </w:hyperlink>
    </w:p>
    <w:p>
      <w:pPr>
        <w:pStyle w:val="TOC1"/>
        <w:tabs>
          <w:tab w:val="right" w:leader="dot" w:pos="8306"/>
        </w:tabs>
      </w:pPr>
      <w:hyperlink w:anchor="_Toc5940" w:history="1">
        <w:r>
          <w:rPr>
            <w:rFonts w:ascii="仿宋" w:eastAsia="仿宋" w:hAnsi="仿宋" w:cs="仿宋" w:hint="eastAsia"/>
            <w:lang w:eastAsia="zh-CN"/>
          </w:rPr>
          <w:t>十二、项目进度计划</w:t>
        </w:r>
        <w:r>
          <w:tab/>
        </w:r>
        <w:r>
          <w:fldChar w:fldCharType="begin"/>
        </w:r>
        <w:r>
          <w:instrText xml:space="preserve"> PAGEREF _Toc5940 \h </w:instrText>
        </w:r>
        <w:r>
          <w:fldChar w:fldCharType="separate"/>
        </w:r>
        <w:r>
          <w:t>47</w:t>
        </w:r>
        <w:r>
          <w:fldChar w:fldCharType="end"/>
        </w:r>
      </w:hyperlink>
    </w:p>
    <w:p>
      <w:pPr>
        <w:pStyle w:val="TOC2"/>
        <w:tabs>
          <w:tab w:val="right" w:leader="dot" w:pos="8306"/>
        </w:tabs>
      </w:pPr>
      <w:hyperlink w:anchor="_Toc28026" w:history="1">
        <w:r>
          <w:rPr>
            <w:rFonts w:ascii="仿宋" w:eastAsia="仿宋" w:hAnsi="仿宋" w:cs="仿宋" w:hint="eastAsia"/>
            <w:lang w:eastAsia="zh-CN"/>
          </w:rPr>
          <w:t>(一)、建设周期</w:t>
        </w:r>
        <w:r>
          <w:tab/>
        </w:r>
        <w:r>
          <w:fldChar w:fldCharType="begin"/>
        </w:r>
        <w:r>
          <w:instrText xml:space="preserve"> PAGEREF _Toc28026 \h </w:instrText>
        </w:r>
        <w:r>
          <w:fldChar w:fldCharType="separate"/>
        </w:r>
        <w:r>
          <w:t>47</w:t>
        </w:r>
        <w:r>
          <w:fldChar w:fldCharType="end"/>
        </w:r>
      </w:hyperlink>
    </w:p>
    <w:p>
      <w:pPr>
        <w:pStyle w:val="TOC2"/>
        <w:tabs>
          <w:tab w:val="right" w:leader="dot" w:pos="8306"/>
        </w:tabs>
      </w:pPr>
      <w:hyperlink w:anchor="_Toc6683" w:history="1">
        <w:r>
          <w:rPr>
            <w:rFonts w:ascii="仿宋" w:eastAsia="仿宋" w:hAnsi="仿宋" w:cs="仿宋" w:hint="eastAsia"/>
            <w:lang w:eastAsia="zh-CN"/>
          </w:rPr>
          <w:t>(二)、建设进度</w:t>
        </w:r>
        <w:r>
          <w:tab/>
        </w:r>
        <w:r>
          <w:fldChar w:fldCharType="begin"/>
        </w:r>
        <w:r>
          <w:instrText xml:space="preserve"> PAGEREF _Toc6683 \h </w:instrText>
        </w:r>
        <w:r>
          <w:fldChar w:fldCharType="separate"/>
        </w:r>
        <w:r>
          <w:t>48</w:t>
        </w:r>
        <w:r>
          <w:fldChar w:fldCharType="end"/>
        </w:r>
      </w:hyperlink>
    </w:p>
    <w:p>
      <w:pPr>
        <w:pStyle w:val="TOC2"/>
        <w:tabs>
          <w:tab w:val="right" w:leader="dot" w:pos="8306"/>
        </w:tabs>
      </w:pPr>
      <w:hyperlink w:anchor="_Toc32012" w:history="1">
        <w:r>
          <w:rPr>
            <w:rFonts w:ascii="仿宋" w:eastAsia="仿宋" w:hAnsi="仿宋" w:cs="仿宋" w:hint="eastAsia"/>
            <w:lang w:eastAsia="zh-CN"/>
          </w:rPr>
          <w:t>(三)、进度安排注意事项</w:t>
        </w:r>
        <w:r>
          <w:tab/>
        </w:r>
        <w:r>
          <w:fldChar w:fldCharType="begin"/>
        </w:r>
        <w:r>
          <w:instrText xml:space="preserve"> PAGEREF _Toc32012 \h </w:instrText>
        </w:r>
        <w:r>
          <w:fldChar w:fldCharType="separate"/>
        </w:r>
        <w:r>
          <w:t>49</w:t>
        </w:r>
        <w:r>
          <w:fldChar w:fldCharType="end"/>
        </w:r>
      </w:hyperlink>
    </w:p>
    <w:p>
      <w:pPr>
        <w:pStyle w:val="TOC2"/>
        <w:tabs>
          <w:tab w:val="right" w:leader="dot" w:pos="8306"/>
        </w:tabs>
      </w:pPr>
      <w:hyperlink w:anchor="_Toc29742" w:history="1">
        <w:r>
          <w:rPr>
            <w:rFonts w:ascii="仿宋" w:eastAsia="仿宋" w:hAnsi="仿宋" w:cs="仿宋" w:hint="eastAsia"/>
            <w:lang w:eastAsia="zh-CN"/>
          </w:rPr>
          <w:t>(四)、人力资源配置</w:t>
        </w:r>
        <w:r>
          <w:tab/>
        </w:r>
        <w:r>
          <w:fldChar w:fldCharType="begin"/>
        </w:r>
        <w:r>
          <w:instrText xml:space="preserve"> PAGEREF _Toc29742 \h </w:instrText>
        </w:r>
        <w:r>
          <w:fldChar w:fldCharType="separate"/>
        </w:r>
        <w:r>
          <w:t>50</w:t>
        </w:r>
        <w:r>
          <w:fldChar w:fldCharType="end"/>
        </w:r>
      </w:hyperlink>
    </w:p>
    <w:p>
      <w:pPr>
        <w:pStyle w:val="TOC2"/>
        <w:tabs>
          <w:tab w:val="right" w:leader="dot" w:pos="8306"/>
        </w:tabs>
      </w:pPr>
      <w:hyperlink w:anchor="_Toc24474" w:history="1">
        <w:r>
          <w:rPr>
            <w:rFonts w:ascii="仿宋" w:eastAsia="仿宋" w:hAnsi="仿宋" w:cs="仿宋" w:hint="eastAsia"/>
            <w:lang w:eastAsia="zh-CN"/>
          </w:rPr>
          <w:t>(五)、员工培训</w:t>
        </w:r>
        <w:r>
          <w:tab/>
        </w:r>
        <w:r>
          <w:fldChar w:fldCharType="begin"/>
        </w:r>
        <w:r>
          <w:instrText xml:space="preserve"> PAGEREF _Toc24474 \h </w:instrText>
        </w:r>
        <w:r>
          <w:fldChar w:fldCharType="separate"/>
        </w:r>
        <w:r>
          <w:t>52</w:t>
        </w:r>
        <w:r>
          <w:fldChar w:fldCharType="end"/>
        </w:r>
      </w:hyperlink>
    </w:p>
    <w:p>
      <w:pPr>
        <w:pStyle w:val="TOC2"/>
        <w:tabs>
          <w:tab w:val="right" w:leader="dot" w:pos="8306"/>
        </w:tabs>
      </w:pPr>
      <w:hyperlink w:anchor="_Toc22734" w:history="1">
        <w:r>
          <w:rPr>
            <w:rFonts w:ascii="仿宋" w:eastAsia="仿宋" w:hAnsi="仿宋" w:cs="仿宋" w:hint="eastAsia"/>
            <w:lang w:eastAsia="zh-CN"/>
          </w:rPr>
          <w:t>(六)、项目实施保障</w:t>
        </w:r>
        <w:r>
          <w:tab/>
        </w:r>
        <w:r>
          <w:fldChar w:fldCharType="begin"/>
        </w:r>
        <w:r>
          <w:instrText xml:space="preserve"> PAGEREF _Toc22734 \h </w:instrText>
        </w:r>
        <w:r>
          <w:fldChar w:fldCharType="separate"/>
        </w:r>
        <w:r>
          <w:t>53</w:t>
        </w:r>
        <w:r>
          <w:fldChar w:fldCharType="end"/>
        </w:r>
      </w:hyperlink>
    </w:p>
    <w:p>
      <w:pPr>
        <w:pStyle w:val="TOC2"/>
        <w:tabs>
          <w:tab w:val="right" w:leader="dot" w:pos="8306"/>
        </w:tabs>
      </w:pPr>
      <w:hyperlink w:anchor="_Toc28923" w:history="1">
        <w:r>
          <w:rPr>
            <w:rFonts w:ascii="仿宋" w:eastAsia="仿宋" w:hAnsi="仿宋" w:cs="仿宋" w:hint="eastAsia"/>
            <w:lang w:eastAsia="zh-CN"/>
          </w:rPr>
          <w:t>(七)、安全规范管理</w:t>
        </w:r>
        <w:r>
          <w:tab/>
        </w:r>
        <w:r>
          <w:fldChar w:fldCharType="begin"/>
        </w:r>
        <w:r>
          <w:instrText xml:space="preserve"> PAGEREF _Toc28923 \h </w:instrText>
        </w:r>
        <w:r>
          <w:fldChar w:fldCharType="separate"/>
        </w:r>
        <w:r>
          <w:t>54</w:t>
        </w:r>
        <w:r>
          <w:fldChar w:fldCharType="end"/>
        </w:r>
      </w:hyperlink>
    </w:p>
    <w:p>
      <w:pPr>
        <w:pStyle w:val="TOC1"/>
        <w:tabs>
          <w:tab w:val="right" w:leader="dot" w:pos="8306"/>
        </w:tabs>
      </w:pPr>
      <w:hyperlink w:anchor="_Toc14985" w:history="1">
        <w:r>
          <w:rPr>
            <w:rFonts w:ascii="仿宋" w:eastAsia="仿宋" w:hAnsi="仿宋" w:cs="仿宋" w:hint="eastAsia"/>
            <w:lang w:eastAsia="zh-CN"/>
          </w:rPr>
          <w:t>十三、人力资源管理与开发</w:t>
        </w:r>
        <w:r>
          <w:tab/>
        </w:r>
        <w:r>
          <w:fldChar w:fldCharType="begin"/>
        </w:r>
        <w:r>
          <w:instrText xml:space="preserve"> PAGEREF _Toc14985 \h </w:instrText>
        </w:r>
        <w:r>
          <w:fldChar w:fldCharType="separate"/>
        </w:r>
        <w:r>
          <w:t>55</w:t>
        </w:r>
        <w:r>
          <w:fldChar w:fldCharType="end"/>
        </w:r>
      </w:hyperlink>
    </w:p>
    <w:p>
      <w:pPr>
        <w:pStyle w:val="TOC2"/>
        <w:tabs>
          <w:tab w:val="right" w:leader="dot" w:pos="8306"/>
        </w:tabs>
      </w:pPr>
      <w:hyperlink w:anchor="_Toc3916" w:history="1">
        <w:r>
          <w:rPr>
            <w:rFonts w:ascii="仿宋" w:eastAsia="仿宋" w:hAnsi="仿宋" w:cs="仿宋" w:hint="eastAsia"/>
            <w:lang w:eastAsia="zh-CN"/>
          </w:rPr>
          <w:t>(一)、人力资源规划</w:t>
        </w:r>
        <w:r>
          <w:tab/>
        </w:r>
        <w:r>
          <w:fldChar w:fldCharType="begin"/>
        </w:r>
        <w:r>
          <w:instrText xml:space="preserve"> PAGEREF _Toc3916 \h </w:instrText>
        </w:r>
        <w:r>
          <w:fldChar w:fldCharType="separate"/>
        </w:r>
        <w:r>
          <w:t>55</w:t>
        </w:r>
        <w:r>
          <w:fldChar w:fldCharType="end"/>
        </w:r>
      </w:hyperlink>
    </w:p>
    <w:p>
      <w:pPr>
        <w:pStyle w:val="TOC2"/>
        <w:tabs>
          <w:tab w:val="right" w:leader="dot" w:pos="8306"/>
        </w:tabs>
      </w:pPr>
      <w:hyperlink w:anchor="_Toc1451" w:history="1">
        <w:r>
          <w:rPr>
            <w:rFonts w:ascii="仿宋" w:eastAsia="仿宋" w:hAnsi="仿宋" w:cs="仿宋" w:hint="eastAsia"/>
            <w:lang w:eastAsia="zh-CN"/>
          </w:rPr>
          <w:t>(二)、人力资源开发与培训</w:t>
        </w:r>
        <w:r>
          <w:tab/>
        </w:r>
        <w:r>
          <w:fldChar w:fldCharType="begin"/>
        </w:r>
        <w:r>
          <w:instrText xml:space="preserve"> PAGEREF _Toc1451 \h </w:instrText>
        </w:r>
        <w:r>
          <w:fldChar w:fldCharType="separate"/>
        </w:r>
        <w:r>
          <w:t>57</w:t>
        </w:r>
        <w:r>
          <w:fldChar w:fldCharType="end"/>
        </w:r>
      </w:hyperlink>
    </w:p>
    <w:p>
      <w:pPr>
        <w:pStyle w:val="TOC1"/>
        <w:tabs>
          <w:tab w:val="right" w:leader="dot" w:pos="8306"/>
        </w:tabs>
      </w:pPr>
      <w:hyperlink w:anchor="_Toc27081" w:history="1">
        <w:r>
          <w:rPr>
            <w:rFonts w:ascii="仿宋" w:eastAsia="仿宋" w:hAnsi="仿宋" w:cs="仿宋" w:hint="eastAsia"/>
            <w:lang w:eastAsia="zh-CN"/>
          </w:rPr>
          <w:t>十四、企业合规与伦理</w:t>
        </w:r>
        <w:r>
          <w:tab/>
        </w:r>
        <w:r>
          <w:fldChar w:fldCharType="begin"/>
        </w:r>
        <w:r>
          <w:instrText xml:space="preserve"> PAGEREF _Toc27081 \h </w:instrText>
        </w:r>
        <w:r>
          <w:fldChar w:fldCharType="separate"/>
        </w:r>
        <w:r>
          <w:t>59</w:t>
        </w:r>
        <w:r>
          <w:fldChar w:fldCharType="end"/>
        </w:r>
      </w:hyperlink>
    </w:p>
    <w:p>
      <w:pPr>
        <w:pStyle w:val="TOC2"/>
        <w:tabs>
          <w:tab w:val="right" w:leader="dot" w:pos="8306"/>
        </w:tabs>
      </w:pPr>
      <w:hyperlink w:anchor="_Toc14386" w:history="1">
        <w:r>
          <w:rPr>
            <w:rFonts w:ascii="仿宋" w:eastAsia="仿宋" w:hAnsi="仿宋" w:cs="仿宋" w:hint="eastAsia"/>
            <w:lang w:eastAsia="zh-CN"/>
          </w:rPr>
          <w:t>(一)、合规政策与程序</w:t>
        </w:r>
        <w:r>
          <w:tab/>
        </w:r>
        <w:r>
          <w:fldChar w:fldCharType="begin"/>
        </w:r>
        <w:r>
          <w:instrText xml:space="preserve"> PAGEREF _Toc14386 \h </w:instrText>
        </w:r>
        <w:r>
          <w:fldChar w:fldCharType="separate"/>
        </w:r>
        <w:r>
          <w:t>59</w:t>
        </w:r>
        <w:r>
          <w:fldChar w:fldCharType="end"/>
        </w:r>
      </w:hyperlink>
    </w:p>
    <w:p>
      <w:pPr>
        <w:pStyle w:val="TOC2"/>
        <w:tabs>
          <w:tab w:val="right" w:leader="dot" w:pos="8306"/>
        </w:tabs>
      </w:pPr>
      <w:hyperlink w:anchor="_Toc11098" w:history="1">
        <w:r>
          <w:rPr>
            <w:rFonts w:ascii="仿宋" w:eastAsia="仿宋" w:hAnsi="仿宋" w:cs="仿宋" w:hint="eastAsia"/>
            <w:lang w:eastAsia="zh-CN"/>
          </w:rPr>
          <w:t>(二)、伦理规范与培训</w:t>
        </w:r>
        <w:r>
          <w:tab/>
        </w:r>
        <w:r>
          <w:fldChar w:fldCharType="begin"/>
        </w:r>
        <w:r>
          <w:instrText xml:space="preserve"> PAGEREF _Toc11098 \h </w:instrText>
        </w:r>
        <w:r>
          <w:fldChar w:fldCharType="separate"/>
        </w:r>
        <w:r>
          <w:t>61</w:t>
        </w:r>
        <w:r>
          <w:fldChar w:fldCharType="end"/>
        </w:r>
      </w:hyperlink>
    </w:p>
    <w:p>
      <w:pPr>
        <w:pStyle w:val="TOC2"/>
        <w:tabs>
          <w:tab w:val="right" w:leader="dot" w:pos="8306"/>
        </w:tabs>
      </w:pPr>
      <w:hyperlink w:anchor="_Toc2726" w:history="1">
        <w:r>
          <w:rPr>
            <w:rFonts w:ascii="仿宋" w:eastAsia="仿宋" w:hAnsi="仿宋" w:cs="仿宋" w:hint="eastAsia"/>
            <w:lang w:eastAsia="zh-CN"/>
          </w:rPr>
          <w:t>(三)、合规风险评估</w:t>
        </w:r>
        <w:r>
          <w:tab/>
        </w:r>
        <w:r>
          <w:fldChar w:fldCharType="begin"/>
        </w:r>
        <w:r>
          <w:instrText xml:space="preserve"> PAGEREF _Toc2726 \h </w:instrText>
        </w:r>
        <w:r>
          <w:fldChar w:fldCharType="separate"/>
        </w:r>
        <w:r>
          <w:t>61</w:t>
        </w:r>
        <w:r>
          <w:fldChar w:fldCharType="end"/>
        </w:r>
      </w:hyperlink>
    </w:p>
    <w:p>
      <w:pPr>
        <w:pStyle w:val="TOC2"/>
        <w:tabs>
          <w:tab w:val="right" w:leader="dot" w:pos="8306"/>
        </w:tabs>
      </w:pPr>
      <w:hyperlink w:anchor="_Toc1705" w:history="1">
        <w:r>
          <w:rPr>
            <w:rFonts w:ascii="仿宋" w:eastAsia="仿宋" w:hAnsi="仿宋" w:cs="仿宋" w:hint="eastAsia"/>
            <w:lang w:eastAsia="zh-CN"/>
          </w:rPr>
          <w:t>(四)、合规监督与执行</w:t>
        </w:r>
        <w:r>
          <w:tab/>
        </w:r>
        <w:r>
          <w:fldChar w:fldCharType="begin"/>
        </w:r>
        <w:r>
          <w:instrText xml:space="preserve"> PAGEREF _Toc1705 \h </w:instrText>
        </w:r>
        <w:r>
          <w:fldChar w:fldCharType="separate"/>
        </w:r>
        <w:r>
          <w:t>63</w:t>
        </w:r>
        <w:r>
          <w:fldChar w:fldCharType="end"/>
        </w:r>
      </w:hyperlink>
    </w:p>
    <w:p>
      <w:pPr>
        <w:pStyle w:val="TOC1"/>
        <w:tabs>
          <w:tab w:val="right" w:leader="dot" w:pos="8306"/>
        </w:tabs>
      </w:pPr>
      <w:hyperlink w:anchor="_Toc14429" w:history="1">
        <w:r>
          <w:rPr>
            <w:rFonts w:ascii="仿宋" w:eastAsia="仿宋" w:hAnsi="仿宋" w:cs="仿宋" w:hint="eastAsia"/>
            <w:lang w:eastAsia="zh-CN"/>
          </w:rPr>
          <w:t>十五、产业协同与集群发展</w:t>
        </w:r>
        <w:r>
          <w:tab/>
        </w:r>
        <w:r>
          <w:fldChar w:fldCharType="begin"/>
        </w:r>
        <w:r>
          <w:instrText xml:space="preserve"> PAGEREF _Toc14429 \h </w:instrText>
        </w:r>
        <w:r>
          <w:fldChar w:fldCharType="separate"/>
        </w:r>
        <w:r>
          <w:t>63</w:t>
        </w:r>
        <w:r>
          <w:fldChar w:fldCharType="end"/>
        </w:r>
      </w:hyperlink>
    </w:p>
    <w:p>
      <w:pPr>
        <w:pStyle w:val="TOC2"/>
        <w:tabs>
          <w:tab w:val="right" w:leader="dot" w:pos="8306"/>
        </w:tabs>
      </w:pPr>
      <w:hyperlink w:anchor="_Toc6071" w:history="1">
        <w:r>
          <w:rPr>
            <w:rFonts w:ascii="仿宋" w:eastAsia="仿宋" w:hAnsi="仿宋" w:cs="仿宋" w:hint="eastAsia"/>
            <w:lang w:eastAsia="zh-CN"/>
          </w:rPr>
          <w:t>(一)、产业协同机制建设</w:t>
        </w:r>
        <w:r>
          <w:tab/>
        </w:r>
        <w:r>
          <w:fldChar w:fldCharType="begin"/>
        </w:r>
        <w:r>
          <w:instrText xml:space="preserve"> PAGEREF _Toc6071 \h </w:instrText>
        </w:r>
        <w:r>
          <w:fldChar w:fldCharType="separate"/>
        </w:r>
        <w:r>
          <w:t>63</w:t>
        </w:r>
        <w:r>
          <w:fldChar w:fldCharType="end"/>
        </w:r>
      </w:hyperlink>
    </w:p>
    <w:p>
      <w:pPr>
        <w:pStyle w:val="TOC2"/>
        <w:tabs>
          <w:tab w:val="right" w:leader="dot" w:pos="8306"/>
        </w:tabs>
      </w:pPr>
      <w:hyperlink w:anchor="_Toc11060" w:history="1">
        <w:r>
          <w:rPr>
            <w:rFonts w:ascii="仿宋" w:eastAsia="仿宋" w:hAnsi="仿宋" w:cs="仿宋" w:hint="eastAsia"/>
            <w:lang w:eastAsia="zh-CN"/>
          </w:rPr>
          <w:t>(二)、产业集群培育与发展</w:t>
        </w:r>
        <w:r>
          <w:tab/>
        </w:r>
        <w:r>
          <w:fldChar w:fldCharType="begin"/>
        </w:r>
        <w:r>
          <w:instrText xml:space="preserve"> PAGEREF _Toc11060 \h </w:instrText>
        </w:r>
        <w:r>
          <w:fldChar w:fldCharType="separate"/>
        </w:r>
        <w:r>
          <w:t>64</w:t>
        </w:r>
        <w:r>
          <w:fldChar w:fldCharType="end"/>
        </w:r>
      </w:hyperlink>
    </w:p>
    <w:p>
      <w:pPr>
        <w:pStyle w:val="TOC1"/>
        <w:tabs>
          <w:tab w:val="right" w:leader="dot" w:pos="8306"/>
        </w:tabs>
      </w:pPr>
      <w:hyperlink w:anchor="_Toc28492" w:history="1">
        <w:r>
          <w:rPr>
            <w:rFonts w:ascii="仿宋" w:eastAsia="仿宋" w:hAnsi="仿宋" w:cs="仿宋" w:hint="eastAsia"/>
            <w:lang w:eastAsia="zh-CN"/>
          </w:rPr>
          <w:t>十六、项目施工方案</w:t>
        </w:r>
        <w:r>
          <w:tab/>
        </w:r>
        <w:r>
          <w:fldChar w:fldCharType="begin"/>
        </w:r>
        <w:r>
          <w:instrText xml:space="preserve"> PAGEREF _Toc28492 \h </w:instrText>
        </w:r>
        <w:r>
          <w:fldChar w:fldCharType="separate"/>
        </w:r>
        <w:r>
          <w:t>65</w:t>
        </w:r>
        <w:r>
          <w:fldChar w:fldCharType="end"/>
        </w:r>
      </w:hyperlink>
    </w:p>
    <w:p>
      <w:pPr>
        <w:pStyle w:val="TOC2"/>
        <w:tabs>
          <w:tab w:val="right" w:leader="dot" w:pos="8306"/>
        </w:tabs>
      </w:pPr>
      <w:hyperlink w:anchor="_Toc11722" w:history="1">
        <w:r>
          <w:rPr>
            <w:rFonts w:ascii="仿宋" w:eastAsia="仿宋" w:hAnsi="仿宋" w:cs="仿宋" w:hint="eastAsia"/>
            <w:lang w:eastAsia="zh-CN"/>
          </w:rPr>
          <w:t>(一)、施工组织设计</w:t>
        </w:r>
        <w:r>
          <w:tab/>
        </w:r>
        <w:r>
          <w:fldChar w:fldCharType="begin"/>
        </w:r>
        <w:r>
          <w:instrText xml:space="preserve"> PAGEREF _Toc11722 \h </w:instrText>
        </w:r>
        <w:r>
          <w:fldChar w:fldCharType="separate"/>
        </w:r>
        <w:r>
          <w:t>65</w:t>
        </w:r>
        <w:r>
          <w:fldChar w:fldCharType="end"/>
        </w:r>
      </w:hyperlink>
    </w:p>
    <w:p>
      <w:pPr>
        <w:pStyle w:val="TOC2"/>
        <w:tabs>
          <w:tab w:val="right" w:leader="dot" w:pos="8306"/>
        </w:tabs>
      </w:pPr>
      <w:hyperlink w:anchor="_Toc32437" w:history="1">
        <w:r>
          <w:rPr>
            <w:rFonts w:ascii="仿宋" w:eastAsia="仿宋" w:hAnsi="仿宋" w:cs="仿宋" w:hint="eastAsia"/>
            <w:lang w:eastAsia="zh-CN"/>
          </w:rPr>
          <w:t>(二)、施工工艺与技术路线</w:t>
        </w:r>
        <w:r>
          <w:tab/>
        </w:r>
        <w:r>
          <w:fldChar w:fldCharType="begin"/>
        </w:r>
        <w:r>
          <w:instrText xml:space="preserve"> PAGEREF _Toc32437 \h </w:instrText>
        </w:r>
        <w:r>
          <w:fldChar w:fldCharType="separate"/>
        </w:r>
        <w:r>
          <w:t>67</w:t>
        </w:r>
        <w:r>
          <w:fldChar w:fldCharType="end"/>
        </w:r>
      </w:hyperlink>
    </w:p>
    <w:p>
      <w:pPr>
        <w:pStyle w:val="TOC2"/>
        <w:tabs>
          <w:tab w:val="right" w:leader="dot" w:pos="8306"/>
        </w:tabs>
      </w:pPr>
      <w:hyperlink w:anchor="_Toc8369" w:history="1">
        <w:r>
          <w:rPr>
            <w:rFonts w:ascii="仿宋" w:eastAsia="仿宋" w:hAnsi="仿宋" w:cs="仿宋" w:hint="eastAsia"/>
            <w:lang w:eastAsia="zh-CN"/>
          </w:rPr>
          <w:t>(三)、关键节点施工计划</w:t>
        </w:r>
        <w:r>
          <w:tab/>
        </w:r>
        <w:r>
          <w:fldChar w:fldCharType="begin"/>
        </w:r>
        <w:r>
          <w:instrText xml:space="preserve"> PAGEREF _Toc8369 \h </w:instrText>
        </w:r>
        <w:r>
          <w:fldChar w:fldCharType="separate"/>
        </w:r>
        <w:r>
          <w:t>68</w:t>
        </w:r>
        <w:r>
          <w:fldChar w:fldCharType="end"/>
        </w:r>
      </w:hyperlink>
    </w:p>
    <w:p>
      <w:pPr>
        <w:pStyle w:val="TOC2"/>
        <w:tabs>
          <w:tab w:val="right" w:leader="dot" w:pos="8306"/>
        </w:tabs>
      </w:pPr>
      <w:hyperlink w:anchor="_Toc3761" w:history="1">
        <w:r>
          <w:rPr>
            <w:rFonts w:ascii="仿宋" w:eastAsia="仿宋" w:hAnsi="仿宋" w:cs="仿宋" w:hint="eastAsia"/>
            <w:lang w:eastAsia="zh-CN"/>
          </w:rPr>
          <w:t>(四)、施工现场管理</w:t>
        </w:r>
        <w:r>
          <w:tab/>
        </w:r>
        <w:r>
          <w:fldChar w:fldCharType="begin"/>
        </w:r>
        <w:r>
          <w:instrText xml:space="preserve"> PAGEREF _Toc3761 \h </w:instrText>
        </w:r>
        <w:r>
          <w:fldChar w:fldCharType="separate"/>
        </w:r>
        <w:r>
          <w:t>70</w:t>
        </w:r>
        <w:r>
          <w:fldChar w:fldCharType="end"/>
        </w:r>
      </w:hyperlink>
    </w:p>
    <w:p>
      <w:pPr>
        <w:pStyle w:val="TOC1"/>
        <w:tabs>
          <w:tab w:val="right" w:leader="dot" w:pos="8306"/>
        </w:tabs>
      </w:pPr>
      <w:hyperlink w:anchor="_Toc21062" w:history="1">
        <w:r>
          <w:rPr>
            <w:rFonts w:ascii="仿宋" w:eastAsia="仿宋" w:hAnsi="仿宋" w:cs="仿宋" w:hint="eastAsia"/>
            <w:lang w:eastAsia="zh-CN"/>
          </w:rPr>
          <w:t>十七、设施与设备管理</w:t>
        </w:r>
        <w:r>
          <w:tab/>
        </w:r>
        <w:r>
          <w:fldChar w:fldCharType="begin"/>
        </w:r>
        <w:r>
          <w:instrText xml:space="preserve"> PAGEREF _Toc21062 \h </w:instrText>
        </w:r>
        <w:r>
          <w:fldChar w:fldCharType="separate"/>
        </w:r>
        <w:r>
          <w:t>72</w:t>
        </w:r>
        <w:r>
          <w:fldChar w:fldCharType="end"/>
        </w:r>
      </w:hyperlink>
    </w:p>
    <w:p>
      <w:pPr>
        <w:pStyle w:val="TOC2"/>
        <w:tabs>
          <w:tab w:val="right" w:leader="dot" w:pos="8306"/>
        </w:tabs>
      </w:pPr>
      <w:hyperlink w:anchor="_Toc632" w:history="1">
        <w:r>
          <w:rPr>
            <w:rFonts w:ascii="仿宋" w:eastAsia="仿宋" w:hAnsi="仿宋" w:cs="仿宋" w:hint="eastAsia"/>
            <w:lang w:eastAsia="zh-CN"/>
          </w:rPr>
          <w:t>(一)、设施规划与配置</w:t>
        </w:r>
        <w:r>
          <w:tab/>
        </w:r>
        <w:r>
          <w:fldChar w:fldCharType="begin"/>
        </w:r>
        <w:r>
          <w:instrText xml:space="preserve"> PAGEREF _Toc632 \h </w:instrText>
        </w:r>
        <w:r>
          <w:fldChar w:fldCharType="separate"/>
        </w:r>
        <w:r>
          <w:t>72</w:t>
        </w:r>
        <w:r>
          <w:fldChar w:fldCharType="end"/>
        </w:r>
      </w:hyperlink>
    </w:p>
    <w:p>
      <w:pPr>
        <w:pStyle w:val="TOC2"/>
        <w:tabs>
          <w:tab w:val="right" w:leader="dot" w:pos="8306"/>
        </w:tabs>
      </w:pPr>
      <w:hyperlink w:anchor="_Toc22015" w:history="1">
        <w:r>
          <w:rPr>
            <w:rFonts w:ascii="仿宋" w:eastAsia="仿宋" w:hAnsi="仿宋" w:cs="仿宋" w:hint="eastAsia"/>
            <w:lang w:eastAsia="zh-CN"/>
          </w:rPr>
          <w:t>(二)、设备采购与维护管理</w:t>
        </w:r>
        <w:r>
          <w:tab/>
        </w:r>
        <w:r>
          <w:fldChar w:fldCharType="begin"/>
        </w:r>
        <w:r>
          <w:instrText xml:space="preserve"> PAGEREF _Toc22015 \h </w:instrText>
        </w:r>
        <w:r>
          <w:fldChar w:fldCharType="separate"/>
        </w:r>
        <w:r>
          <w:t>72</w:t>
        </w:r>
        <w:r>
          <w:fldChar w:fldCharType="end"/>
        </w:r>
      </w:hyperlink>
    </w:p>
    <w:p>
      <w:pPr>
        <w:pStyle w:val="TOC2"/>
        <w:tabs>
          <w:tab w:val="right" w:leader="dot" w:pos="8306"/>
        </w:tabs>
      </w:pPr>
      <w:hyperlink w:anchor="_Toc28735" w:history="1">
        <w:r>
          <w:rPr>
            <w:rFonts w:ascii="仿宋" w:eastAsia="仿宋" w:hAnsi="仿宋" w:cs="仿宋" w:hint="eastAsia"/>
            <w:lang w:eastAsia="zh-CN"/>
          </w:rPr>
          <w:t>(三)、设施设备升级策略</w:t>
        </w:r>
        <w:r>
          <w:tab/>
        </w:r>
        <w:r>
          <w:fldChar w:fldCharType="begin"/>
        </w:r>
        <w:r>
          <w:instrText xml:space="preserve"> PAGEREF _Toc28735 \h </w:instrText>
        </w:r>
        <w:r>
          <w:fldChar w:fldCharType="separate"/>
        </w:r>
        <w:r>
          <w:t>73</w:t>
        </w:r>
        <w:r>
          <w:fldChar w:fldCharType="end"/>
        </w:r>
      </w:hyperlink>
    </w:p>
    <w:p>
      <w:pPr>
        <w:pStyle w:val="TOC1"/>
        <w:tabs>
          <w:tab w:val="right" w:leader="dot" w:pos="8306"/>
        </w:tabs>
      </w:pPr>
      <w:hyperlink w:anchor="_Toc24436" w:history="1">
        <w:r>
          <w:rPr>
            <w:rFonts w:ascii="仿宋" w:eastAsia="仿宋" w:hAnsi="仿宋" w:cs="仿宋" w:hint="eastAsia"/>
            <w:lang w:eastAsia="zh-CN"/>
          </w:rPr>
          <w:t>十八、成果转化与推广应用</w:t>
        </w:r>
        <w:r>
          <w:tab/>
        </w:r>
        <w:r>
          <w:fldChar w:fldCharType="begin"/>
        </w:r>
        <w:r>
          <w:instrText xml:space="preserve"> PAGEREF _Toc24436 \h </w:instrText>
        </w:r>
        <w:r>
          <w:fldChar w:fldCharType="separate"/>
        </w:r>
        <w:r>
          <w:t>74</w:t>
        </w:r>
        <w:r>
          <w:fldChar w:fldCharType="end"/>
        </w:r>
      </w:hyperlink>
    </w:p>
    <w:p>
      <w:pPr>
        <w:pStyle w:val="TOC2"/>
        <w:tabs>
          <w:tab w:val="right" w:leader="dot" w:pos="8306"/>
        </w:tabs>
      </w:pPr>
      <w:hyperlink w:anchor="_Toc8875" w:history="1">
        <w:r>
          <w:rPr>
            <w:rFonts w:ascii="仿宋" w:eastAsia="仿宋" w:hAnsi="仿宋" w:cs="仿宋" w:hint="eastAsia"/>
            <w:lang w:eastAsia="zh-CN"/>
          </w:rPr>
          <w:t>(一)、成果转化策略制定</w:t>
        </w:r>
        <w:r>
          <w:tab/>
        </w:r>
        <w:r>
          <w:fldChar w:fldCharType="begin"/>
        </w:r>
        <w:r>
          <w:instrText xml:space="preserve"> PAGEREF _Toc8875 \h </w:instrText>
        </w:r>
        <w:r>
          <w:fldChar w:fldCharType="separate"/>
        </w:r>
        <w:r>
          <w:t>74</w:t>
        </w:r>
        <w:r>
          <w:fldChar w:fldCharType="end"/>
        </w:r>
      </w:hyperlink>
    </w:p>
    <w:p>
      <w:pPr>
        <w:pStyle w:val="TOC2"/>
        <w:tabs>
          <w:tab w:val="right" w:leader="dot" w:pos="8306"/>
        </w:tabs>
      </w:pPr>
      <w:hyperlink w:anchor="_Toc1649" w:history="1">
        <w:r>
          <w:rPr>
            <w:rFonts w:ascii="仿宋" w:eastAsia="仿宋" w:hAnsi="仿宋" w:cs="仿宋" w:hint="eastAsia"/>
            <w:lang w:eastAsia="zh-CN"/>
          </w:rPr>
          <w:t>(二)、成果推广应用方案</w:t>
        </w:r>
        <w:r>
          <w:tab/>
        </w:r>
        <w:r>
          <w:fldChar w:fldCharType="begin"/>
        </w:r>
        <w:r>
          <w:instrText xml:space="preserve"> PAGEREF _Toc1649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26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一、散热器项目的技术资源开发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二、散热器项目的人力资源管理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散热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三、散热器项目的资金资源筹措与优化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散热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8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散热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散热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散热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2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散热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散热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智能技术的应用：散热器项目将利用智能技术，如物联网（IoT）和大数据分析，来监控和优化资源使用。通过实时数据分析，项目可以更有效地管理能源消耗、减少原材料浪费，并提高生产过程的整体效率。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15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362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885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310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2889"/>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30802"/>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5862"/>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https://d.book118.com/487056115132006030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AE0391"/>
    <w:rsid w:val="42AE03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05611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2023-12-26T13:28:00Z</dcterms:created>
  <dcterms:modified xsi:type="dcterms:W3CDTF">2023-12-26T13:28:54Z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8EEE9526B0BD4AA894E3E845FB4497EE_11</vt:lpwstr>
  </property>
  <property fmtid="{D5CDD505-2E9C-101B-9397-08002B2CF9AE}" pid="3" name="KSOProductBuildVer">
    <vt:lpwstr>2052-12.1.0.16120</vt:lpwstr>
  </property>
</Properties>
</file>