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备份软件项目规划设计方案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07" w:history="1">
        <w:r>
          <w:rPr>
            <w:rFonts w:ascii="仿宋" w:eastAsia="仿宋" w:hAnsi="仿宋" w:cs="仿宋" w:hint="eastAsia"/>
            <w:lang w:eastAsia="zh-CN"/>
          </w:rPr>
          <w:t>前言</w:t>
        </w:r>
        <w:r>
          <w:tab/>
        </w:r>
        <w:r>
          <w:fldChar w:fldCharType="begin"/>
        </w:r>
        <w:r>
          <w:instrText xml:space="preserve"> PAGEREF _Toc17407 \h </w:instrText>
        </w:r>
        <w:r>
          <w:fldChar w:fldCharType="separate"/>
        </w:r>
        <w:r>
          <w:t>3</w:t>
        </w:r>
        <w:r>
          <w:fldChar w:fldCharType="end"/>
        </w:r>
      </w:hyperlink>
    </w:p>
    <w:p>
      <w:pPr>
        <w:pStyle w:val="TOC1"/>
        <w:tabs>
          <w:tab w:val="right" w:leader="dot" w:pos="8306"/>
        </w:tabs>
      </w:pPr>
      <w:hyperlink w:anchor="_Toc11726" w:history="1">
        <w:r>
          <w:rPr>
            <w:rFonts w:ascii="仿宋" w:eastAsia="仿宋" w:hAnsi="仿宋" w:cs="仿宋" w:hint="eastAsia"/>
            <w:lang w:eastAsia="zh-CN"/>
          </w:rPr>
          <w:t>一、备份软件项目建设单位说明</w:t>
        </w:r>
        <w:r>
          <w:tab/>
        </w:r>
        <w:r>
          <w:fldChar w:fldCharType="begin"/>
        </w:r>
        <w:r>
          <w:instrText xml:space="preserve"> PAGEREF _Toc11726 \h </w:instrText>
        </w:r>
        <w:r>
          <w:fldChar w:fldCharType="separate"/>
        </w:r>
        <w:r>
          <w:t>3</w:t>
        </w:r>
        <w:r>
          <w:fldChar w:fldCharType="end"/>
        </w:r>
      </w:hyperlink>
    </w:p>
    <w:p>
      <w:pPr>
        <w:pStyle w:val="TOC2"/>
        <w:tabs>
          <w:tab w:val="right" w:leader="dot" w:pos="8306"/>
        </w:tabs>
      </w:pPr>
      <w:hyperlink w:anchor="_Toc26476" w:history="1">
        <w:r>
          <w:rPr>
            <w:rFonts w:ascii="仿宋" w:eastAsia="仿宋" w:hAnsi="仿宋" w:cs="仿宋" w:hint="eastAsia"/>
            <w:lang w:eastAsia="zh-CN"/>
          </w:rPr>
          <w:t>(一)、备份软件项目承办单位基本情况</w:t>
        </w:r>
        <w:r>
          <w:tab/>
        </w:r>
        <w:r>
          <w:fldChar w:fldCharType="begin"/>
        </w:r>
        <w:r>
          <w:instrText xml:space="preserve"> PAGEREF _Toc26476 \h </w:instrText>
        </w:r>
        <w:r>
          <w:fldChar w:fldCharType="separate"/>
        </w:r>
        <w:r>
          <w:t>3</w:t>
        </w:r>
        <w:r>
          <w:fldChar w:fldCharType="end"/>
        </w:r>
      </w:hyperlink>
    </w:p>
    <w:p>
      <w:pPr>
        <w:pStyle w:val="TOC2"/>
        <w:tabs>
          <w:tab w:val="right" w:leader="dot" w:pos="8306"/>
        </w:tabs>
      </w:pPr>
      <w:hyperlink w:anchor="_Toc734" w:history="1">
        <w:r>
          <w:rPr>
            <w:rFonts w:ascii="仿宋" w:eastAsia="仿宋" w:hAnsi="仿宋" w:cs="仿宋" w:hint="eastAsia"/>
            <w:lang w:eastAsia="zh-CN"/>
          </w:rPr>
          <w:t>(二)、公司经济效益分析</w:t>
        </w:r>
        <w:r>
          <w:tab/>
        </w:r>
        <w:r>
          <w:fldChar w:fldCharType="begin"/>
        </w:r>
        <w:r>
          <w:instrText xml:space="preserve"> PAGEREF _Toc734 \h </w:instrText>
        </w:r>
        <w:r>
          <w:fldChar w:fldCharType="separate"/>
        </w:r>
        <w:r>
          <w:t>4</w:t>
        </w:r>
        <w:r>
          <w:fldChar w:fldCharType="end"/>
        </w:r>
      </w:hyperlink>
    </w:p>
    <w:p>
      <w:pPr>
        <w:pStyle w:val="TOC1"/>
        <w:tabs>
          <w:tab w:val="right" w:leader="dot" w:pos="8306"/>
        </w:tabs>
      </w:pPr>
      <w:hyperlink w:anchor="_Toc3929" w:history="1">
        <w:r>
          <w:rPr>
            <w:rFonts w:ascii="仿宋" w:eastAsia="仿宋" w:hAnsi="仿宋" w:cs="仿宋" w:hint="eastAsia"/>
            <w:lang w:eastAsia="zh-CN"/>
          </w:rPr>
          <w:t>二、备份软件项目土建工程</w:t>
        </w:r>
        <w:r>
          <w:tab/>
        </w:r>
        <w:r>
          <w:fldChar w:fldCharType="begin"/>
        </w:r>
        <w:r>
          <w:instrText xml:space="preserve"> PAGEREF _Toc3929 \h </w:instrText>
        </w:r>
        <w:r>
          <w:fldChar w:fldCharType="separate"/>
        </w:r>
        <w:r>
          <w:t>5</w:t>
        </w:r>
        <w:r>
          <w:fldChar w:fldCharType="end"/>
        </w:r>
      </w:hyperlink>
    </w:p>
    <w:p>
      <w:pPr>
        <w:pStyle w:val="TOC2"/>
        <w:tabs>
          <w:tab w:val="right" w:leader="dot" w:pos="8306"/>
        </w:tabs>
      </w:pPr>
      <w:hyperlink w:anchor="_Toc26212" w:history="1">
        <w:r>
          <w:rPr>
            <w:rFonts w:ascii="仿宋" w:eastAsia="仿宋" w:hAnsi="仿宋" w:cs="仿宋" w:hint="eastAsia"/>
            <w:lang w:eastAsia="zh-CN"/>
          </w:rPr>
          <w:t>(一)、建筑工程设计原则</w:t>
        </w:r>
        <w:r>
          <w:tab/>
        </w:r>
        <w:r>
          <w:fldChar w:fldCharType="begin"/>
        </w:r>
        <w:r>
          <w:instrText xml:space="preserve"> PAGEREF _Toc26212 \h </w:instrText>
        </w:r>
        <w:r>
          <w:fldChar w:fldCharType="separate"/>
        </w:r>
        <w:r>
          <w:t>5</w:t>
        </w:r>
        <w:r>
          <w:fldChar w:fldCharType="end"/>
        </w:r>
      </w:hyperlink>
    </w:p>
    <w:p>
      <w:pPr>
        <w:pStyle w:val="TOC2"/>
        <w:tabs>
          <w:tab w:val="right" w:leader="dot" w:pos="8306"/>
        </w:tabs>
      </w:pPr>
      <w:hyperlink w:anchor="_Toc24833" w:history="1">
        <w:r>
          <w:rPr>
            <w:rFonts w:ascii="仿宋" w:eastAsia="仿宋" w:hAnsi="仿宋" w:cs="仿宋" w:hint="eastAsia"/>
            <w:lang w:eastAsia="zh-CN"/>
          </w:rPr>
          <w:t>(二)、土建工程设计年限及安全等级</w:t>
        </w:r>
        <w:r>
          <w:tab/>
        </w:r>
        <w:r>
          <w:fldChar w:fldCharType="begin"/>
        </w:r>
        <w:r>
          <w:instrText xml:space="preserve"> PAGEREF _Toc24833 \h </w:instrText>
        </w:r>
        <w:r>
          <w:fldChar w:fldCharType="separate"/>
        </w:r>
        <w:r>
          <w:t>6</w:t>
        </w:r>
        <w:r>
          <w:fldChar w:fldCharType="end"/>
        </w:r>
      </w:hyperlink>
    </w:p>
    <w:p>
      <w:pPr>
        <w:pStyle w:val="TOC2"/>
        <w:tabs>
          <w:tab w:val="right" w:leader="dot" w:pos="8306"/>
        </w:tabs>
      </w:pPr>
      <w:hyperlink w:anchor="_Toc21089" w:history="1">
        <w:r>
          <w:rPr>
            <w:rFonts w:ascii="仿宋" w:eastAsia="仿宋" w:hAnsi="仿宋" w:cs="仿宋" w:hint="eastAsia"/>
            <w:lang w:eastAsia="zh-CN"/>
          </w:rPr>
          <w:t>(三)、建筑工程设计总体要求</w:t>
        </w:r>
        <w:r>
          <w:tab/>
        </w:r>
        <w:r>
          <w:fldChar w:fldCharType="begin"/>
        </w:r>
        <w:r>
          <w:instrText xml:space="preserve"> PAGEREF _Toc21089 \h </w:instrText>
        </w:r>
        <w:r>
          <w:fldChar w:fldCharType="separate"/>
        </w:r>
        <w:r>
          <w:t>7</w:t>
        </w:r>
        <w:r>
          <w:fldChar w:fldCharType="end"/>
        </w:r>
      </w:hyperlink>
    </w:p>
    <w:p>
      <w:pPr>
        <w:pStyle w:val="TOC2"/>
        <w:tabs>
          <w:tab w:val="right" w:leader="dot" w:pos="8306"/>
        </w:tabs>
      </w:pPr>
      <w:hyperlink w:anchor="_Toc31048" w:history="1">
        <w:r>
          <w:rPr>
            <w:rFonts w:ascii="仿宋" w:eastAsia="仿宋" w:hAnsi="仿宋" w:cs="仿宋" w:hint="eastAsia"/>
            <w:lang w:eastAsia="zh-CN"/>
          </w:rPr>
          <w:t>(四)、土建工程建设指标</w:t>
        </w:r>
        <w:r>
          <w:tab/>
        </w:r>
        <w:r>
          <w:fldChar w:fldCharType="begin"/>
        </w:r>
        <w:r>
          <w:instrText xml:space="preserve"> PAGEREF _Toc31048 \h </w:instrText>
        </w:r>
        <w:r>
          <w:fldChar w:fldCharType="separate"/>
        </w:r>
        <w:r>
          <w:t>8</w:t>
        </w:r>
        <w:r>
          <w:fldChar w:fldCharType="end"/>
        </w:r>
      </w:hyperlink>
    </w:p>
    <w:p>
      <w:pPr>
        <w:pStyle w:val="TOC1"/>
        <w:tabs>
          <w:tab w:val="right" w:leader="dot" w:pos="8306"/>
        </w:tabs>
      </w:pPr>
      <w:hyperlink w:anchor="_Toc30570" w:history="1">
        <w:r>
          <w:rPr>
            <w:rFonts w:ascii="仿宋" w:eastAsia="仿宋" w:hAnsi="仿宋" w:cs="仿宋" w:hint="eastAsia"/>
            <w:lang w:eastAsia="zh-CN"/>
          </w:rPr>
          <w:t>三、产品规划分析</w:t>
        </w:r>
        <w:r>
          <w:tab/>
        </w:r>
        <w:r>
          <w:fldChar w:fldCharType="begin"/>
        </w:r>
        <w:r>
          <w:instrText xml:space="preserve"> PAGEREF _Toc30570 \h </w:instrText>
        </w:r>
        <w:r>
          <w:fldChar w:fldCharType="separate"/>
        </w:r>
        <w:r>
          <w:t>8</w:t>
        </w:r>
        <w:r>
          <w:fldChar w:fldCharType="end"/>
        </w:r>
      </w:hyperlink>
    </w:p>
    <w:p>
      <w:pPr>
        <w:pStyle w:val="TOC2"/>
        <w:tabs>
          <w:tab w:val="right" w:leader="dot" w:pos="8306"/>
        </w:tabs>
      </w:pPr>
      <w:hyperlink w:anchor="_Toc14512" w:history="1">
        <w:r>
          <w:rPr>
            <w:rFonts w:ascii="仿宋" w:eastAsia="仿宋" w:hAnsi="仿宋" w:cs="仿宋" w:hint="eastAsia"/>
            <w:lang w:eastAsia="zh-CN"/>
          </w:rPr>
          <w:t>(一)、产品规划</w:t>
        </w:r>
        <w:r>
          <w:tab/>
        </w:r>
        <w:r>
          <w:fldChar w:fldCharType="begin"/>
        </w:r>
        <w:r>
          <w:instrText xml:space="preserve"> PAGEREF _Toc14512 \h </w:instrText>
        </w:r>
        <w:r>
          <w:fldChar w:fldCharType="separate"/>
        </w:r>
        <w:r>
          <w:t>8</w:t>
        </w:r>
        <w:r>
          <w:fldChar w:fldCharType="end"/>
        </w:r>
      </w:hyperlink>
    </w:p>
    <w:p>
      <w:pPr>
        <w:pStyle w:val="TOC2"/>
        <w:tabs>
          <w:tab w:val="right" w:leader="dot" w:pos="8306"/>
        </w:tabs>
      </w:pPr>
      <w:hyperlink w:anchor="_Toc17743" w:history="1">
        <w:r>
          <w:rPr>
            <w:rFonts w:ascii="仿宋" w:eastAsia="仿宋" w:hAnsi="仿宋" w:cs="仿宋" w:hint="eastAsia"/>
            <w:lang w:eastAsia="zh-CN"/>
          </w:rPr>
          <w:t>(二)、建设规模</w:t>
        </w:r>
        <w:r>
          <w:tab/>
        </w:r>
        <w:r>
          <w:fldChar w:fldCharType="begin"/>
        </w:r>
        <w:r>
          <w:instrText xml:space="preserve"> PAGEREF _Toc17743 \h </w:instrText>
        </w:r>
        <w:r>
          <w:fldChar w:fldCharType="separate"/>
        </w:r>
        <w:r>
          <w:t>9</w:t>
        </w:r>
        <w:r>
          <w:fldChar w:fldCharType="end"/>
        </w:r>
      </w:hyperlink>
    </w:p>
    <w:p>
      <w:pPr>
        <w:pStyle w:val="TOC1"/>
        <w:tabs>
          <w:tab w:val="right" w:leader="dot" w:pos="8306"/>
        </w:tabs>
      </w:pPr>
      <w:hyperlink w:anchor="_Toc25549" w:history="1">
        <w:r>
          <w:rPr>
            <w:rFonts w:ascii="仿宋" w:eastAsia="仿宋" w:hAnsi="仿宋" w:cs="仿宋" w:hint="eastAsia"/>
            <w:lang w:eastAsia="zh-CN"/>
          </w:rPr>
          <w:t>四、工艺说明</w:t>
        </w:r>
        <w:r>
          <w:tab/>
        </w:r>
        <w:r>
          <w:fldChar w:fldCharType="begin"/>
        </w:r>
        <w:r>
          <w:instrText xml:space="preserve"> PAGEREF _Toc25549 \h </w:instrText>
        </w:r>
        <w:r>
          <w:fldChar w:fldCharType="separate"/>
        </w:r>
        <w:r>
          <w:t>10</w:t>
        </w:r>
        <w:r>
          <w:fldChar w:fldCharType="end"/>
        </w:r>
      </w:hyperlink>
    </w:p>
    <w:p>
      <w:pPr>
        <w:pStyle w:val="TOC2"/>
        <w:tabs>
          <w:tab w:val="right" w:leader="dot" w:pos="8306"/>
        </w:tabs>
      </w:pPr>
      <w:hyperlink w:anchor="_Toc23090" w:history="1">
        <w:r>
          <w:rPr>
            <w:rFonts w:ascii="仿宋" w:eastAsia="仿宋" w:hAnsi="仿宋" w:cs="仿宋" w:hint="eastAsia"/>
            <w:lang w:eastAsia="zh-CN"/>
          </w:rPr>
          <w:t>(一)、技术管理特点</w:t>
        </w:r>
        <w:r>
          <w:tab/>
        </w:r>
        <w:r>
          <w:fldChar w:fldCharType="begin"/>
        </w:r>
        <w:r>
          <w:instrText xml:space="preserve"> PAGEREF _Toc23090 \h </w:instrText>
        </w:r>
        <w:r>
          <w:fldChar w:fldCharType="separate"/>
        </w:r>
        <w:r>
          <w:t>10</w:t>
        </w:r>
        <w:r>
          <w:fldChar w:fldCharType="end"/>
        </w:r>
      </w:hyperlink>
    </w:p>
    <w:p>
      <w:pPr>
        <w:pStyle w:val="TOC2"/>
        <w:tabs>
          <w:tab w:val="right" w:leader="dot" w:pos="8306"/>
        </w:tabs>
      </w:pPr>
      <w:hyperlink w:anchor="_Toc25749" w:history="1">
        <w:r>
          <w:rPr>
            <w:rFonts w:ascii="仿宋" w:eastAsia="仿宋" w:hAnsi="仿宋" w:cs="仿宋" w:hint="eastAsia"/>
            <w:lang w:eastAsia="zh-CN"/>
          </w:rPr>
          <w:t>(二)、备份软件项目工艺技术设计方案</w:t>
        </w:r>
        <w:r>
          <w:tab/>
        </w:r>
        <w:r>
          <w:fldChar w:fldCharType="begin"/>
        </w:r>
        <w:r>
          <w:instrText xml:space="preserve"> PAGEREF _Toc25749 \h </w:instrText>
        </w:r>
        <w:r>
          <w:fldChar w:fldCharType="separate"/>
        </w:r>
        <w:r>
          <w:t>11</w:t>
        </w:r>
        <w:r>
          <w:fldChar w:fldCharType="end"/>
        </w:r>
      </w:hyperlink>
    </w:p>
    <w:p>
      <w:pPr>
        <w:pStyle w:val="TOC2"/>
        <w:tabs>
          <w:tab w:val="right" w:leader="dot" w:pos="8306"/>
        </w:tabs>
      </w:pPr>
      <w:hyperlink w:anchor="_Toc4899" w:history="1">
        <w:r>
          <w:rPr>
            <w:rFonts w:ascii="仿宋" w:eastAsia="仿宋" w:hAnsi="仿宋" w:cs="仿宋" w:hint="eastAsia"/>
            <w:lang w:eastAsia="zh-CN"/>
          </w:rPr>
          <w:t>(三)、设备选型方案</w:t>
        </w:r>
        <w:r>
          <w:tab/>
        </w:r>
        <w:r>
          <w:fldChar w:fldCharType="begin"/>
        </w:r>
        <w:r>
          <w:instrText xml:space="preserve"> PAGEREF _Toc4899 \h </w:instrText>
        </w:r>
        <w:r>
          <w:fldChar w:fldCharType="separate"/>
        </w:r>
        <w:r>
          <w:t>12</w:t>
        </w:r>
        <w:r>
          <w:fldChar w:fldCharType="end"/>
        </w:r>
      </w:hyperlink>
    </w:p>
    <w:p>
      <w:pPr>
        <w:pStyle w:val="TOC1"/>
        <w:tabs>
          <w:tab w:val="right" w:leader="dot" w:pos="8306"/>
        </w:tabs>
      </w:pPr>
      <w:hyperlink w:anchor="_Toc6916" w:history="1">
        <w:r>
          <w:rPr>
            <w:rFonts w:ascii="仿宋" w:eastAsia="仿宋" w:hAnsi="仿宋" w:cs="仿宋" w:hint="eastAsia"/>
            <w:lang w:eastAsia="zh-CN"/>
          </w:rPr>
          <w:t>五、市场分析、调研</w:t>
        </w:r>
        <w:r>
          <w:tab/>
        </w:r>
        <w:r>
          <w:fldChar w:fldCharType="begin"/>
        </w:r>
        <w:r>
          <w:instrText xml:space="preserve"> PAGEREF _Toc6916 \h </w:instrText>
        </w:r>
        <w:r>
          <w:fldChar w:fldCharType="separate"/>
        </w:r>
        <w:r>
          <w:t>14</w:t>
        </w:r>
        <w:r>
          <w:fldChar w:fldCharType="end"/>
        </w:r>
      </w:hyperlink>
    </w:p>
    <w:p>
      <w:pPr>
        <w:pStyle w:val="TOC2"/>
        <w:tabs>
          <w:tab w:val="right" w:leader="dot" w:pos="8306"/>
        </w:tabs>
      </w:pPr>
      <w:hyperlink w:anchor="_Toc4787" w:history="1">
        <w:r>
          <w:rPr>
            <w:rFonts w:ascii="仿宋" w:eastAsia="仿宋" w:hAnsi="仿宋" w:cs="仿宋" w:hint="eastAsia"/>
            <w:lang w:eastAsia="zh-CN"/>
          </w:rPr>
          <w:t>(一)、备份软件行业分析</w:t>
        </w:r>
        <w:r>
          <w:tab/>
        </w:r>
        <w:r>
          <w:fldChar w:fldCharType="begin"/>
        </w:r>
        <w:r>
          <w:instrText xml:space="preserve"> PAGEREF _Toc4787 \h </w:instrText>
        </w:r>
        <w:r>
          <w:fldChar w:fldCharType="separate"/>
        </w:r>
        <w:r>
          <w:t>14</w:t>
        </w:r>
        <w:r>
          <w:fldChar w:fldCharType="end"/>
        </w:r>
      </w:hyperlink>
    </w:p>
    <w:p>
      <w:pPr>
        <w:pStyle w:val="TOC2"/>
        <w:tabs>
          <w:tab w:val="right" w:leader="dot" w:pos="8306"/>
        </w:tabs>
      </w:pPr>
      <w:hyperlink w:anchor="_Toc24542" w:history="1">
        <w:r>
          <w:rPr>
            <w:rFonts w:ascii="仿宋" w:eastAsia="仿宋" w:hAnsi="仿宋" w:cs="仿宋" w:hint="eastAsia"/>
            <w:lang w:eastAsia="zh-CN"/>
          </w:rPr>
          <w:t>(二)、备份软件市场分析预测</w:t>
        </w:r>
        <w:r>
          <w:tab/>
        </w:r>
        <w:r>
          <w:fldChar w:fldCharType="begin"/>
        </w:r>
        <w:r>
          <w:instrText xml:space="preserve"> PAGEREF _Toc24542 \h </w:instrText>
        </w:r>
        <w:r>
          <w:fldChar w:fldCharType="separate"/>
        </w:r>
        <w:r>
          <w:t>14</w:t>
        </w:r>
        <w:r>
          <w:fldChar w:fldCharType="end"/>
        </w:r>
      </w:hyperlink>
    </w:p>
    <w:p>
      <w:pPr>
        <w:pStyle w:val="TOC1"/>
        <w:tabs>
          <w:tab w:val="right" w:leader="dot" w:pos="8306"/>
        </w:tabs>
      </w:pPr>
      <w:hyperlink w:anchor="_Toc29992" w:history="1">
        <w:r>
          <w:rPr>
            <w:rFonts w:ascii="仿宋" w:eastAsia="仿宋" w:hAnsi="仿宋" w:cs="仿宋" w:hint="eastAsia"/>
            <w:lang w:eastAsia="zh-CN"/>
          </w:rPr>
          <w:t>六、备份软件项目概论</w:t>
        </w:r>
        <w:r>
          <w:tab/>
        </w:r>
        <w:r>
          <w:fldChar w:fldCharType="begin"/>
        </w:r>
        <w:r>
          <w:instrText xml:space="preserve"> PAGEREF _Toc29992 \h </w:instrText>
        </w:r>
        <w:r>
          <w:fldChar w:fldCharType="separate"/>
        </w:r>
        <w:r>
          <w:t>15</w:t>
        </w:r>
        <w:r>
          <w:fldChar w:fldCharType="end"/>
        </w:r>
      </w:hyperlink>
    </w:p>
    <w:p>
      <w:pPr>
        <w:pStyle w:val="TOC2"/>
        <w:tabs>
          <w:tab w:val="right" w:leader="dot" w:pos="8306"/>
        </w:tabs>
      </w:pPr>
      <w:hyperlink w:anchor="_Toc12958" w:history="1">
        <w:r>
          <w:rPr>
            <w:rFonts w:ascii="仿宋" w:eastAsia="仿宋" w:hAnsi="仿宋" w:cs="仿宋" w:hint="eastAsia"/>
            <w:lang w:eastAsia="zh-CN"/>
          </w:rPr>
          <w:t>(一)、备份软件项目概况</w:t>
        </w:r>
        <w:r>
          <w:tab/>
        </w:r>
        <w:r>
          <w:fldChar w:fldCharType="begin"/>
        </w:r>
        <w:r>
          <w:instrText xml:space="preserve"> PAGEREF _Toc12958 \h </w:instrText>
        </w:r>
        <w:r>
          <w:fldChar w:fldCharType="separate"/>
        </w:r>
        <w:r>
          <w:t>15</w:t>
        </w:r>
        <w:r>
          <w:fldChar w:fldCharType="end"/>
        </w:r>
      </w:hyperlink>
    </w:p>
    <w:p>
      <w:pPr>
        <w:pStyle w:val="TOC2"/>
        <w:tabs>
          <w:tab w:val="right" w:leader="dot" w:pos="8306"/>
        </w:tabs>
      </w:pPr>
      <w:hyperlink w:anchor="_Toc26413" w:history="1">
        <w:r>
          <w:rPr>
            <w:rFonts w:ascii="仿宋" w:eastAsia="仿宋" w:hAnsi="仿宋" w:cs="仿宋" w:hint="eastAsia"/>
            <w:lang w:eastAsia="zh-CN"/>
          </w:rPr>
          <w:t>(二)、备份软件项目目标</w:t>
        </w:r>
        <w:r>
          <w:tab/>
        </w:r>
        <w:r>
          <w:fldChar w:fldCharType="begin"/>
        </w:r>
        <w:r>
          <w:instrText xml:space="preserve"> PAGEREF _Toc26413 \h </w:instrText>
        </w:r>
        <w:r>
          <w:fldChar w:fldCharType="separate"/>
        </w:r>
        <w:r>
          <w:t>17</w:t>
        </w:r>
        <w:r>
          <w:fldChar w:fldCharType="end"/>
        </w:r>
      </w:hyperlink>
    </w:p>
    <w:p>
      <w:pPr>
        <w:pStyle w:val="TOC2"/>
        <w:tabs>
          <w:tab w:val="right" w:leader="dot" w:pos="8306"/>
        </w:tabs>
      </w:pPr>
      <w:hyperlink w:anchor="_Toc5081" w:history="1">
        <w:r>
          <w:rPr>
            <w:rFonts w:ascii="仿宋" w:eastAsia="仿宋" w:hAnsi="仿宋" w:cs="仿宋" w:hint="eastAsia"/>
            <w:lang w:eastAsia="zh-CN"/>
          </w:rPr>
          <w:t>(三)、备份软件项目提出的理由</w:t>
        </w:r>
        <w:r>
          <w:tab/>
        </w:r>
        <w:r>
          <w:fldChar w:fldCharType="begin"/>
        </w:r>
        <w:r>
          <w:instrText xml:space="preserve"> PAGEREF _Toc5081 \h </w:instrText>
        </w:r>
        <w:r>
          <w:fldChar w:fldCharType="separate"/>
        </w:r>
        <w:r>
          <w:t>18</w:t>
        </w:r>
        <w:r>
          <w:fldChar w:fldCharType="end"/>
        </w:r>
      </w:hyperlink>
    </w:p>
    <w:p>
      <w:pPr>
        <w:pStyle w:val="TOC2"/>
        <w:tabs>
          <w:tab w:val="right" w:leader="dot" w:pos="8306"/>
        </w:tabs>
      </w:pPr>
      <w:hyperlink w:anchor="_Toc15163" w:history="1">
        <w:r>
          <w:rPr>
            <w:rFonts w:ascii="仿宋" w:eastAsia="仿宋" w:hAnsi="仿宋" w:cs="仿宋" w:hint="eastAsia"/>
            <w:lang w:eastAsia="zh-CN"/>
          </w:rPr>
          <w:t>(四)、备份软件项目意义</w:t>
        </w:r>
        <w:r>
          <w:tab/>
        </w:r>
        <w:r>
          <w:fldChar w:fldCharType="begin"/>
        </w:r>
        <w:r>
          <w:instrText xml:space="preserve"> PAGEREF _Toc15163 \h </w:instrText>
        </w:r>
        <w:r>
          <w:fldChar w:fldCharType="separate"/>
        </w:r>
        <w:r>
          <w:t>20</w:t>
        </w:r>
        <w:r>
          <w:fldChar w:fldCharType="end"/>
        </w:r>
      </w:hyperlink>
    </w:p>
    <w:p>
      <w:pPr>
        <w:pStyle w:val="TOC2"/>
        <w:tabs>
          <w:tab w:val="right" w:leader="dot" w:pos="8306"/>
        </w:tabs>
      </w:pPr>
      <w:hyperlink w:anchor="_Toc22417" w:history="1">
        <w:r>
          <w:rPr>
            <w:rFonts w:ascii="仿宋" w:eastAsia="仿宋" w:hAnsi="仿宋" w:cs="仿宋" w:hint="eastAsia"/>
            <w:lang w:eastAsia="zh-CN"/>
          </w:rPr>
          <w:t>(五)、备份软件项目背景</w:t>
        </w:r>
        <w:r>
          <w:tab/>
        </w:r>
        <w:r>
          <w:fldChar w:fldCharType="begin"/>
        </w:r>
        <w:r>
          <w:instrText xml:space="preserve"> PAGEREF _Toc22417 \h </w:instrText>
        </w:r>
        <w:r>
          <w:fldChar w:fldCharType="separate"/>
        </w:r>
        <w:r>
          <w:t>21</w:t>
        </w:r>
        <w:r>
          <w:fldChar w:fldCharType="end"/>
        </w:r>
      </w:hyperlink>
    </w:p>
    <w:p>
      <w:pPr>
        <w:pStyle w:val="TOC1"/>
        <w:tabs>
          <w:tab w:val="right" w:leader="dot" w:pos="8306"/>
        </w:tabs>
      </w:pPr>
      <w:hyperlink w:anchor="_Toc15116" w:history="1">
        <w:r>
          <w:rPr>
            <w:rFonts w:ascii="仿宋" w:eastAsia="仿宋" w:hAnsi="仿宋" w:cs="仿宋" w:hint="eastAsia"/>
            <w:lang w:eastAsia="zh-CN"/>
          </w:rPr>
          <w:t>七、备份软件项目技术管理</w:t>
        </w:r>
        <w:r>
          <w:tab/>
        </w:r>
        <w:r>
          <w:fldChar w:fldCharType="begin"/>
        </w:r>
        <w:r>
          <w:instrText xml:space="preserve"> PAGEREF _Toc15116 \h </w:instrText>
        </w:r>
        <w:r>
          <w:fldChar w:fldCharType="separate"/>
        </w:r>
        <w:r>
          <w:t>22</w:t>
        </w:r>
        <w:r>
          <w:fldChar w:fldCharType="end"/>
        </w:r>
      </w:hyperlink>
    </w:p>
    <w:p>
      <w:pPr>
        <w:pStyle w:val="TOC2"/>
        <w:tabs>
          <w:tab w:val="right" w:leader="dot" w:pos="8306"/>
        </w:tabs>
      </w:pPr>
      <w:hyperlink w:anchor="_Toc22353" w:history="1">
        <w:r>
          <w:rPr>
            <w:rFonts w:ascii="仿宋" w:eastAsia="仿宋" w:hAnsi="仿宋" w:cs="仿宋" w:hint="eastAsia"/>
            <w:lang w:eastAsia="zh-CN"/>
          </w:rPr>
          <w:t>(一)、技术方案选用方向</w:t>
        </w:r>
        <w:r>
          <w:tab/>
        </w:r>
        <w:r>
          <w:fldChar w:fldCharType="begin"/>
        </w:r>
        <w:r>
          <w:instrText xml:space="preserve"> PAGEREF _Toc22353 \h </w:instrText>
        </w:r>
        <w:r>
          <w:fldChar w:fldCharType="separate"/>
        </w:r>
        <w:r>
          <w:t>22</w:t>
        </w:r>
        <w:r>
          <w:fldChar w:fldCharType="end"/>
        </w:r>
      </w:hyperlink>
    </w:p>
    <w:p>
      <w:pPr>
        <w:pStyle w:val="TOC2"/>
        <w:tabs>
          <w:tab w:val="right" w:leader="dot" w:pos="8306"/>
        </w:tabs>
      </w:pPr>
      <w:hyperlink w:anchor="_Toc7634" w:history="1">
        <w:r>
          <w:rPr>
            <w:rFonts w:ascii="仿宋" w:eastAsia="仿宋" w:hAnsi="仿宋" w:cs="仿宋" w:hint="eastAsia"/>
            <w:lang w:eastAsia="zh-CN"/>
          </w:rPr>
          <w:t>(二)、工艺技术方案选用原则</w:t>
        </w:r>
        <w:r>
          <w:tab/>
        </w:r>
        <w:r>
          <w:fldChar w:fldCharType="begin"/>
        </w:r>
        <w:r>
          <w:instrText xml:space="preserve"> PAGEREF _Toc7634 \h </w:instrText>
        </w:r>
        <w:r>
          <w:fldChar w:fldCharType="separate"/>
        </w:r>
        <w:r>
          <w:t>23</w:t>
        </w:r>
        <w:r>
          <w:fldChar w:fldCharType="end"/>
        </w:r>
      </w:hyperlink>
    </w:p>
    <w:p>
      <w:pPr>
        <w:pStyle w:val="TOC2"/>
        <w:tabs>
          <w:tab w:val="right" w:leader="dot" w:pos="8306"/>
        </w:tabs>
      </w:pPr>
      <w:hyperlink w:anchor="_Toc27150" w:history="1">
        <w:r>
          <w:rPr>
            <w:rFonts w:ascii="仿宋" w:eastAsia="仿宋" w:hAnsi="仿宋" w:cs="仿宋" w:hint="eastAsia"/>
            <w:lang w:eastAsia="zh-CN"/>
          </w:rPr>
          <w:t>(三)、工艺技术方案要求</w:t>
        </w:r>
        <w:r>
          <w:tab/>
        </w:r>
        <w:r>
          <w:fldChar w:fldCharType="begin"/>
        </w:r>
        <w:r>
          <w:instrText xml:space="preserve"> PAGEREF _Toc27150 \h </w:instrText>
        </w:r>
        <w:r>
          <w:fldChar w:fldCharType="separate"/>
        </w:r>
        <w:r>
          <w:t>25</w:t>
        </w:r>
        <w:r>
          <w:fldChar w:fldCharType="end"/>
        </w:r>
      </w:hyperlink>
    </w:p>
    <w:p>
      <w:pPr>
        <w:pStyle w:val="TOC1"/>
        <w:tabs>
          <w:tab w:val="right" w:leader="dot" w:pos="8306"/>
        </w:tabs>
      </w:pPr>
      <w:hyperlink w:anchor="_Toc4367" w:history="1">
        <w:r>
          <w:rPr>
            <w:rFonts w:ascii="仿宋" w:eastAsia="仿宋" w:hAnsi="仿宋" w:cs="仿宋" w:hint="eastAsia"/>
            <w:lang w:eastAsia="zh-CN"/>
          </w:rPr>
          <w:t>八、备份软件项目环境影响分析</w:t>
        </w:r>
        <w:r>
          <w:tab/>
        </w:r>
        <w:r>
          <w:fldChar w:fldCharType="begin"/>
        </w:r>
        <w:r>
          <w:instrText xml:space="preserve"> PAGEREF _Toc4367 \h </w:instrText>
        </w:r>
        <w:r>
          <w:fldChar w:fldCharType="separate"/>
        </w:r>
        <w:r>
          <w:t>28</w:t>
        </w:r>
        <w:r>
          <w:fldChar w:fldCharType="end"/>
        </w:r>
      </w:hyperlink>
    </w:p>
    <w:p>
      <w:pPr>
        <w:pStyle w:val="TOC2"/>
        <w:tabs>
          <w:tab w:val="right" w:leader="dot" w:pos="8306"/>
        </w:tabs>
      </w:pPr>
      <w:hyperlink w:anchor="_Toc30747" w:history="1">
        <w:r>
          <w:rPr>
            <w:rFonts w:ascii="仿宋" w:eastAsia="仿宋" w:hAnsi="仿宋" w:cs="仿宋" w:hint="eastAsia"/>
            <w:lang w:eastAsia="zh-CN"/>
          </w:rPr>
          <w:t>(一)、建设区域环境质量现状</w:t>
        </w:r>
        <w:r>
          <w:tab/>
        </w:r>
        <w:r>
          <w:fldChar w:fldCharType="begin"/>
        </w:r>
        <w:r>
          <w:instrText xml:space="preserve"> PAGEREF _Toc30747 \h </w:instrText>
        </w:r>
        <w:r>
          <w:fldChar w:fldCharType="separate"/>
        </w:r>
        <w:r>
          <w:t>28</w:t>
        </w:r>
        <w:r>
          <w:fldChar w:fldCharType="end"/>
        </w:r>
      </w:hyperlink>
    </w:p>
    <w:p>
      <w:pPr>
        <w:pStyle w:val="TOC2"/>
        <w:tabs>
          <w:tab w:val="right" w:leader="dot" w:pos="8306"/>
        </w:tabs>
      </w:pPr>
      <w:hyperlink w:anchor="_Toc28989" w:history="1">
        <w:r>
          <w:rPr>
            <w:rFonts w:ascii="仿宋" w:eastAsia="仿宋" w:hAnsi="仿宋" w:cs="仿宋" w:hint="eastAsia"/>
            <w:lang w:eastAsia="zh-CN"/>
          </w:rPr>
          <w:t>(二)、建设期环境保护</w:t>
        </w:r>
        <w:r>
          <w:tab/>
        </w:r>
        <w:r>
          <w:fldChar w:fldCharType="begin"/>
        </w:r>
        <w:r>
          <w:instrText xml:space="preserve"> PAGEREF _Toc28989 \h </w:instrText>
        </w:r>
        <w:r>
          <w:fldChar w:fldCharType="separate"/>
        </w:r>
        <w:r>
          <w:t>29</w:t>
        </w:r>
        <w:r>
          <w:fldChar w:fldCharType="end"/>
        </w:r>
      </w:hyperlink>
    </w:p>
    <w:p>
      <w:pPr>
        <w:pStyle w:val="TOC2"/>
        <w:tabs>
          <w:tab w:val="right" w:leader="dot" w:pos="8306"/>
        </w:tabs>
      </w:pPr>
      <w:hyperlink w:anchor="_Toc29620" w:history="1">
        <w:r>
          <w:rPr>
            <w:rFonts w:ascii="仿宋" w:eastAsia="仿宋" w:hAnsi="仿宋" w:cs="仿宋" w:hint="eastAsia"/>
            <w:lang w:eastAsia="zh-CN"/>
          </w:rPr>
          <w:t>(三)、运营期环境保护</w:t>
        </w:r>
        <w:r>
          <w:tab/>
        </w:r>
        <w:r>
          <w:fldChar w:fldCharType="begin"/>
        </w:r>
        <w:r>
          <w:instrText xml:space="preserve"> PAGEREF _Toc29620 \h </w:instrText>
        </w:r>
        <w:r>
          <w:fldChar w:fldCharType="separate"/>
        </w:r>
        <w:r>
          <w:t>31</w:t>
        </w:r>
        <w:r>
          <w:fldChar w:fldCharType="end"/>
        </w:r>
      </w:hyperlink>
    </w:p>
    <w:p>
      <w:pPr>
        <w:pStyle w:val="TOC2"/>
        <w:tabs>
          <w:tab w:val="right" w:leader="dot" w:pos="8306"/>
        </w:tabs>
      </w:pPr>
      <w:hyperlink w:anchor="_Toc30889" w:history="1">
        <w:r>
          <w:rPr>
            <w:rFonts w:ascii="仿宋" w:eastAsia="仿宋" w:hAnsi="仿宋" w:cs="仿宋" w:hint="eastAsia"/>
            <w:lang w:eastAsia="zh-CN"/>
          </w:rPr>
          <w:t>(四)、备份软件项目建设对区域经济的影响</w:t>
        </w:r>
        <w:r>
          <w:tab/>
        </w:r>
        <w:r>
          <w:fldChar w:fldCharType="begin"/>
        </w:r>
        <w:r>
          <w:instrText xml:space="preserve"> PAGEREF _Toc30889 \h </w:instrText>
        </w:r>
        <w:r>
          <w:fldChar w:fldCharType="separate"/>
        </w:r>
        <w:r>
          <w:t>32</w:t>
        </w:r>
        <w:r>
          <w:fldChar w:fldCharType="end"/>
        </w:r>
      </w:hyperlink>
    </w:p>
    <w:p>
      <w:pPr>
        <w:pStyle w:val="TOC2"/>
        <w:tabs>
          <w:tab w:val="right" w:leader="dot" w:pos="8306"/>
        </w:tabs>
      </w:pPr>
      <w:hyperlink w:anchor="_Toc748" w:history="1">
        <w:r>
          <w:rPr>
            <w:rFonts w:ascii="仿宋" w:eastAsia="仿宋" w:hAnsi="仿宋" w:cs="仿宋" w:hint="eastAsia"/>
            <w:lang w:eastAsia="zh-CN"/>
          </w:rPr>
          <w:t>(五)、废弃物处理</w:t>
        </w:r>
        <w:r>
          <w:tab/>
        </w:r>
        <w:r>
          <w:fldChar w:fldCharType="begin"/>
        </w:r>
        <w:r>
          <w:instrText xml:space="preserve"> PAGEREF _Toc748 \h </w:instrText>
        </w:r>
        <w:r>
          <w:fldChar w:fldCharType="separate"/>
        </w:r>
        <w:r>
          <w:t>34</w:t>
        </w:r>
        <w:r>
          <w:fldChar w:fldCharType="end"/>
        </w:r>
      </w:hyperlink>
    </w:p>
    <w:p>
      <w:pPr>
        <w:pStyle w:val="TOC2"/>
        <w:tabs>
          <w:tab w:val="right" w:leader="dot" w:pos="8306"/>
        </w:tabs>
      </w:pPr>
      <w:hyperlink w:anchor="_Toc7724" w:history="1">
        <w:r>
          <w:rPr>
            <w:rFonts w:ascii="仿宋" w:eastAsia="仿宋" w:hAnsi="仿宋" w:cs="仿宋" w:hint="eastAsia"/>
            <w:lang w:eastAsia="zh-CN"/>
          </w:rPr>
          <w:t>(六)、特殊环境影响分析</w:t>
        </w:r>
        <w:r>
          <w:tab/>
        </w:r>
        <w:r>
          <w:fldChar w:fldCharType="begin"/>
        </w:r>
        <w:r>
          <w:instrText xml:space="preserve"> PAGEREF _Toc7724 \h </w:instrText>
        </w:r>
        <w:r>
          <w:fldChar w:fldCharType="separate"/>
        </w:r>
        <w:r>
          <w:t>35</w:t>
        </w:r>
        <w:r>
          <w:fldChar w:fldCharType="end"/>
        </w:r>
      </w:hyperlink>
    </w:p>
    <w:p>
      <w:pPr>
        <w:pStyle w:val="TOC2"/>
        <w:tabs>
          <w:tab w:val="right" w:leader="dot" w:pos="8306"/>
        </w:tabs>
      </w:pPr>
      <w:hyperlink w:anchor="_Toc19971" w:history="1">
        <w:r>
          <w:rPr>
            <w:rFonts w:ascii="仿宋" w:eastAsia="仿宋" w:hAnsi="仿宋" w:cs="仿宋" w:hint="eastAsia"/>
            <w:lang w:eastAsia="zh-CN"/>
          </w:rPr>
          <w:t>(七)、清洁生产</w:t>
        </w:r>
        <w:r>
          <w:tab/>
        </w:r>
        <w:r>
          <w:fldChar w:fldCharType="begin"/>
        </w:r>
        <w:r>
          <w:instrText xml:space="preserve"> PAGEREF _Toc19971 \h </w:instrText>
        </w:r>
        <w:r>
          <w:fldChar w:fldCharType="separate"/>
        </w:r>
        <w:r>
          <w:t>36</w:t>
        </w:r>
        <w:r>
          <w:fldChar w:fldCharType="end"/>
        </w:r>
      </w:hyperlink>
    </w:p>
    <w:p>
      <w:pPr>
        <w:pStyle w:val="TOC2"/>
        <w:tabs>
          <w:tab w:val="right" w:leader="dot" w:pos="8306"/>
        </w:tabs>
      </w:pPr>
      <w:hyperlink w:anchor="_Toc27304" w:history="1">
        <w:r>
          <w:rPr>
            <w:rFonts w:ascii="仿宋" w:eastAsia="仿宋" w:hAnsi="仿宋" w:cs="仿宋" w:hint="eastAsia"/>
            <w:lang w:eastAsia="zh-CN"/>
          </w:rPr>
          <w:t>(八)、环境保护综合评价</w:t>
        </w:r>
        <w:r>
          <w:tab/>
        </w:r>
        <w:r>
          <w:fldChar w:fldCharType="begin"/>
        </w:r>
        <w:r>
          <w:instrText xml:space="preserve"> PAGEREF _Toc27304 \h </w:instrText>
        </w:r>
        <w:r>
          <w:fldChar w:fldCharType="separate"/>
        </w:r>
        <w:r>
          <w:t>37</w:t>
        </w:r>
        <w:r>
          <w:fldChar w:fldCharType="end"/>
        </w:r>
      </w:hyperlink>
    </w:p>
    <w:p>
      <w:pPr>
        <w:pStyle w:val="TOC1"/>
        <w:tabs>
          <w:tab w:val="right" w:leader="dot" w:pos="8306"/>
        </w:tabs>
      </w:pPr>
      <w:hyperlink w:anchor="_Toc15726" w:history="1">
        <w:r>
          <w:rPr>
            <w:rFonts w:ascii="仿宋" w:eastAsia="仿宋" w:hAnsi="仿宋" w:cs="仿宋" w:hint="eastAsia"/>
            <w:lang w:eastAsia="zh-CN"/>
          </w:rPr>
          <w:t>九、备份软件项目财务管理</w:t>
        </w:r>
        <w:r>
          <w:tab/>
        </w:r>
        <w:r>
          <w:fldChar w:fldCharType="begin"/>
        </w:r>
        <w:r>
          <w:instrText xml:space="preserve"> PAGEREF _Toc15726 \h </w:instrText>
        </w:r>
        <w:r>
          <w:fldChar w:fldCharType="separate"/>
        </w:r>
        <w:r>
          <w:t>38</w:t>
        </w:r>
        <w:r>
          <w:fldChar w:fldCharType="end"/>
        </w:r>
      </w:hyperlink>
    </w:p>
    <w:p>
      <w:pPr>
        <w:pStyle w:val="TOC2"/>
        <w:tabs>
          <w:tab w:val="right" w:leader="dot" w:pos="8306"/>
        </w:tabs>
      </w:pPr>
      <w:hyperlink w:anchor="_Toc882" w:history="1">
        <w:r>
          <w:rPr>
            <w:rFonts w:ascii="仿宋" w:eastAsia="仿宋" w:hAnsi="仿宋" w:cs="仿宋" w:hint="eastAsia"/>
            <w:lang w:eastAsia="zh-CN"/>
          </w:rPr>
          <w:t>(一)、资金需求大</w:t>
        </w:r>
        <w:r>
          <w:tab/>
        </w:r>
        <w:r>
          <w:fldChar w:fldCharType="begin"/>
        </w:r>
        <w:r>
          <w:instrText xml:space="preserve"> PAGEREF _Toc882 \h </w:instrText>
        </w:r>
        <w:r>
          <w:fldChar w:fldCharType="separate"/>
        </w:r>
        <w:r>
          <w:t>38</w:t>
        </w:r>
        <w:r>
          <w:fldChar w:fldCharType="end"/>
        </w:r>
      </w:hyperlink>
    </w:p>
    <w:p>
      <w:pPr>
        <w:pStyle w:val="TOC2"/>
        <w:tabs>
          <w:tab w:val="right" w:leader="dot" w:pos="8306"/>
        </w:tabs>
      </w:pPr>
      <w:hyperlink w:anchor="_Toc3347" w:history="1">
        <w:r>
          <w:rPr>
            <w:rFonts w:ascii="仿宋" w:eastAsia="仿宋" w:hAnsi="仿宋" w:cs="仿宋" w:hint="eastAsia"/>
            <w:lang w:eastAsia="zh-CN"/>
          </w:rPr>
          <w:t>(二)、研发周期长</w:t>
        </w:r>
        <w:r>
          <w:tab/>
        </w:r>
        <w:r>
          <w:fldChar w:fldCharType="begin"/>
        </w:r>
        <w:r>
          <w:instrText xml:space="preserve"> PAGEREF _Toc3347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04" w:history="1">
        <w:r>
          <w:rPr>
            <w:rFonts w:ascii="仿宋" w:eastAsia="仿宋" w:hAnsi="仿宋" w:cs="仿宋" w:hint="eastAsia"/>
            <w:lang w:eastAsia="zh-CN"/>
          </w:rPr>
          <w:t>(三)、市场风险大</w:t>
        </w:r>
        <w:r>
          <w:tab/>
        </w:r>
        <w:r>
          <w:fldChar w:fldCharType="begin"/>
        </w:r>
        <w:r>
          <w:instrText xml:space="preserve"> PAGEREF _Toc22804 \h </w:instrText>
        </w:r>
        <w:r>
          <w:fldChar w:fldCharType="separate"/>
        </w:r>
        <w:r>
          <w:t>41</w:t>
        </w:r>
        <w:r>
          <w:fldChar w:fldCharType="end"/>
        </w:r>
      </w:hyperlink>
    </w:p>
    <w:p>
      <w:pPr>
        <w:pStyle w:val="TOC2"/>
        <w:tabs>
          <w:tab w:val="right" w:leader="dot" w:pos="8306"/>
        </w:tabs>
      </w:pPr>
      <w:hyperlink w:anchor="_Toc1682" w:history="1">
        <w:r>
          <w:rPr>
            <w:rFonts w:ascii="仿宋" w:eastAsia="仿宋" w:hAnsi="仿宋" w:cs="仿宋" w:hint="eastAsia"/>
            <w:lang w:eastAsia="zh-CN"/>
          </w:rPr>
          <w:t>(四)、利润率高</w:t>
        </w:r>
        <w:r>
          <w:tab/>
        </w:r>
        <w:r>
          <w:fldChar w:fldCharType="begin"/>
        </w:r>
        <w:r>
          <w:instrText xml:space="preserve"> PAGEREF _Toc1682 \h </w:instrText>
        </w:r>
        <w:r>
          <w:fldChar w:fldCharType="separate"/>
        </w:r>
        <w:r>
          <w:t>43</w:t>
        </w:r>
        <w:r>
          <w:fldChar w:fldCharType="end"/>
        </w:r>
      </w:hyperlink>
    </w:p>
    <w:p>
      <w:pPr>
        <w:pStyle w:val="TOC1"/>
        <w:tabs>
          <w:tab w:val="right" w:leader="dot" w:pos="8306"/>
        </w:tabs>
      </w:pPr>
      <w:hyperlink w:anchor="_Toc9480" w:history="1">
        <w:r>
          <w:rPr>
            <w:rFonts w:ascii="仿宋" w:eastAsia="仿宋" w:hAnsi="仿宋" w:cs="仿宋" w:hint="eastAsia"/>
            <w:lang w:eastAsia="zh-CN"/>
          </w:rPr>
          <w:t>十、备份软件项目创新与研发</w:t>
        </w:r>
        <w:r>
          <w:tab/>
        </w:r>
        <w:r>
          <w:fldChar w:fldCharType="begin"/>
        </w:r>
        <w:r>
          <w:instrText xml:space="preserve"> PAGEREF _Toc9480 \h </w:instrText>
        </w:r>
        <w:r>
          <w:fldChar w:fldCharType="separate"/>
        </w:r>
        <w:r>
          <w:t>45</w:t>
        </w:r>
        <w:r>
          <w:fldChar w:fldCharType="end"/>
        </w:r>
      </w:hyperlink>
    </w:p>
    <w:p>
      <w:pPr>
        <w:pStyle w:val="TOC2"/>
        <w:tabs>
          <w:tab w:val="right" w:leader="dot" w:pos="8306"/>
        </w:tabs>
      </w:pPr>
      <w:hyperlink w:anchor="_Toc646" w:history="1">
        <w:r>
          <w:rPr>
            <w:rFonts w:ascii="仿宋" w:eastAsia="仿宋" w:hAnsi="仿宋" w:cs="仿宋" w:hint="eastAsia"/>
            <w:lang w:eastAsia="zh-CN"/>
          </w:rPr>
          <w:t>(一)、创新策略与方向</w:t>
        </w:r>
        <w:r>
          <w:tab/>
        </w:r>
        <w:r>
          <w:fldChar w:fldCharType="begin"/>
        </w:r>
        <w:r>
          <w:instrText xml:space="preserve"> PAGEREF _Toc646 \h </w:instrText>
        </w:r>
        <w:r>
          <w:fldChar w:fldCharType="separate"/>
        </w:r>
        <w:r>
          <w:t>45</w:t>
        </w:r>
        <w:r>
          <w:fldChar w:fldCharType="end"/>
        </w:r>
      </w:hyperlink>
    </w:p>
    <w:p>
      <w:pPr>
        <w:pStyle w:val="TOC2"/>
        <w:tabs>
          <w:tab w:val="right" w:leader="dot" w:pos="8306"/>
        </w:tabs>
      </w:pPr>
      <w:hyperlink w:anchor="_Toc30298" w:history="1">
        <w:r>
          <w:rPr>
            <w:rFonts w:ascii="仿宋" w:eastAsia="仿宋" w:hAnsi="仿宋" w:cs="仿宋" w:hint="eastAsia"/>
            <w:lang w:eastAsia="zh-CN"/>
          </w:rPr>
          <w:t>(二)、研发规划与投入</w:t>
        </w:r>
        <w:r>
          <w:tab/>
        </w:r>
        <w:r>
          <w:fldChar w:fldCharType="begin"/>
        </w:r>
        <w:r>
          <w:instrText xml:space="preserve"> PAGEREF _Toc30298 \h </w:instrText>
        </w:r>
        <w:r>
          <w:fldChar w:fldCharType="separate"/>
        </w:r>
        <w:r>
          <w:t>47</w:t>
        </w:r>
        <w:r>
          <w:fldChar w:fldCharType="end"/>
        </w:r>
      </w:hyperlink>
    </w:p>
    <w:p>
      <w:pPr>
        <w:pStyle w:val="TOC1"/>
        <w:tabs>
          <w:tab w:val="right" w:leader="dot" w:pos="8306"/>
        </w:tabs>
      </w:pPr>
      <w:hyperlink w:anchor="_Toc4391" w:history="1">
        <w:r>
          <w:rPr>
            <w:rFonts w:ascii="仿宋" w:eastAsia="仿宋" w:hAnsi="仿宋" w:cs="仿宋" w:hint="eastAsia"/>
            <w:lang w:eastAsia="zh-CN"/>
          </w:rPr>
          <w:t>十一、备份软件项目人力资源管理</w:t>
        </w:r>
        <w:r>
          <w:tab/>
        </w:r>
        <w:r>
          <w:fldChar w:fldCharType="begin"/>
        </w:r>
        <w:r>
          <w:instrText xml:space="preserve"> PAGEREF _Toc4391 \h </w:instrText>
        </w:r>
        <w:r>
          <w:fldChar w:fldCharType="separate"/>
        </w:r>
        <w:r>
          <w:t>48</w:t>
        </w:r>
        <w:r>
          <w:fldChar w:fldCharType="end"/>
        </w:r>
      </w:hyperlink>
    </w:p>
    <w:p>
      <w:pPr>
        <w:pStyle w:val="TOC2"/>
        <w:tabs>
          <w:tab w:val="right" w:leader="dot" w:pos="8306"/>
        </w:tabs>
      </w:pPr>
      <w:hyperlink w:anchor="_Toc19541" w:history="1">
        <w:r>
          <w:rPr>
            <w:rFonts w:ascii="仿宋" w:eastAsia="仿宋" w:hAnsi="仿宋" w:cs="仿宋" w:hint="eastAsia"/>
            <w:lang w:eastAsia="zh-CN"/>
          </w:rPr>
          <w:t>(一)、建立健全的预算管理制度</w:t>
        </w:r>
        <w:r>
          <w:tab/>
        </w:r>
        <w:r>
          <w:fldChar w:fldCharType="begin"/>
        </w:r>
        <w:r>
          <w:instrText xml:space="preserve"> PAGEREF _Toc19541 \h </w:instrText>
        </w:r>
        <w:r>
          <w:fldChar w:fldCharType="separate"/>
        </w:r>
        <w:r>
          <w:t>48</w:t>
        </w:r>
        <w:r>
          <w:fldChar w:fldCharType="end"/>
        </w:r>
      </w:hyperlink>
    </w:p>
    <w:p>
      <w:pPr>
        <w:pStyle w:val="TOC2"/>
        <w:tabs>
          <w:tab w:val="right" w:leader="dot" w:pos="8306"/>
        </w:tabs>
      </w:pPr>
      <w:hyperlink w:anchor="_Toc27835" w:history="1">
        <w:r>
          <w:rPr>
            <w:rFonts w:ascii="仿宋" w:eastAsia="仿宋" w:hAnsi="仿宋" w:cs="仿宋" w:hint="eastAsia"/>
            <w:lang w:eastAsia="zh-CN"/>
          </w:rPr>
          <w:t>(二)、加强资金流动监控</w:t>
        </w:r>
        <w:r>
          <w:tab/>
        </w:r>
        <w:r>
          <w:fldChar w:fldCharType="begin"/>
        </w:r>
        <w:r>
          <w:instrText xml:space="preserve"> PAGEREF _Toc27835 \h </w:instrText>
        </w:r>
        <w:r>
          <w:fldChar w:fldCharType="separate"/>
        </w:r>
        <w:r>
          <w:t>50</w:t>
        </w:r>
        <w:r>
          <w:fldChar w:fldCharType="end"/>
        </w:r>
      </w:hyperlink>
    </w:p>
    <w:p>
      <w:pPr>
        <w:pStyle w:val="TOC2"/>
        <w:tabs>
          <w:tab w:val="right" w:leader="dot" w:pos="8306"/>
        </w:tabs>
      </w:pPr>
      <w:hyperlink w:anchor="_Toc30633" w:history="1">
        <w:r>
          <w:rPr>
            <w:rFonts w:ascii="仿宋" w:eastAsia="仿宋" w:hAnsi="仿宋" w:cs="仿宋" w:hint="eastAsia"/>
            <w:lang w:eastAsia="zh-CN"/>
          </w:rPr>
          <w:t>(三)、制定完善的风险控制机制</w:t>
        </w:r>
        <w:r>
          <w:tab/>
        </w:r>
        <w:r>
          <w:fldChar w:fldCharType="begin"/>
        </w:r>
        <w:r>
          <w:instrText xml:space="preserve"> PAGEREF _Toc30633 \h </w:instrText>
        </w:r>
        <w:r>
          <w:fldChar w:fldCharType="separate"/>
        </w:r>
        <w:r>
          <w:t>51</w:t>
        </w:r>
        <w:r>
          <w:fldChar w:fldCharType="end"/>
        </w:r>
      </w:hyperlink>
    </w:p>
    <w:p>
      <w:pPr>
        <w:pStyle w:val="TOC2"/>
        <w:tabs>
          <w:tab w:val="right" w:leader="dot" w:pos="8306"/>
        </w:tabs>
      </w:pPr>
      <w:hyperlink w:anchor="_Toc11436" w:history="1">
        <w:r>
          <w:rPr>
            <w:rFonts w:ascii="仿宋" w:eastAsia="仿宋" w:hAnsi="仿宋" w:cs="仿宋" w:hint="eastAsia"/>
            <w:lang w:eastAsia="zh-CN"/>
          </w:rPr>
          <w:t>(四)、优化成本管理</w:t>
        </w:r>
        <w:r>
          <w:tab/>
        </w:r>
        <w:r>
          <w:fldChar w:fldCharType="begin"/>
        </w:r>
        <w:r>
          <w:instrText xml:space="preserve"> PAGEREF _Toc11436 \h </w:instrText>
        </w:r>
        <w:r>
          <w:fldChar w:fldCharType="separate"/>
        </w:r>
        <w:r>
          <w:t>52</w:t>
        </w:r>
        <w:r>
          <w:fldChar w:fldCharType="end"/>
        </w:r>
      </w:hyperlink>
    </w:p>
    <w:p>
      <w:pPr>
        <w:pStyle w:val="TOC1"/>
        <w:tabs>
          <w:tab w:val="right" w:leader="dot" w:pos="8306"/>
        </w:tabs>
      </w:pPr>
      <w:hyperlink w:anchor="_Toc32172" w:history="1">
        <w:r>
          <w:rPr>
            <w:rFonts w:ascii="仿宋" w:eastAsia="仿宋" w:hAnsi="仿宋" w:cs="仿宋" w:hint="eastAsia"/>
            <w:lang w:eastAsia="zh-CN"/>
          </w:rPr>
          <w:t>十二、生产安全保护</w:t>
        </w:r>
        <w:r>
          <w:tab/>
        </w:r>
        <w:r>
          <w:fldChar w:fldCharType="begin"/>
        </w:r>
        <w:r>
          <w:instrText xml:space="preserve"> PAGEREF _Toc32172 \h </w:instrText>
        </w:r>
        <w:r>
          <w:fldChar w:fldCharType="separate"/>
        </w:r>
        <w:r>
          <w:t>54</w:t>
        </w:r>
        <w:r>
          <w:fldChar w:fldCharType="end"/>
        </w:r>
      </w:hyperlink>
    </w:p>
    <w:p>
      <w:pPr>
        <w:pStyle w:val="TOC2"/>
        <w:tabs>
          <w:tab w:val="right" w:leader="dot" w:pos="8306"/>
        </w:tabs>
      </w:pPr>
      <w:hyperlink w:anchor="_Toc9796" w:history="1">
        <w:r>
          <w:rPr>
            <w:rFonts w:ascii="仿宋" w:eastAsia="仿宋" w:hAnsi="仿宋" w:cs="仿宋" w:hint="eastAsia"/>
            <w:lang w:eastAsia="zh-CN"/>
          </w:rPr>
          <w:t>(一)、消防安全</w:t>
        </w:r>
        <w:r>
          <w:tab/>
        </w:r>
        <w:r>
          <w:fldChar w:fldCharType="begin"/>
        </w:r>
        <w:r>
          <w:instrText xml:space="preserve"> PAGEREF _Toc9796 \h </w:instrText>
        </w:r>
        <w:r>
          <w:fldChar w:fldCharType="separate"/>
        </w:r>
        <w:r>
          <w:t>54</w:t>
        </w:r>
        <w:r>
          <w:fldChar w:fldCharType="end"/>
        </w:r>
      </w:hyperlink>
    </w:p>
    <w:p>
      <w:pPr>
        <w:pStyle w:val="TOC2"/>
        <w:tabs>
          <w:tab w:val="right" w:leader="dot" w:pos="8306"/>
        </w:tabs>
      </w:pPr>
      <w:hyperlink w:anchor="_Toc22173" w:history="1">
        <w:r>
          <w:rPr>
            <w:rFonts w:ascii="仿宋" w:eastAsia="仿宋" w:hAnsi="仿宋" w:cs="仿宋" w:hint="eastAsia"/>
            <w:lang w:eastAsia="zh-CN"/>
          </w:rPr>
          <w:t>(二)、防火防爆总图布置措施</w:t>
        </w:r>
        <w:r>
          <w:tab/>
        </w:r>
        <w:r>
          <w:fldChar w:fldCharType="begin"/>
        </w:r>
        <w:r>
          <w:instrText xml:space="preserve"> PAGEREF _Toc22173 \h </w:instrText>
        </w:r>
        <w:r>
          <w:fldChar w:fldCharType="separate"/>
        </w:r>
        <w:r>
          <w:t>55</w:t>
        </w:r>
        <w:r>
          <w:fldChar w:fldCharType="end"/>
        </w:r>
      </w:hyperlink>
    </w:p>
    <w:p>
      <w:pPr>
        <w:pStyle w:val="TOC2"/>
        <w:tabs>
          <w:tab w:val="right" w:leader="dot" w:pos="8306"/>
        </w:tabs>
      </w:pPr>
      <w:hyperlink w:anchor="_Toc4194" w:history="1">
        <w:r>
          <w:rPr>
            <w:rFonts w:ascii="仿宋" w:eastAsia="仿宋" w:hAnsi="仿宋" w:cs="仿宋" w:hint="eastAsia"/>
            <w:lang w:eastAsia="zh-CN"/>
          </w:rPr>
          <w:t>(三)、自然灾害防范措施</w:t>
        </w:r>
        <w:r>
          <w:tab/>
        </w:r>
        <w:r>
          <w:fldChar w:fldCharType="begin"/>
        </w:r>
        <w:r>
          <w:instrText xml:space="preserve"> PAGEREF _Toc4194 \h </w:instrText>
        </w:r>
        <w:r>
          <w:fldChar w:fldCharType="separate"/>
        </w:r>
        <w:r>
          <w:t>56</w:t>
        </w:r>
        <w:r>
          <w:fldChar w:fldCharType="end"/>
        </w:r>
      </w:hyperlink>
    </w:p>
    <w:p>
      <w:pPr>
        <w:pStyle w:val="TOC2"/>
        <w:tabs>
          <w:tab w:val="right" w:leader="dot" w:pos="8306"/>
        </w:tabs>
      </w:pPr>
      <w:hyperlink w:anchor="_Toc26391" w:history="1">
        <w:r>
          <w:rPr>
            <w:rFonts w:ascii="仿宋" w:eastAsia="仿宋" w:hAnsi="仿宋" w:cs="仿宋" w:hint="eastAsia"/>
            <w:lang w:eastAsia="zh-CN"/>
          </w:rPr>
          <w:t>(四)、安全色及安全标志使用要求</w:t>
        </w:r>
        <w:r>
          <w:tab/>
        </w:r>
        <w:r>
          <w:fldChar w:fldCharType="begin"/>
        </w:r>
        <w:r>
          <w:instrText xml:space="preserve"> PAGEREF _Toc26391 \h </w:instrText>
        </w:r>
        <w:r>
          <w:fldChar w:fldCharType="separate"/>
        </w:r>
        <w:r>
          <w:t>57</w:t>
        </w:r>
        <w:r>
          <w:fldChar w:fldCharType="end"/>
        </w:r>
      </w:hyperlink>
    </w:p>
    <w:p>
      <w:pPr>
        <w:pStyle w:val="TOC2"/>
        <w:tabs>
          <w:tab w:val="right" w:leader="dot" w:pos="8306"/>
        </w:tabs>
      </w:pPr>
      <w:hyperlink w:anchor="_Toc27035" w:history="1">
        <w:r>
          <w:rPr>
            <w:rFonts w:ascii="仿宋" w:eastAsia="仿宋" w:hAnsi="仿宋" w:cs="仿宋" w:hint="eastAsia"/>
            <w:lang w:eastAsia="zh-CN"/>
          </w:rPr>
          <w:t>(五)、防尘防毒措施</w:t>
        </w:r>
        <w:r>
          <w:tab/>
        </w:r>
        <w:r>
          <w:fldChar w:fldCharType="begin"/>
        </w:r>
        <w:r>
          <w:instrText xml:space="preserve"> PAGEREF _Toc27035 \h </w:instrText>
        </w:r>
        <w:r>
          <w:fldChar w:fldCharType="separate"/>
        </w:r>
        <w:r>
          <w:t>58</w:t>
        </w:r>
        <w:r>
          <w:fldChar w:fldCharType="end"/>
        </w:r>
      </w:hyperlink>
    </w:p>
    <w:p>
      <w:pPr>
        <w:pStyle w:val="TOC2"/>
        <w:tabs>
          <w:tab w:val="right" w:leader="dot" w:pos="8306"/>
        </w:tabs>
      </w:pPr>
      <w:hyperlink w:anchor="_Toc22043" w:history="1">
        <w:r>
          <w:rPr>
            <w:rFonts w:ascii="仿宋" w:eastAsia="仿宋" w:hAnsi="仿宋" w:cs="仿宋" w:hint="eastAsia"/>
            <w:lang w:eastAsia="zh-CN"/>
          </w:rPr>
          <w:t>(六)、防静电、触电防护及防雷措施</w:t>
        </w:r>
        <w:r>
          <w:tab/>
        </w:r>
        <w:r>
          <w:fldChar w:fldCharType="begin"/>
        </w:r>
        <w:r>
          <w:instrText xml:space="preserve"> PAGEREF _Toc22043 \h </w:instrText>
        </w:r>
        <w:r>
          <w:fldChar w:fldCharType="separate"/>
        </w:r>
        <w:r>
          <w:t>59</w:t>
        </w:r>
        <w:r>
          <w:fldChar w:fldCharType="end"/>
        </w:r>
      </w:hyperlink>
    </w:p>
    <w:p>
      <w:pPr>
        <w:pStyle w:val="TOC2"/>
        <w:tabs>
          <w:tab w:val="right" w:leader="dot" w:pos="8306"/>
        </w:tabs>
      </w:pPr>
      <w:hyperlink w:anchor="_Toc23718" w:history="1">
        <w:r>
          <w:rPr>
            <w:rFonts w:ascii="仿宋" w:eastAsia="仿宋" w:hAnsi="仿宋" w:cs="仿宋" w:hint="eastAsia"/>
            <w:lang w:eastAsia="zh-CN"/>
          </w:rPr>
          <w:t>(七)、机械设备安全保障措施</w:t>
        </w:r>
        <w:r>
          <w:tab/>
        </w:r>
        <w:r>
          <w:fldChar w:fldCharType="begin"/>
        </w:r>
        <w:r>
          <w:instrText xml:space="preserve"> PAGEREF _Toc23718 \h </w:instrText>
        </w:r>
        <w:r>
          <w:fldChar w:fldCharType="separate"/>
        </w:r>
        <w:r>
          <w:t>60</w:t>
        </w:r>
        <w:r>
          <w:fldChar w:fldCharType="end"/>
        </w:r>
      </w:hyperlink>
    </w:p>
    <w:p>
      <w:pPr>
        <w:pStyle w:val="TOC1"/>
        <w:tabs>
          <w:tab w:val="right" w:leader="dot" w:pos="8306"/>
        </w:tabs>
      </w:pPr>
      <w:hyperlink w:anchor="_Toc11347" w:history="1">
        <w:r>
          <w:rPr>
            <w:rFonts w:ascii="仿宋" w:eastAsia="仿宋" w:hAnsi="仿宋" w:cs="仿宋" w:hint="eastAsia"/>
            <w:lang w:eastAsia="zh-CN"/>
          </w:rPr>
          <w:t>十三、备份软件项目治理与监督</w:t>
        </w:r>
        <w:r>
          <w:tab/>
        </w:r>
        <w:r>
          <w:fldChar w:fldCharType="begin"/>
        </w:r>
        <w:r>
          <w:instrText xml:space="preserve"> PAGEREF _Toc11347 \h </w:instrText>
        </w:r>
        <w:r>
          <w:fldChar w:fldCharType="separate"/>
        </w:r>
        <w:r>
          <w:t>62</w:t>
        </w:r>
        <w:r>
          <w:fldChar w:fldCharType="end"/>
        </w:r>
      </w:hyperlink>
    </w:p>
    <w:p>
      <w:pPr>
        <w:pStyle w:val="TOC2"/>
        <w:tabs>
          <w:tab w:val="right" w:leader="dot" w:pos="8306"/>
        </w:tabs>
      </w:pPr>
      <w:hyperlink w:anchor="_Toc32016" w:history="1">
        <w:r>
          <w:rPr>
            <w:rFonts w:ascii="仿宋" w:eastAsia="仿宋" w:hAnsi="仿宋" w:cs="仿宋" w:hint="eastAsia"/>
            <w:lang w:eastAsia="zh-CN"/>
          </w:rPr>
          <w:t>(一)、备份软件项目治理结构</w:t>
        </w:r>
        <w:r>
          <w:tab/>
        </w:r>
        <w:r>
          <w:fldChar w:fldCharType="begin"/>
        </w:r>
        <w:r>
          <w:instrText xml:space="preserve"> PAGEREF _Toc32016 \h </w:instrText>
        </w:r>
        <w:r>
          <w:fldChar w:fldCharType="separate"/>
        </w:r>
        <w:r>
          <w:t>62</w:t>
        </w:r>
        <w:r>
          <w:fldChar w:fldCharType="end"/>
        </w:r>
      </w:hyperlink>
    </w:p>
    <w:p>
      <w:pPr>
        <w:pStyle w:val="TOC2"/>
        <w:tabs>
          <w:tab w:val="right" w:leader="dot" w:pos="8306"/>
        </w:tabs>
      </w:pPr>
      <w:hyperlink w:anchor="_Toc20092" w:history="1">
        <w:r>
          <w:rPr>
            <w:rFonts w:ascii="仿宋" w:eastAsia="仿宋" w:hAnsi="仿宋" w:cs="仿宋" w:hint="eastAsia"/>
            <w:lang w:eastAsia="zh-CN"/>
          </w:rPr>
          <w:t>(二)、监督与审计</w:t>
        </w:r>
        <w:r>
          <w:tab/>
        </w:r>
        <w:r>
          <w:fldChar w:fldCharType="begin"/>
        </w:r>
        <w:r>
          <w:instrText xml:space="preserve"> PAGEREF _Toc20092 \h </w:instrText>
        </w:r>
        <w:r>
          <w:fldChar w:fldCharType="separate"/>
        </w:r>
        <w:r>
          <w:t>63</w:t>
        </w:r>
        <w:r>
          <w:fldChar w:fldCharType="end"/>
        </w:r>
      </w:hyperlink>
    </w:p>
    <w:p>
      <w:pPr>
        <w:pStyle w:val="TOC1"/>
        <w:tabs>
          <w:tab w:val="right" w:leader="dot" w:pos="8306"/>
        </w:tabs>
      </w:pPr>
      <w:hyperlink w:anchor="_Toc18046" w:history="1">
        <w:r>
          <w:rPr>
            <w:rFonts w:ascii="仿宋" w:eastAsia="仿宋" w:hAnsi="仿宋" w:cs="仿宋" w:hint="eastAsia"/>
            <w:lang w:eastAsia="zh-CN"/>
          </w:rPr>
          <w:t>十四、备份软件项目实施时间节点</w:t>
        </w:r>
        <w:r>
          <w:tab/>
        </w:r>
        <w:r>
          <w:fldChar w:fldCharType="begin"/>
        </w:r>
        <w:r>
          <w:instrText xml:space="preserve"> PAGEREF _Toc18046 \h </w:instrText>
        </w:r>
        <w:r>
          <w:fldChar w:fldCharType="separate"/>
        </w:r>
        <w:r>
          <w:t>64</w:t>
        </w:r>
        <w:r>
          <w:fldChar w:fldCharType="end"/>
        </w:r>
      </w:hyperlink>
    </w:p>
    <w:p>
      <w:pPr>
        <w:pStyle w:val="TOC2"/>
        <w:tabs>
          <w:tab w:val="right" w:leader="dot" w:pos="8306"/>
        </w:tabs>
      </w:pPr>
      <w:hyperlink w:anchor="_Toc13339" w:history="1">
        <w:r>
          <w:rPr>
            <w:rFonts w:ascii="仿宋" w:eastAsia="仿宋" w:hAnsi="仿宋" w:cs="仿宋" w:hint="eastAsia"/>
            <w:lang w:eastAsia="zh-CN"/>
          </w:rPr>
          <w:t>(一)、备份软件项目启动阶段时间节点</w:t>
        </w:r>
        <w:r>
          <w:tab/>
        </w:r>
        <w:r>
          <w:fldChar w:fldCharType="begin"/>
        </w:r>
        <w:r>
          <w:instrText xml:space="preserve"> PAGEREF _Toc13339 \h </w:instrText>
        </w:r>
        <w:r>
          <w:fldChar w:fldCharType="separate"/>
        </w:r>
        <w:r>
          <w:t>64</w:t>
        </w:r>
        <w:r>
          <w:fldChar w:fldCharType="end"/>
        </w:r>
      </w:hyperlink>
    </w:p>
    <w:p>
      <w:pPr>
        <w:pStyle w:val="TOC2"/>
        <w:tabs>
          <w:tab w:val="right" w:leader="dot" w:pos="8306"/>
        </w:tabs>
      </w:pPr>
      <w:hyperlink w:anchor="_Toc23302" w:history="1">
        <w:r>
          <w:rPr>
            <w:rFonts w:ascii="仿宋" w:eastAsia="仿宋" w:hAnsi="仿宋" w:cs="仿宋" w:hint="eastAsia"/>
            <w:lang w:eastAsia="zh-CN"/>
          </w:rPr>
          <w:t>(二)、备份软件项目执行阶段时间节点</w:t>
        </w:r>
        <w:r>
          <w:tab/>
        </w:r>
        <w:r>
          <w:fldChar w:fldCharType="begin"/>
        </w:r>
        <w:r>
          <w:instrText xml:space="preserve"> PAGEREF _Toc23302 \h </w:instrText>
        </w:r>
        <w:r>
          <w:fldChar w:fldCharType="separate"/>
        </w:r>
        <w:r>
          <w:t>66</w:t>
        </w:r>
        <w:r>
          <w:fldChar w:fldCharType="end"/>
        </w:r>
      </w:hyperlink>
    </w:p>
    <w:p>
      <w:pPr>
        <w:pStyle w:val="TOC2"/>
        <w:tabs>
          <w:tab w:val="right" w:leader="dot" w:pos="8306"/>
        </w:tabs>
      </w:pPr>
      <w:hyperlink w:anchor="_Toc1261" w:history="1">
        <w:r>
          <w:rPr>
            <w:rFonts w:ascii="仿宋" w:eastAsia="仿宋" w:hAnsi="仿宋" w:cs="仿宋" w:hint="eastAsia"/>
            <w:lang w:eastAsia="zh-CN"/>
          </w:rPr>
          <w:t>(三)、备份软件项目完成阶段时间节点</w:t>
        </w:r>
        <w:r>
          <w:tab/>
        </w:r>
        <w:r>
          <w:fldChar w:fldCharType="begin"/>
        </w:r>
        <w:r>
          <w:instrText xml:space="preserve"> PAGEREF _Toc1261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726"/>
      <w:r>
        <w:rPr>
          <w:rFonts w:ascii="仿宋" w:eastAsia="仿宋" w:hAnsi="仿宋" w:cs="仿宋" w:hint="eastAsia"/>
          <w:sz w:val="28"/>
          <w:lang w:eastAsia="zh-CN"/>
        </w:rPr>
        <w:t>一、备份软件项目建设单位说明</w:t>
      </w:r>
      <w:bookmarkEnd w:id="2"/>
    </w:p>
    <w:p>
      <w:pPr>
        <w:pStyle w:val="Heading2"/>
        <w:rPr>
          <w:rFonts w:ascii="仿宋" w:eastAsia="仿宋" w:hAnsi="仿宋" w:cs="仿宋" w:hint="eastAsia"/>
          <w:lang w:eastAsia="zh-CN"/>
        </w:rPr>
      </w:pPr>
      <w:bookmarkStart w:id="3" w:name="_Toc26476"/>
      <w:r>
        <w:rPr>
          <w:rFonts w:ascii="仿宋" w:eastAsia="仿宋" w:hAnsi="仿宋" w:cs="仿宋" w:hint="eastAsia"/>
          <w:lang w:eastAsia="zh-CN"/>
        </w:rPr>
        <w:t>(一)、备份软件项目承办单位基本情况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3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备份软件项目承办单位的XXXX，我们着眼于实现可持续的经济效益。通过技术创新和解决方案的提供，公司预计在备份软件项目执行期间将获得可观的收入增长。这一收入来源主要包括备份软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同时，我们注重成本控制和效率提升，以确保备份软件项目的可持续盈利。透过精细的管理和资源优化，公司期望实现备份软件项目利润最大化。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备份软件项目实施进行全面的投资评估，包括备份软件项目启动阶段的资金投入和后续运营成本。通过对备份软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备份软件项目实施过程中具备足够的资金流动性，公司将进行详尽的现金流分析。这包括资金需求的合理预测、备份软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929"/>
      <w:r>
        <w:rPr>
          <w:rFonts w:ascii="仿宋" w:eastAsia="仿宋" w:hAnsi="仿宋" w:cs="仿宋" w:hint="eastAsia"/>
          <w:sz w:val="28"/>
          <w:lang w:eastAsia="zh-CN"/>
        </w:rPr>
        <w:t>二、备份软件项目土建工程</w:t>
      </w:r>
      <w:bookmarkEnd w:id="5"/>
    </w:p>
    <w:p>
      <w:pPr>
        <w:pStyle w:val="Heading2"/>
        <w:rPr>
          <w:rFonts w:ascii="仿宋" w:eastAsia="仿宋" w:hAnsi="仿宋" w:cs="仿宋" w:hint="eastAsia"/>
          <w:lang w:eastAsia="zh-CN"/>
        </w:rPr>
      </w:pPr>
      <w:bookmarkStart w:id="6" w:name="_Toc2621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在备份软件项目的建筑工程设计中，我们将秉承一系列重要的设计原则，以确保备份软件项目建筑在功能、美观、可持续性等方面达到最佳效果。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首要原则是确保建筑的功能性得到最大化的发挥。我们将充分理解备份软件项目的实际需求，合理布局各个功能区域，保证建筑在满足业务需求的同时，提供高效的工作环境。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在建筑设计中，我们将综合考虑建设和运营成本。通过精细的经济效益分析，确保设计方案在高效利用资源的同时，对备份软件项目的长期盈利能力有积极的贡献。</w:t>
      </w:r>
    </w:p>
    <w:p>
      <w:pPr>
        <w:pStyle w:val="Heading2"/>
        <w:ind w:firstLine="560" w:firstLineChars="200"/>
        <w:rPr>
          <w:rFonts w:ascii="仿宋" w:eastAsia="仿宋" w:hAnsi="仿宋" w:cs="仿宋" w:hint="eastAsia"/>
          <w:sz w:val="28"/>
          <w:lang w:eastAsia="zh-CN"/>
        </w:rPr>
      </w:pPr>
      <w:bookmarkStart w:id="7" w:name="_Toc2483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备份软件项目的土建工程设计中，我们将精准设定设计年限，结合备份软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备份软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108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备份软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备份软件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备份软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104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本期工程备份软件项目预计总建筑面积XXX平方米，其中：计容建筑面积XXX平方米，计划建筑工程投资XX万元，占备份软件项目总投资的XX%。</w:t>
      </w:r>
    </w:p>
    <w:p>
      <w:pPr>
        <w:pStyle w:val="Heading1"/>
        <w:ind w:firstLine="560" w:firstLineChars="200"/>
        <w:rPr>
          <w:rFonts w:ascii="仿宋" w:eastAsia="仿宋" w:hAnsi="仿宋" w:cs="仿宋" w:hint="eastAsia"/>
          <w:sz w:val="28"/>
          <w:lang w:eastAsia="zh-CN"/>
        </w:rPr>
      </w:pPr>
      <w:bookmarkStart w:id="10" w:name="_Toc30570"/>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4512"/>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备份软件项目的主要产品是XXXX，预计年产值为XXX万元。这一产品在市场中占据着重要的地位，其广泛的应用范围使得该备份软件项目的市场前景非常广阔。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备份软件项目的xxx产品作为重要的原材料之一，将在多个领域发挥关键作用。其在建筑、交通、能源等方面的广泛应用将为整个产业链提供强大的支持，形成产业协同效应。备份软件项目的年产值XXX万XXX万XXX万万元不仅反映了其在市场上的巨大潜力，更预示着它对国民经济的积极贡献。这种关联度高、涉及面广的产业关系，使得该备份软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7743"/>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备份软件项目总征地面积为XXXX平方米，相当于约XX.XX亩，其中净用地面积为XXXX平方米，红线范围内相当于约XX.XX亩。这一用地规模充分考虑了备份软件项目的建设需求，保障了备份软件项目在合适的空间内得以充分发展。备份软件项目规划的总建筑面积为XXXX平方米，其中主体工程建设占XXXX平方米，计容建筑面积达XXXX平方米。预计建筑工程的投资将达到XXXX万元，为备份软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备份软件项目计划购置的设备共计XXXX台（套），设备购置费用为XXXX万元。这一设备购置计划充分考虑到备份软件项目的生产需求和技术要求，确保了备份软件项目在生产运营中具备先进的技术装备和高效的生产能力。设备的合理配置将为备份软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备份软件项目计划总投资为XXXX万元，预计年实现营业收入为XXXX万元。这一产能规模的设定旨在确保备份软件项目能够在投资与回报之间取得平衡，实现长期可持续的发展。备份软件项目的总投资充分考虑到各个方面的需求，包括用地建设、设备购置等多个环节，以确保备份软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5549"/>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3090"/>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备份软件项目的技术管理特点体现在其创新导向。通过引入最先进的技术趋势和解决方案，备份软件项目致力于提升科技含量、提高质量和效率水平。这意味着我们将采用最新的工具和方法，确保备份软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备份软件项目技术管理的显著特征。通过整合不同领域的技术资源，我们实现了跨学科的协同工作。这有助于优化技术架构，提高整体效能。此外，整合性策略还促进了不同技术团队之间的紧密沟通和高效合作，确保备份软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备份软件项目所采用的技术。通过不断优化技术方案，备份软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备份软件项目团队将在备份软件项目初期识别可能的技术风险，并采取相应的预防和应对措施。通过建立健全的风险评估机制，备份软件项目能够在实施过程中及时发现并解决潜在的技术问题，保障备份软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备份软件项目中，技术将成为备份软件项目成功的有力支持。这一深度剖析揭示了技术管理在备份软件项目实施中的关键作用，为备份软件项目的技术基础奠定了坚实的基础。</w:t>
      </w:r>
    </w:p>
    <w:p>
      <w:pPr>
        <w:pStyle w:val="Heading2"/>
        <w:ind w:firstLine="560" w:firstLineChars="200"/>
        <w:rPr>
          <w:rFonts w:ascii="仿宋" w:eastAsia="仿宋" w:hAnsi="仿宋" w:cs="仿宋" w:hint="eastAsia"/>
          <w:sz w:val="28"/>
          <w:lang w:eastAsia="zh-CN"/>
        </w:rPr>
      </w:pPr>
      <w:bookmarkStart w:id="15" w:name="_Toc25749"/>
      <w:r>
        <w:rPr>
          <w:rFonts w:ascii="仿宋" w:eastAsia="仿宋" w:hAnsi="仿宋" w:cs="仿宋" w:hint="eastAsia"/>
          <w:sz w:val="28"/>
          <w:lang w:eastAsia="zh-CN"/>
        </w:rPr>
        <w:t>(二)、备份软件项目工艺技术设计方案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备份软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备份软件项目将严格按照相关行业规范要求进行组织。通过有效控制产品质量，备份软件项目将致力于为顾客提供优质的备份软件项目产品和良好的服务。这体现了备份软件项目对于生产活动合规性和质量标准的高度重视，为备份软件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备份软件项目注重生态效益和清洁生产原则。备份软件项目建设将紧密结合地方特色经济发展，与社会经济发展规划和区域环境保护规划方案相协调一致。通过与当地区域自然生态系统的结合，备份软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备份软件项目产品具有多样化的客户需求和个性化的特点。因此，备份软件项目产品规格品种多样，且单批生产数量较小。为满足这一特点，备份软件项目承办单位将建设先进的柔性制造生产线。通过广泛应用柔性制造技术，备份软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备份软件项目采用的技术具有较高的技术含量和自动化水平，处于国内先进水平。这一技术选用不仅体现了对生产效率、质量和环境友好性的高标准要求，同时为备份软件项目的可持续发展奠定了坚实的基础。</w:t>
      </w:r>
    </w:p>
    <w:p>
      <w:pPr>
        <w:pStyle w:val="Heading2"/>
        <w:ind w:firstLine="560" w:firstLineChars="200"/>
        <w:rPr>
          <w:rFonts w:ascii="仿宋" w:eastAsia="仿宋" w:hAnsi="仿宋" w:cs="仿宋" w:hint="eastAsia"/>
          <w:sz w:val="28"/>
          <w:lang w:eastAsia="zh-CN"/>
        </w:rPr>
      </w:pPr>
      <w:bookmarkStart w:id="16" w:name="_Toc4899"/>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为确保备份软件项目的高效生产和技术实施，我们制定了一套精心设计的设备选型方案，以满足备份软件项目生产、质量和环保的要求。该方案的主要特点如下：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备份软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针对备份软件项目产品的多样性和小批量生产的特点，我们将建设柔性制造生产线。通过在设备选型中考虑柔性制造技术，可以灵活应对不同产品规格和生产需求，实现生产线的高度灵活性和适应性。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6916"/>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4787"/>
      <w:r>
        <w:rPr>
          <w:rFonts w:ascii="仿宋" w:eastAsia="仿宋" w:hAnsi="仿宋" w:cs="仿宋" w:hint="eastAsia"/>
          <w:lang w:eastAsia="zh-CN"/>
        </w:rPr>
        <w:t>(一)、备份软件行业分析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备份软件行业一直以来都是市场的关注焦点。行业内的发展趋势、竞争态势以及潜在机会都对备份软件项目的推进产生深远的影响。通过深入研究行业的整体概貌，我们将更好地理解行业的核心特征，为备份软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备份软件行业，技术一直是推动创新和发展的关键因素。我们将对当前技术趋势进行详尽分析，包括但不限于人工智能、大数据应用、先进制造技术等。这有助于备份软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备份软件项目成功的基础。我们将对主要竞争对手进行深入研究，包括其市场份额、产品特点、市场定位等。通过全面了解竞争对手的优势和劣势，备份软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4542"/>
      <w:r>
        <w:rPr>
          <w:rFonts w:ascii="仿宋" w:eastAsia="仿宋" w:hAnsi="仿宋" w:cs="仿宋" w:hint="eastAsia"/>
          <w:sz w:val="28"/>
          <w:lang w:eastAsia="zh-CN"/>
        </w:rPr>
        <w:t>(二)、备份软件市场分析预测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通过对市场规模的深入调研，我们将预测备份软件市场未来的增长趋势。这包括市场的整体规模、各细分领域的发展趋势等。备份软件项目可以根据市场的扩张速度和潜在机会，制定更符合市场需求的发展策略。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备份软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备份软件项目实施过程中需要充分考虑的因素。我们将对市场风险进行全面评估，包括但不限于政策法规风险、市场竞争风险、技术变革风险等。通过对潜在风险的深入分析，备份软件项目可以制定相应的风险缓解策略，降低不确定性对备份软件项目的影响。</w:t>
      </w:r>
    </w:p>
    <w:p>
      <w:pPr>
        <w:pStyle w:val="Heading1"/>
        <w:ind w:firstLine="560" w:firstLineChars="200"/>
        <w:rPr>
          <w:rFonts w:ascii="仿宋" w:eastAsia="仿宋" w:hAnsi="仿宋" w:cs="仿宋" w:hint="eastAsia"/>
          <w:sz w:val="28"/>
          <w:lang w:eastAsia="zh-CN"/>
        </w:rPr>
      </w:pPr>
      <w:bookmarkStart w:id="20" w:name="_Toc29992"/>
      <w:r>
        <w:rPr>
          <w:rFonts w:ascii="仿宋" w:eastAsia="仿宋" w:hAnsi="仿宋" w:cs="仿宋" w:hint="eastAsia"/>
          <w:sz w:val="28"/>
          <w:lang w:eastAsia="zh-CN"/>
        </w:rPr>
        <w:t>六、备份软件项目概论</w:t>
      </w:r>
      <w:bookmarkEnd w:id="20"/>
    </w:p>
    <w:p>
      <w:pPr>
        <w:pStyle w:val="Heading2"/>
        <w:rPr>
          <w:rFonts w:ascii="仿宋" w:eastAsia="仿宋" w:hAnsi="仿宋" w:cs="仿宋" w:hint="eastAsia"/>
          <w:lang w:eastAsia="zh-CN"/>
        </w:rPr>
      </w:pPr>
      <w:bookmarkStart w:id="21" w:name="_Toc12958"/>
      <w:r>
        <w:rPr>
          <w:rFonts w:ascii="仿宋" w:eastAsia="仿宋" w:hAnsi="仿宋" w:cs="仿宋" w:hint="eastAsia"/>
          <w:lang w:eastAsia="zh-CN"/>
        </w:rPr>
        <w:t>(一)、备份软件项目概况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备份软件项目的起源追溯至对市场的深入洞察。市场的不断演变与变革为备份软件项目提供了难得的机遇。当前市场存在的需求缺口和变革的大环境共同构成了备份软件项目的背景。这个备份软件项目旨在充分利用市场机遇，填补行业中尚未满足的需求，为客户提供全新的解决方案。市场的变革和需求的增长使得这个备份软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备份软件项目名称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备份软件项目正式命名为备份软件。这个名称不仅仅是一个标识，更代表了备份软件项目的核心理念和愿景。它蕴含着备份软件项目所要解决问题的关键字，具有强烈的表达和辨识度，为备份软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备份软件项目目标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备份软件项目的核心目标是提供一种全新、高效的解决方案，满足客户日益增长的需求。备份软件项目追求的不仅仅是满足市场需求，更是在市场中获得卓越的竞争优势。通过不断提升产品或服务的质量和创新水平，备份软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备份软件项目范围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备份软件项目全面涵盖了产品研发、制造、市场推广和售后服务，确保从产品设计到最终用户体验的全方位关注。这一全面的备份软件项目范围是为了确保备份软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备份软件项目时间表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备份软件项目计划在未来18个月内完成，包括研发、测试、市场试点和正式推出等不同阶段。这个时间表的合理设计是为了确保备份软件项目各个阶段的顺利推进，以便按时交付高质量的成果。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备份软件项目预算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https://d.book118.com/487115201142006025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备份软件项目规划设计方案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备份软件项目规划设计方案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备份软件项目规划设计方案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备份软件项目规划设计方案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备份软件项目规划设计方案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备份软件项目规划设计方案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备份软件项目规划设计方案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备份软件项目规划设计方案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备份软件项目规划设计方案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备份软件项目规划设计方案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备份软件项目规划设计方案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备份软件项目规划设计方案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备份软件项目规划设计方案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备份软件项目规划设计方案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备份软件项目规划设计方案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备份软件项目规划设计方案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备份软件项目规划设计方案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BE0CA9"/>
    <w:rsid w:val="39BE0C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115201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2024-01-03T22:37:00Z</dcterms:created>
  <dcterms:modified xsi:type="dcterms:W3CDTF">2024-01-03T22:37:19Z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0E232FA73CF44CE39DB5BA1DD877C3E5_11</vt:lpwstr>
  </property>
  <property fmtid="{D5CDD505-2E9C-101B-9397-08002B2CF9AE}" pid="3" name="KSOProductBuildVer">
    <vt:lpwstr>2052-12.1.0.16120</vt:lpwstr>
  </property>
</Properties>
</file>