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5" w:line="221" w:lineRule="auto"/>
        <w:ind w:left="1926"/>
        <w:outlineLvl w:val="0"/>
        <w:rPr>
          <w:rFonts w:ascii="SimHei" w:eastAsia="SimHei" w:hAnsi="SimHei" w:cs="SimHei"/>
          <w:sz w:val="32"/>
          <w:szCs w:val="32"/>
        </w:rPr>
      </w:pPr>
      <w:r>
        <w:rPr>
          <w:rFonts w:ascii="SimHei" w:eastAsia="SimHei" w:hAnsi="SimHei" w:cs="SimHei"/>
          <w:spacing w:val="-2"/>
          <w:sz w:val="32"/>
          <w:szCs w:val="32"/>
        </w:rPr>
        <w:t>《储粮保水技术规范》编制说明</w:t>
      </w:r>
    </w:p>
    <w:p>
      <w:pPr>
        <w:spacing w:line="460" w:lineRule="auto"/>
        <w:rPr>
          <w:rFonts w:ascii="Arial"/>
          <w:sz w:val="21"/>
        </w:rPr>
      </w:pPr>
    </w:p>
    <w:p>
      <w:pPr>
        <w:pStyle w:val="BodyText"/>
        <w:spacing w:before="78" w:line="467" w:lineRule="exact"/>
        <w:ind w:left="512"/>
      </w:pPr>
      <w:r>
        <w:rPr>
          <w:rFonts w:ascii="Times New Roman" w:eastAsia="Times New Roman" w:hAnsi="Times New Roman" w:cs="Times New Roman"/>
          <w:b/>
          <w:bCs/>
          <w:spacing w:val="-2"/>
          <w:position w:val="17"/>
        </w:rPr>
        <w:t>1</w:t>
      </w:r>
      <w:r>
        <w:rPr>
          <w:rFonts w:ascii="Times New Roman" w:eastAsia="Times New Roman" w:hAnsi="Times New Roman" w:cs="Times New Roman"/>
          <w:b/>
          <w:bCs/>
          <w:spacing w:val="-29"/>
          <w:position w:val="17"/>
        </w:rPr>
        <w:t xml:space="preserve"> </w:t>
      </w:r>
      <w:r>
        <w:rPr>
          <w:b/>
          <w:bCs/>
          <w:spacing w:val="-2"/>
          <w:position w:val="17"/>
        </w:rPr>
        <w:t>．工作简况</w:t>
      </w:r>
      <w:r>
        <w:rPr>
          <w:spacing w:val="-2"/>
          <w:position w:val="17"/>
        </w:rPr>
        <w:t>（包括任务来源、协作单位、主要工作过程、标准主要起草人</w:t>
      </w:r>
    </w:p>
    <w:p>
      <w:pPr>
        <w:pStyle w:val="BodyText"/>
        <w:spacing w:line="220" w:lineRule="auto"/>
        <w:ind w:left="22"/>
      </w:pPr>
      <w:r>
        <w:rPr>
          <w:spacing w:val="-3"/>
        </w:rPr>
        <w:t>及其所做的工作等）</w:t>
      </w:r>
    </w:p>
    <w:p>
      <w:pPr>
        <w:pStyle w:val="BodyText"/>
        <w:spacing w:before="180" w:line="467" w:lineRule="exact"/>
        <w:ind w:left="512"/>
      </w:pPr>
      <w:r>
        <w:rPr>
          <w:rFonts w:ascii="Times New Roman" w:eastAsia="Times New Roman" w:hAnsi="Times New Roman" w:cs="Times New Roman"/>
          <w:b/>
          <w:bCs/>
          <w:spacing w:val="-9"/>
          <w:position w:val="17"/>
        </w:rPr>
        <w:t xml:space="preserve">1.1  </w:t>
      </w:r>
      <w:r>
        <w:rPr>
          <w:b/>
          <w:bCs/>
          <w:spacing w:val="-9"/>
          <w:position w:val="17"/>
        </w:rPr>
        <w:t>任务来源</w:t>
      </w:r>
      <w:r>
        <w:rPr>
          <w:spacing w:val="-9"/>
          <w:position w:val="17"/>
        </w:rPr>
        <w:t>（包括标准下达计划、标准计划项目调整、标准制修</w:t>
      </w:r>
      <w:r>
        <w:rPr>
          <w:spacing w:val="-10"/>
          <w:position w:val="17"/>
        </w:rPr>
        <w:t>订的背景、</w:t>
      </w:r>
    </w:p>
    <w:p>
      <w:pPr>
        <w:pStyle w:val="BodyText"/>
        <w:spacing w:line="220" w:lineRule="auto"/>
        <w:ind w:left="27"/>
      </w:pPr>
      <w:r>
        <w:rPr>
          <w:spacing w:val="-3"/>
        </w:rPr>
        <w:t>必要性和重要意义等）</w:t>
      </w:r>
    </w:p>
    <w:p>
      <w:pPr>
        <w:pStyle w:val="BodyText"/>
        <w:spacing w:before="180" w:line="221" w:lineRule="auto"/>
        <w:ind w:left="522"/>
      </w:pPr>
      <w:r>
        <w:rPr>
          <w:rFonts w:ascii="Times New Roman" w:eastAsia="Times New Roman" w:hAnsi="Times New Roman" w:cs="Times New Roman"/>
          <w:spacing w:val="-3"/>
        </w:rPr>
        <w:t xml:space="preserve">1.1.1  </w:t>
      </w:r>
      <w:r>
        <w:rPr>
          <w:spacing w:val="-3"/>
        </w:rPr>
        <w:t>标准下达计划</w:t>
      </w:r>
    </w:p>
    <w:p>
      <w:pPr>
        <w:pStyle w:val="BodyText"/>
        <w:spacing w:before="179" w:line="359" w:lineRule="auto"/>
        <w:ind w:left="23" w:firstLine="480"/>
      </w:pPr>
      <w:r>
        <w:t>根据国家标准化管理委员会下达的《</w:t>
      </w:r>
      <w:r>
        <w:rPr>
          <w:rFonts w:ascii="Times New Roman" w:eastAsia="Times New Roman" w:hAnsi="Times New Roman" w:cs="Times New Roman"/>
        </w:rPr>
        <w:t xml:space="preserve">2022 </w:t>
      </w:r>
      <w:r>
        <w:t>年第一</w:t>
      </w:r>
      <w:r>
        <w:rPr>
          <w:spacing w:val="-1"/>
        </w:rPr>
        <w:t>批推荐性国家标准计划及</w:t>
      </w:r>
      <w:r>
        <w:t xml:space="preserve">  </w:t>
      </w:r>
      <w:r>
        <w:rPr>
          <w:spacing w:val="-7"/>
        </w:rPr>
        <w:t>相关标准外文版计划的通知》国标委发</w:t>
      </w:r>
      <w:r>
        <w:rPr>
          <w:rFonts w:ascii="Times New Roman" w:eastAsia="Times New Roman" w:hAnsi="Times New Roman" w:cs="Times New Roman"/>
          <w:spacing w:val="-7"/>
        </w:rPr>
        <w:t>[2022]17</w:t>
      </w:r>
      <w:r>
        <w:rPr>
          <w:rFonts w:ascii="Times New Roman" w:eastAsia="Times New Roman" w:hAnsi="Times New Roman" w:cs="Times New Roman"/>
          <w:spacing w:val="15"/>
        </w:rPr>
        <w:t xml:space="preserve"> </w:t>
      </w:r>
      <w:r>
        <w:rPr>
          <w:spacing w:val="-7"/>
        </w:rPr>
        <w:t>号文件规定，</w:t>
      </w:r>
      <w:r>
        <w:rPr>
          <w:spacing w:val="53"/>
        </w:rPr>
        <w:t xml:space="preserve"> </w:t>
      </w:r>
      <w:r>
        <w:rPr>
          <w:spacing w:val="-7"/>
        </w:rPr>
        <w:t>由中储</w:t>
      </w:r>
      <w:r>
        <w:rPr>
          <w:spacing w:val="-8"/>
        </w:rPr>
        <w:t xml:space="preserve">粮成都储藏 </w:t>
      </w:r>
      <w:r>
        <w:rPr>
          <w:spacing w:val="-7"/>
        </w:rPr>
        <w:t>研究院有限公司牵头负责项目名称为《储粮保水技术规范》的国家标</w:t>
      </w:r>
      <w:r>
        <w:rPr>
          <w:spacing w:val="-8"/>
        </w:rPr>
        <w:t>准制定任务。</w:t>
      </w:r>
    </w:p>
    <w:p>
      <w:pPr>
        <w:pStyle w:val="BodyText"/>
        <w:spacing w:before="1" w:line="219" w:lineRule="auto"/>
        <w:ind w:left="24"/>
      </w:pPr>
      <w:r>
        <w:rPr>
          <w:spacing w:val="-6"/>
        </w:rPr>
        <w:t>标准项目计划编号：</w:t>
      </w:r>
      <w:r>
        <w:rPr>
          <w:spacing w:val="61"/>
        </w:rPr>
        <w:t xml:space="preserve"> </w:t>
      </w:r>
      <w:r>
        <w:rPr>
          <w:rFonts w:ascii="Times New Roman" w:eastAsia="Times New Roman" w:hAnsi="Times New Roman" w:cs="Times New Roman"/>
          <w:spacing w:val="-6"/>
        </w:rPr>
        <w:t>20220041-T-449</w:t>
      </w:r>
      <w:r>
        <w:rPr>
          <w:spacing w:val="-6"/>
        </w:rPr>
        <w:t>。该项目</w:t>
      </w:r>
      <w:r>
        <w:rPr>
          <w:spacing w:val="-7"/>
        </w:rPr>
        <w:t>为</w:t>
      </w:r>
      <w:r>
        <w:rPr>
          <w:spacing w:val="-43"/>
        </w:rPr>
        <w:t xml:space="preserve"> </w:t>
      </w:r>
      <w:r>
        <w:rPr>
          <w:rFonts w:ascii="Times New Roman" w:eastAsia="Times New Roman" w:hAnsi="Times New Roman" w:cs="Times New Roman"/>
          <w:spacing w:val="-7"/>
        </w:rPr>
        <w:t xml:space="preserve">2021 </w:t>
      </w:r>
      <w:r>
        <w:rPr>
          <w:spacing w:val="-7"/>
        </w:rPr>
        <w:t>年节粮减损专项。</w:t>
      </w:r>
    </w:p>
    <w:p>
      <w:pPr>
        <w:pStyle w:val="BodyText"/>
        <w:spacing w:before="181" w:line="221" w:lineRule="auto"/>
        <w:ind w:left="522"/>
      </w:pPr>
      <w:r>
        <w:rPr>
          <w:rFonts w:ascii="Times New Roman" w:eastAsia="Times New Roman" w:hAnsi="Times New Roman" w:cs="Times New Roman"/>
          <w:spacing w:val="-2"/>
        </w:rPr>
        <w:t xml:space="preserve">1.1.2  </w:t>
      </w:r>
      <w:r>
        <w:rPr>
          <w:spacing w:val="-2"/>
        </w:rPr>
        <w:t>标准计划项目调整</w:t>
      </w:r>
    </w:p>
    <w:p>
      <w:pPr>
        <w:pStyle w:val="BodyText"/>
        <w:spacing w:before="180" w:line="221" w:lineRule="auto"/>
        <w:ind w:left="505"/>
      </w:pPr>
      <w:r>
        <w:rPr>
          <w:spacing w:val="-12"/>
        </w:rPr>
        <w:t>无。</w:t>
      </w:r>
    </w:p>
    <w:p>
      <w:pPr>
        <w:pStyle w:val="BodyText"/>
        <w:spacing w:before="180" w:line="220" w:lineRule="auto"/>
        <w:ind w:left="522"/>
      </w:pPr>
      <w:r>
        <w:rPr>
          <w:rFonts w:ascii="Times New Roman" w:eastAsia="Times New Roman" w:hAnsi="Times New Roman" w:cs="Times New Roman"/>
          <w:spacing w:val="-1"/>
        </w:rPr>
        <w:t xml:space="preserve">1.1.3  </w:t>
      </w:r>
      <w:r>
        <w:rPr>
          <w:spacing w:val="-1"/>
        </w:rPr>
        <w:t>标准制修订的背景、必要性</w:t>
      </w:r>
      <w:r>
        <w:rPr>
          <w:spacing w:val="-2"/>
        </w:rPr>
        <w:t>和重要意义</w:t>
      </w:r>
    </w:p>
    <w:p>
      <w:pPr>
        <w:pStyle w:val="BodyText"/>
        <w:spacing w:before="182" w:line="359" w:lineRule="auto"/>
        <w:ind w:left="24" w:right="86" w:firstLine="478"/>
      </w:pPr>
      <w:r>
        <w:rPr>
          <w:spacing w:val="-1"/>
        </w:rPr>
        <w:t>据中国储备粮管理集团公司</w:t>
      </w:r>
      <w:r>
        <w:rPr>
          <w:spacing w:val="-33"/>
        </w:rPr>
        <w:t xml:space="preserve"> </w:t>
      </w:r>
      <w:r>
        <w:rPr>
          <w:rFonts w:ascii="Times New Roman" w:eastAsia="Times New Roman" w:hAnsi="Times New Roman" w:cs="Times New Roman"/>
          <w:spacing w:val="-1"/>
        </w:rPr>
        <w:t>2014</w:t>
      </w:r>
      <w:r>
        <w:rPr>
          <w:rFonts w:ascii="Times New Roman" w:eastAsia="Times New Roman" w:hAnsi="Times New Roman" w:cs="Times New Roman"/>
          <w:spacing w:val="24"/>
        </w:rPr>
        <w:t xml:space="preserve"> </w:t>
      </w:r>
      <w:r>
        <w:rPr>
          <w:spacing w:val="-1"/>
        </w:rPr>
        <w:t>年调查，由于储粮通风降温降水（尤以气</w:t>
      </w:r>
      <w:r>
        <w:t xml:space="preserve"> </w:t>
      </w:r>
      <w:r>
        <w:rPr>
          <w:spacing w:val="-7"/>
        </w:rPr>
        <w:t>候干燥区为甚</w:t>
      </w:r>
      <w:r>
        <w:rPr>
          <w:spacing w:val="-14"/>
        </w:rPr>
        <w:t>）</w:t>
      </w:r>
      <w:r>
        <w:rPr>
          <w:spacing w:val="-6"/>
        </w:rPr>
        <w:t xml:space="preserve"> </w:t>
      </w:r>
      <w:r>
        <w:rPr>
          <w:spacing w:val="-14"/>
        </w:rPr>
        <w:t>，</w:t>
      </w:r>
      <w:r>
        <w:rPr>
          <w:spacing w:val="-7"/>
        </w:rPr>
        <w:t>通常，</w:t>
      </w:r>
      <w:r>
        <w:rPr>
          <w:spacing w:val="-45"/>
        </w:rPr>
        <w:t xml:space="preserve"> </w:t>
      </w:r>
      <w:r>
        <w:rPr>
          <w:spacing w:val="-7"/>
        </w:rPr>
        <w:t>储藏二年以上的稻谷水分</w:t>
      </w:r>
      <w:r>
        <w:rPr>
          <w:spacing w:val="-8"/>
        </w:rPr>
        <w:t>一般为</w:t>
      </w:r>
      <w:r>
        <w:rPr>
          <w:spacing w:val="-33"/>
        </w:rPr>
        <w:t xml:space="preserve"> </w:t>
      </w:r>
      <w:r>
        <w:rPr>
          <w:rFonts w:ascii="Times New Roman" w:eastAsia="Times New Roman" w:hAnsi="Times New Roman" w:cs="Times New Roman"/>
          <w:spacing w:val="-8"/>
        </w:rPr>
        <w:t>11.5%~12.5%</w:t>
      </w:r>
      <w:r>
        <w:rPr>
          <w:spacing w:val="-8"/>
        </w:rPr>
        <w:t>，小麦水</w:t>
      </w:r>
      <w:r>
        <w:t xml:space="preserve"> </w:t>
      </w:r>
      <w:r>
        <w:rPr>
          <w:spacing w:val="-3"/>
        </w:rPr>
        <w:t>分为</w:t>
      </w:r>
      <w:r>
        <w:rPr>
          <w:spacing w:val="-32"/>
        </w:rPr>
        <w:t xml:space="preserve"> </w:t>
      </w:r>
      <w:r>
        <w:rPr>
          <w:rFonts w:ascii="Times New Roman" w:eastAsia="Times New Roman" w:hAnsi="Times New Roman" w:cs="Times New Roman"/>
          <w:spacing w:val="-3"/>
        </w:rPr>
        <w:t>10.0%~12.0%</w:t>
      </w:r>
      <w:r>
        <w:rPr>
          <w:spacing w:val="-3"/>
        </w:rPr>
        <w:t>，玉米水分为</w:t>
      </w:r>
      <w:r>
        <w:rPr>
          <w:spacing w:val="-32"/>
        </w:rPr>
        <w:t xml:space="preserve"> </w:t>
      </w:r>
      <w:r>
        <w:rPr>
          <w:rFonts w:ascii="Times New Roman" w:eastAsia="Times New Roman" w:hAnsi="Times New Roman" w:cs="Times New Roman"/>
          <w:spacing w:val="-3"/>
        </w:rPr>
        <w:t>12.0%~13.0%</w:t>
      </w:r>
      <w:r>
        <w:rPr>
          <w:spacing w:val="-3"/>
        </w:rPr>
        <w:t>。研究表明稻谷适宜</w:t>
      </w:r>
      <w:r>
        <w:rPr>
          <w:spacing w:val="-4"/>
        </w:rPr>
        <w:t>的碾米水分为</w:t>
      </w:r>
      <w:r>
        <w:t xml:space="preserve"> </w:t>
      </w:r>
      <w:r>
        <w:rPr>
          <w:rFonts w:ascii="Times New Roman" w:eastAsia="Times New Roman" w:hAnsi="Times New Roman" w:cs="Times New Roman"/>
          <w:spacing w:val="-1"/>
        </w:rPr>
        <w:t>13.5%~15.0%</w:t>
      </w:r>
      <w:r>
        <w:rPr>
          <w:spacing w:val="-1"/>
        </w:rPr>
        <w:t>，小麦适宜的制粉水分为</w:t>
      </w:r>
      <w:r>
        <w:rPr>
          <w:spacing w:val="-32"/>
        </w:rPr>
        <w:t xml:space="preserve"> </w:t>
      </w:r>
      <w:r>
        <w:rPr>
          <w:rFonts w:ascii="Times New Roman" w:eastAsia="Times New Roman" w:hAnsi="Times New Roman" w:cs="Times New Roman"/>
          <w:spacing w:val="-1"/>
        </w:rPr>
        <w:t>14.0%~15.5%</w:t>
      </w:r>
      <w:r>
        <w:rPr>
          <w:spacing w:val="-1"/>
        </w:rPr>
        <w:t>，小麦在</w:t>
      </w:r>
      <w:r>
        <w:rPr>
          <w:spacing w:val="-2"/>
        </w:rPr>
        <w:t>进行加工生产前需</w:t>
      </w:r>
      <w:r>
        <w:t xml:space="preserve"> </w:t>
      </w:r>
      <w:r>
        <w:rPr>
          <w:spacing w:val="-10"/>
        </w:rPr>
        <w:t>要先润麦， 适当的小麦水分可缩短润麦时间，</w:t>
      </w:r>
      <w:r>
        <w:rPr>
          <w:spacing w:val="30"/>
        </w:rPr>
        <w:t xml:space="preserve"> </w:t>
      </w:r>
      <w:r>
        <w:rPr>
          <w:spacing w:val="-11"/>
        </w:rPr>
        <w:t>减少润麦仓仓容。储粮水分损失造</w:t>
      </w:r>
      <w:r>
        <w:t xml:space="preserve"> </w:t>
      </w:r>
      <w:r>
        <w:rPr>
          <w:spacing w:val="-13"/>
        </w:rPr>
        <w:t>成规模巨大的粮食数量损失和经济损失， 以一个库</w:t>
      </w:r>
      <w:r>
        <w:rPr>
          <w:spacing w:val="-48"/>
        </w:rPr>
        <w:t xml:space="preserve"> </w:t>
      </w:r>
      <w:r>
        <w:rPr>
          <w:rFonts w:ascii="Times New Roman" w:eastAsia="Times New Roman" w:hAnsi="Times New Roman" w:cs="Times New Roman"/>
          <w:spacing w:val="-13"/>
        </w:rPr>
        <w:t>5</w:t>
      </w:r>
      <w:r>
        <w:rPr>
          <w:rFonts w:ascii="Times New Roman" w:eastAsia="Times New Roman" w:hAnsi="Times New Roman" w:cs="Times New Roman"/>
          <w:spacing w:val="15"/>
        </w:rPr>
        <w:t xml:space="preserve"> </w:t>
      </w:r>
      <w:r>
        <w:rPr>
          <w:spacing w:val="-13"/>
        </w:rPr>
        <w:t>万吨储粮为例， 降水</w:t>
      </w:r>
      <w:r>
        <w:rPr>
          <w:spacing w:val="-32"/>
        </w:rPr>
        <w:t xml:space="preserve"> </w:t>
      </w:r>
      <w:r>
        <w:rPr>
          <w:rFonts w:ascii="Times New Roman" w:eastAsia="Times New Roman" w:hAnsi="Times New Roman" w:cs="Times New Roman"/>
          <w:spacing w:val="-13"/>
        </w:rPr>
        <w:t>1.0%</w:t>
      </w:r>
      <w:r>
        <w:rPr>
          <w:rFonts w:ascii="Times New Roman" w:eastAsia="Times New Roman" w:hAnsi="Times New Roman" w:cs="Times New Roman"/>
          <w:spacing w:val="-33"/>
        </w:rPr>
        <w:t xml:space="preserve"> </w:t>
      </w:r>
      <w:r>
        <w:rPr>
          <w:spacing w:val="-13"/>
        </w:rPr>
        <w:t>，</w:t>
      </w:r>
      <w:r>
        <w:t xml:space="preserve"> </w:t>
      </w:r>
      <w:r>
        <w:rPr>
          <w:spacing w:val="-7"/>
        </w:rPr>
        <w:t>数量损失约</w:t>
      </w:r>
      <w:r>
        <w:rPr>
          <w:spacing w:val="-42"/>
        </w:rPr>
        <w:t xml:space="preserve"> </w:t>
      </w:r>
      <w:r>
        <w:rPr>
          <w:rFonts w:ascii="Times New Roman" w:eastAsia="Times New Roman" w:hAnsi="Times New Roman" w:cs="Times New Roman"/>
          <w:spacing w:val="-7"/>
        </w:rPr>
        <w:t>570</w:t>
      </w:r>
      <w:r>
        <w:rPr>
          <w:rFonts w:ascii="Times New Roman" w:eastAsia="Times New Roman" w:hAnsi="Times New Roman" w:cs="Times New Roman"/>
          <w:spacing w:val="20"/>
          <w:w w:val="101"/>
        </w:rPr>
        <w:t xml:space="preserve"> </w:t>
      </w:r>
      <w:r>
        <w:rPr>
          <w:spacing w:val="-7"/>
        </w:rPr>
        <w:t>吨，价值约</w:t>
      </w:r>
      <w:r>
        <w:rPr>
          <w:spacing w:val="-32"/>
        </w:rPr>
        <w:t xml:space="preserve"> </w:t>
      </w:r>
      <w:r>
        <w:rPr>
          <w:rFonts w:ascii="Times New Roman" w:eastAsia="Times New Roman" w:hAnsi="Times New Roman" w:cs="Times New Roman"/>
          <w:spacing w:val="-7"/>
        </w:rPr>
        <w:t>148</w:t>
      </w:r>
      <w:r>
        <w:rPr>
          <w:rFonts w:ascii="Times New Roman" w:eastAsia="Times New Roman" w:hAnsi="Times New Roman" w:cs="Times New Roman"/>
          <w:spacing w:val="15"/>
        </w:rPr>
        <w:t xml:space="preserve"> </w:t>
      </w:r>
      <w:r>
        <w:rPr>
          <w:spacing w:val="-7"/>
        </w:rPr>
        <w:t>万元，</w:t>
      </w:r>
      <w:r>
        <w:rPr>
          <w:spacing w:val="-48"/>
        </w:rPr>
        <w:t xml:space="preserve"> </w:t>
      </w:r>
      <w:r>
        <w:rPr>
          <w:spacing w:val="-7"/>
        </w:rPr>
        <w:t>研究表明水分过低还对稻谷的加工品质和</w:t>
      </w:r>
      <w:r>
        <w:t xml:space="preserve"> </w:t>
      </w:r>
      <w:r>
        <w:rPr>
          <w:spacing w:val="-6"/>
        </w:rPr>
        <w:t>蒸煮品质造成不良影响。经多年储藏的粮食普遍失水问题突出</w:t>
      </w:r>
      <w:r>
        <w:rPr>
          <w:spacing w:val="-7"/>
        </w:rPr>
        <w:t>， 质和量的损失严</w:t>
      </w:r>
    </w:p>
    <w:p>
      <w:pPr>
        <w:pStyle w:val="BodyText"/>
        <w:spacing w:before="1" w:line="219" w:lineRule="auto"/>
        <w:ind w:left="24"/>
      </w:pPr>
      <w:r>
        <w:rPr>
          <w:spacing w:val="-2"/>
        </w:rPr>
        <w:t>重，保水减损就是增加无形良田，经济和社会意义重大。</w:t>
      </w:r>
    </w:p>
    <w:p>
      <w:pPr>
        <w:pStyle w:val="BodyText"/>
        <w:spacing w:before="182" w:line="359" w:lineRule="auto"/>
        <w:ind w:left="25" w:right="86" w:firstLine="500"/>
        <w:sectPr>
          <w:footerReference w:type="default" r:id="rId4"/>
          <w:pgSz w:w="11905" w:h="16840"/>
          <w:pgMar w:top="1420" w:right="1711" w:bottom="1216" w:left="1785" w:header="0" w:footer="992" w:gutter="0"/>
          <w:cols w:space="708"/>
        </w:sectPr>
      </w:pPr>
      <w:r>
        <w:rPr>
          <w:spacing w:val="-1"/>
        </w:rPr>
        <w:t>中国储备粮管理集团公司</w:t>
      </w:r>
      <w:r>
        <w:rPr>
          <w:spacing w:val="-42"/>
        </w:rPr>
        <w:t xml:space="preserve"> </w:t>
      </w:r>
      <w:r>
        <w:rPr>
          <w:rFonts w:ascii="Times New Roman" w:eastAsia="Times New Roman" w:hAnsi="Times New Roman" w:cs="Times New Roman"/>
          <w:spacing w:val="-1"/>
        </w:rPr>
        <w:t>2014</w:t>
      </w:r>
      <w:r>
        <w:rPr>
          <w:rFonts w:ascii="Times New Roman" w:eastAsia="Times New Roman" w:hAnsi="Times New Roman" w:cs="Times New Roman"/>
          <w:spacing w:val="24"/>
        </w:rPr>
        <w:t xml:space="preserve"> </w:t>
      </w:r>
      <w:r>
        <w:rPr>
          <w:spacing w:val="-1"/>
        </w:rPr>
        <w:t>年组织对</w:t>
      </w:r>
      <w:r>
        <w:rPr>
          <w:spacing w:val="-2"/>
        </w:rPr>
        <w:t>系统内部分分（子）公司的部分库</w:t>
      </w:r>
      <w:r>
        <w:t xml:space="preserve"> </w:t>
      </w:r>
      <w:r>
        <w:rPr>
          <w:spacing w:val="-12"/>
        </w:rPr>
        <w:t>点进行了粮食损耗调研，</w:t>
      </w:r>
      <w:r>
        <w:rPr>
          <w:spacing w:val="41"/>
        </w:rPr>
        <w:t xml:space="preserve"> </w:t>
      </w:r>
      <w:r>
        <w:rPr>
          <w:spacing w:val="-12"/>
        </w:rPr>
        <w:t>调研人员与库方人员座谈，</w:t>
      </w:r>
      <w:r>
        <w:rPr>
          <w:spacing w:val="33"/>
        </w:rPr>
        <w:t xml:space="preserve"> </w:t>
      </w:r>
      <w:r>
        <w:rPr>
          <w:spacing w:val="-12"/>
        </w:rPr>
        <w:t>查看过磅单、水分检测记录</w:t>
      </w:r>
      <w:r>
        <w:t xml:space="preserve"> </w:t>
      </w:r>
      <w:r>
        <w:rPr>
          <w:spacing w:val="-6"/>
        </w:rPr>
        <w:t>等相关资料， 调研表明水分减量是造成损耗的主要原因。</w:t>
      </w:r>
      <w:r>
        <w:rPr>
          <w:spacing w:val="-7"/>
        </w:rPr>
        <w:t>中国储备粮管理集团公</w:t>
      </w:r>
      <w:r>
        <w:t xml:space="preserve"> </w:t>
      </w:r>
      <w:r>
        <w:rPr>
          <w:spacing w:val="-1"/>
        </w:rPr>
        <w:t>司</w:t>
      </w:r>
      <w:r>
        <w:rPr>
          <w:spacing w:val="-34"/>
        </w:rPr>
        <w:t xml:space="preserve"> </w:t>
      </w:r>
      <w:r>
        <w:rPr>
          <w:rFonts w:ascii="Times New Roman" w:eastAsia="Times New Roman" w:hAnsi="Times New Roman" w:cs="Times New Roman"/>
          <w:spacing w:val="-1"/>
        </w:rPr>
        <w:t>2017</w:t>
      </w:r>
      <w:r>
        <w:rPr>
          <w:rFonts w:ascii="Times New Roman" w:eastAsia="Times New Roman" w:hAnsi="Times New Roman" w:cs="Times New Roman"/>
          <w:spacing w:val="24"/>
        </w:rPr>
        <w:t xml:space="preserve"> </w:t>
      </w:r>
      <w:r>
        <w:rPr>
          <w:spacing w:val="-1"/>
        </w:rPr>
        <w:t>年立项进行了不同区域不同粮种合理储存损耗标准研究，项目分析了集</w:t>
      </w:r>
      <w:r>
        <w:t xml:space="preserve"> </w:t>
      </w:r>
    </w:p>
    <w:p>
      <w:pPr>
        <w:pStyle w:val="BodyText"/>
        <w:spacing w:before="182" w:line="359" w:lineRule="auto"/>
        <w:ind w:left="25" w:right="86" w:firstLine="500"/>
      </w:pPr>
      <w:r>
        <w:rPr>
          <w:spacing w:val="-5"/>
        </w:rPr>
        <w:t>团公司</w:t>
      </w:r>
      <w:r>
        <w:rPr>
          <w:spacing w:val="-38"/>
        </w:rPr>
        <w:t xml:space="preserve"> </w:t>
      </w:r>
      <w:r>
        <w:rPr>
          <w:rFonts w:ascii="Times New Roman" w:eastAsia="Times New Roman" w:hAnsi="Times New Roman" w:cs="Times New Roman"/>
          <w:spacing w:val="-5"/>
        </w:rPr>
        <w:t xml:space="preserve">2013~2017 </w:t>
      </w:r>
      <w:r>
        <w:rPr>
          <w:spacing w:val="-5"/>
        </w:rPr>
        <w:t>年不同分（子）</w:t>
      </w:r>
      <w:r>
        <w:rPr>
          <w:spacing w:val="-59"/>
        </w:rPr>
        <w:t xml:space="preserve"> </w:t>
      </w:r>
      <w:r>
        <w:rPr>
          <w:spacing w:val="-5"/>
        </w:rPr>
        <w:t>公司辖区部分库点部分仓房春季、秋季水分普</w:t>
      </w:r>
      <w:r>
        <w:t xml:space="preserve"> </w:t>
      </w:r>
      <w:r>
        <w:rPr>
          <w:spacing w:val="-6"/>
        </w:rPr>
        <w:t>查水分数据</w:t>
      </w:r>
      <w:r>
        <w:rPr>
          <w:spacing w:val="-52"/>
        </w:rPr>
        <w:t xml:space="preserve"> </w:t>
      </w:r>
      <w:r>
        <w:rPr>
          <w:rFonts w:ascii="Times New Roman" w:eastAsia="Times New Roman" w:hAnsi="Times New Roman" w:cs="Times New Roman"/>
          <w:spacing w:val="-6"/>
        </w:rPr>
        <w:t xml:space="preserve">44829 </w:t>
      </w:r>
      <w:r>
        <w:rPr>
          <w:spacing w:val="-6"/>
        </w:rPr>
        <w:t>个，研究表明水分损耗是主要的储存损耗， 主要原因是通风过</w:t>
      </w:r>
    </w:p>
    <w:p>
      <w:pPr>
        <w:pStyle w:val="BodyText"/>
        <w:spacing w:before="1" w:line="219" w:lineRule="auto"/>
        <w:ind w:left="22"/>
      </w:pPr>
      <w:r>
        <w:rPr>
          <w:spacing w:val="-8"/>
        </w:rPr>
        <w:t>程的水分损失。为降低储粮损耗，</w:t>
      </w:r>
      <w:r>
        <w:rPr>
          <w:spacing w:val="65"/>
        </w:rPr>
        <w:t xml:space="preserve"> </w:t>
      </w:r>
      <w:r>
        <w:rPr>
          <w:spacing w:val="-8"/>
        </w:rPr>
        <w:t>中国储备粮管理集团公司先后立项开展了《不</w:t>
      </w:r>
    </w:p>
    <w:p>
      <w:pPr>
        <w:spacing w:line="219" w:lineRule="auto"/>
        <w:sectPr>
          <w:footerReference w:type="default" r:id="rId5"/>
          <w:type w:val="nextPage"/>
          <w:pgSz w:w="11905" w:h="16840"/>
          <w:pgMar w:top="1420" w:right="1711" w:bottom="1216" w:left="1785" w:header="0" w:footer="992" w:gutter="0"/>
          <w:pgNumType w:start="2"/>
          <w:cols w:space="708"/>
          <w:titlePg w:val="0"/>
        </w:sectPr>
      </w:pPr>
    </w:p>
    <w:p>
      <w:pPr>
        <w:pStyle w:val="BodyText"/>
        <w:spacing w:before="48" w:line="359" w:lineRule="auto"/>
        <w:ind w:left="25" w:firstLine="21"/>
        <w:rPr>
          <w:rFonts w:ascii="Times New Roman" w:eastAsia="Times New Roman" w:hAnsi="Times New Roman" w:cs="Times New Roman"/>
        </w:rPr>
      </w:pPr>
      <w:r>
        <w:rPr>
          <w:spacing w:val="-1"/>
        </w:rPr>
        <w:t>同储粮品种保水减损技术集成与推广》（</w:t>
      </w:r>
      <w:r>
        <w:rPr>
          <w:rFonts w:ascii="Times New Roman" w:eastAsia="Times New Roman" w:hAnsi="Times New Roman" w:cs="Times New Roman"/>
          <w:spacing w:val="-1"/>
        </w:rPr>
        <w:t>ZCL20130007-CC</w:t>
      </w:r>
      <w:r>
        <w:t>），</w:t>
      </w:r>
      <w:r>
        <w:rPr>
          <w:spacing w:val="-1"/>
        </w:rPr>
        <w:t xml:space="preserve">《干燥地区以保  </w:t>
      </w:r>
      <w:r>
        <w:t>水为核心的储粮工艺优化》（</w:t>
      </w:r>
      <w:r>
        <w:rPr>
          <w:rFonts w:ascii="Times New Roman" w:eastAsia="Times New Roman" w:hAnsi="Times New Roman" w:cs="Times New Roman"/>
        </w:rPr>
        <w:t>ZCL201700</w:t>
      </w:r>
      <w:r>
        <w:rPr>
          <w:rFonts w:ascii="Times New Roman" w:eastAsia="Times New Roman" w:hAnsi="Times New Roman" w:cs="Times New Roman"/>
          <w:spacing w:val="-1"/>
        </w:rPr>
        <w:t>59-CC</w:t>
      </w:r>
      <w:r>
        <w:rPr>
          <w:spacing w:val="-1"/>
        </w:rPr>
        <w:t xml:space="preserve">），《基于内环流系统的储粮保  </w:t>
      </w:r>
      <w:r>
        <w:rPr>
          <w:spacing w:val="-1"/>
        </w:rPr>
        <w:t>水工艺与装备开发》等项目的研究开发工作。通过采取综合控温</w:t>
      </w:r>
      <w:r>
        <w:rPr>
          <w:rFonts w:ascii="Times New Roman" w:eastAsia="Times New Roman" w:hAnsi="Times New Roman" w:cs="Times New Roman"/>
          <w:spacing w:val="-1"/>
        </w:rPr>
        <w:t>+</w:t>
      </w:r>
      <w:r>
        <w:rPr>
          <w:spacing w:val="-1"/>
        </w:rPr>
        <w:t xml:space="preserve">科学通风的技  </w:t>
      </w:r>
      <w:r>
        <w:rPr>
          <w:spacing w:val="-5"/>
        </w:rPr>
        <w:t>术措施，中国储备粮管理集团公司储粮损耗从</w:t>
      </w:r>
      <w:r>
        <w:rPr>
          <w:spacing w:val="-57"/>
        </w:rPr>
        <w:t xml:space="preserve"> </w:t>
      </w:r>
      <w:r>
        <w:rPr>
          <w:rFonts w:ascii="Times New Roman" w:eastAsia="Times New Roman" w:hAnsi="Times New Roman" w:cs="Times New Roman"/>
          <w:spacing w:val="-5"/>
        </w:rPr>
        <w:t xml:space="preserve">2014 </w:t>
      </w:r>
      <w:r>
        <w:rPr>
          <w:spacing w:val="-5"/>
        </w:rPr>
        <w:t>年的</w:t>
      </w:r>
      <w:r>
        <w:rPr>
          <w:spacing w:val="-41"/>
        </w:rPr>
        <w:t xml:space="preserve"> </w:t>
      </w:r>
      <w:r>
        <w:rPr>
          <w:rFonts w:ascii="Times New Roman" w:eastAsia="Times New Roman" w:hAnsi="Times New Roman" w:cs="Times New Roman"/>
          <w:spacing w:val="-5"/>
        </w:rPr>
        <w:t>1.33%</w:t>
      </w:r>
      <w:r>
        <w:rPr>
          <w:spacing w:val="-5"/>
        </w:rPr>
        <w:t>降到</w:t>
      </w:r>
      <w:r>
        <w:rPr>
          <w:spacing w:val="-63"/>
        </w:rPr>
        <w:t xml:space="preserve"> </w:t>
      </w:r>
      <w:r>
        <w:rPr>
          <w:rFonts w:ascii="Times New Roman" w:eastAsia="Times New Roman" w:hAnsi="Times New Roman" w:cs="Times New Roman"/>
          <w:spacing w:val="-5"/>
        </w:rPr>
        <w:t xml:space="preserve">2020 </w:t>
      </w:r>
      <w:r>
        <w:rPr>
          <w:spacing w:val="-5"/>
        </w:rPr>
        <w:t>年的</w:t>
      </w:r>
      <w:r>
        <w:rPr>
          <w:spacing w:val="-40"/>
        </w:rPr>
        <w:t xml:space="preserve"> </w:t>
      </w:r>
      <w:r>
        <w:rPr>
          <w:rFonts w:ascii="Times New Roman" w:eastAsia="Times New Roman" w:hAnsi="Times New Roman" w:cs="Times New Roman"/>
          <w:spacing w:val="-5"/>
        </w:rPr>
        <w:t>1.0%</w:t>
      </w:r>
    </w:p>
    <w:p>
      <w:pPr>
        <w:pStyle w:val="BodyText"/>
        <w:spacing w:line="219" w:lineRule="auto"/>
        <w:ind w:left="50"/>
      </w:pPr>
      <w:r>
        <w:rPr>
          <w:spacing w:val="-4"/>
        </w:rPr>
        <w:t>以内，储粮损耗明显降低，成效显著。</w:t>
      </w:r>
    </w:p>
    <w:p>
      <w:pPr>
        <w:pStyle w:val="BodyText"/>
        <w:spacing w:before="183" w:line="359" w:lineRule="auto"/>
        <w:ind w:left="26" w:right="199" w:firstLine="482"/>
      </w:pPr>
      <w:r>
        <w:rPr>
          <w:spacing w:val="-14"/>
        </w:rPr>
        <w:t>另一方面， 一些粮库为了减少出库的数量损失</w:t>
      </w:r>
      <w:r>
        <w:rPr>
          <w:spacing w:val="-15"/>
        </w:rPr>
        <w:t>进行调质通风，</w:t>
      </w:r>
      <w:r>
        <w:rPr>
          <w:spacing w:val="34"/>
        </w:rPr>
        <w:t xml:space="preserve"> </w:t>
      </w:r>
      <w:r>
        <w:rPr>
          <w:spacing w:val="-15"/>
        </w:rPr>
        <w:t>不科学， 不规</w:t>
      </w:r>
      <w:r>
        <w:t xml:space="preserve"> </w:t>
      </w:r>
      <w:r>
        <w:rPr>
          <w:spacing w:val="-16"/>
        </w:rPr>
        <w:t>范，</w:t>
      </w:r>
      <w:r>
        <w:rPr>
          <w:spacing w:val="-51"/>
        </w:rPr>
        <w:t xml:space="preserve"> </w:t>
      </w:r>
      <w:r>
        <w:rPr>
          <w:spacing w:val="-16"/>
        </w:rPr>
        <w:t>发生粮食霉变事故，</w:t>
      </w:r>
      <w:r>
        <w:rPr>
          <w:spacing w:val="36"/>
        </w:rPr>
        <w:t xml:space="preserve"> </w:t>
      </w:r>
      <w:r>
        <w:rPr>
          <w:spacing w:val="-16"/>
        </w:rPr>
        <w:t>造成不应有的储粮损失，</w:t>
      </w:r>
      <w:r>
        <w:rPr>
          <w:spacing w:val="41"/>
        </w:rPr>
        <w:t xml:space="preserve"> </w:t>
      </w:r>
      <w:r>
        <w:rPr>
          <w:spacing w:val="-16"/>
        </w:rPr>
        <w:t>如：</w:t>
      </w:r>
      <w:r>
        <w:rPr>
          <w:spacing w:val="-48"/>
        </w:rPr>
        <w:t xml:space="preserve"> </w:t>
      </w:r>
      <w:r>
        <w:rPr>
          <w:spacing w:val="-16"/>
        </w:rPr>
        <w:t>冬季粮温</w:t>
      </w:r>
      <w:r>
        <w:rPr>
          <w:spacing w:val="-17"/>
        </w:rPr>
        <w:t>远高于外温时强</w:t>
      </w:r>
      <w:r>
        <w:t xml:space="preserve"> </w:t>
      </w:r>
      <w:r>
        <w:rPr>
          <w:spacing w:val="-6"/>
        </w:rPr>
        <w:t>行进行环流加湿，</w:t>
      </w:r>
      <w:r>
        <w:rPr>
          <w:spacing w:val="-17"/>
        </w:rPr>
        <w:t xml:space="preserve"> </w:t>
      </w:r>
      <w:r>
        <w:rPr>
          <w:spacing w:val="-6"/>
        </w:rPr>
        <w:t>环流管道内结露水流入风道内造成风道周围粮食水分远超安全</w:t>
      </w:r>
      <w:r>
        <w:t xml:space="preserve"> </w:t>
      </w:r>
      <w:r>
        <w:rPr>
          <w:spacing w:val="-12"/>
        </w:rPr>
        <w:t>水分，发生粮食霉烂变质等。根据标准科学选</w:t>
      </w:r>
      <w:r>
        <w:rPr>
          <w:spacing w:val="-13"/>
        </w:rPr>
        <w:t>择调质通风时机，</w:t>
      </w:r>
      <w:r>
        <w:rPr>
          <w:spacing w:val="-50"/>
        </w:rPr>
        <w:t xml:space="preserve"> </w:t>
      </w:r>
      <w:r>
        <w:rPr>
          <w:spacing w:val="-13"/>
        </w:rPr>
        <w:t>有助于实现安全、</w:t>
      </w:r>
    </w:p>
    <w:p>
      <w:pPr>
        <w:pStyle w:val="BodyText"/>
        <w:spacing w:line="219" w:lineRule="auto"/>
        <w:ind w:left="25"/>
      </w:pPr>
      <w:r>
        <w:rPr>
          <w:spacing w:val="-3"/>
        </w:rPr>
        <w:t>经济、高效的调质，减少储粮损失。</w:t>
      </w:r>
    </w:p>
    <w:p>
      <w:pPr>
        <w:pStyle w:val="BodyText"/>
        <w:spacing w:before="181" w:line="221" w:lineRule="auto"/>
        <w:ind w:left="512"/>
        <w:outlineLvl w:val="0"/>
      </w:pPr>
      <w:r>
        <w:rPr>
          <w:rFonts w:ascii="Times New Roman" w:eastAsia="Times New Roman" w:hAnsi="Times New Roman" w:cs="Times New Roman"/>
          <w:b/>
          <w:bCs/>
          <w:spacing w:val="-3"/>
        </w:rPr>
        <w:t xml:space="preserve">1.2  </w:t>
      </w:r>
      <w:r>
        <w:rPr>
          <w:b/>
          <w:bCs/>
          <w:spacing w:val="-3"/>
        </w:rPr>
        <w:t>协作单位</w:t>
      </w:r>
    </w:p>
    <w:p>
      <w:pPr>
        <w:pStyle w:val="BodyText"/>
        <w:spacing w:before="180" w:line="359" w:lineRule="auto"/>
        <w:ind w:left="24" w:right="113" w:firstLine="479"/>
        <w:jc w:val="both"/>
      </w:pPr>
      <w:r>
        <w:rPr>
          <w:spacing w:val="-8"/>
        </w:rPr>
        <w:t>协作单位中国储备粮管理集团公司、南京财经大学、辽宁省粮食科学研究所。</w:t>
      </w:r>
      <w:r>
        <w:rPr>
          <w:spacing w:val="13"/>
        </w:rPr>
        <w:t xml:space="preserve"> </w:t>
      </w:r>
      <w:r>
        <w:rPr>
          <w:spacing w:val="-9"/>
        </w:rPr>
        <w:t>中国储备粮管理集团公司负责储粮水分损失调研</w:t>
      </w:r>
      <w:r>
        <w:rPr>
          <w:spacing w:val="-10"/>
        </w:rPr>
        <w:t xml:space="preserve">， 标准的技术验证， 南京财经大 </w:t>
      </w:r>
      <w:r>
        <w:rPr>
          <w:spacing w:val="1"/>
        </w:rPr>
        <w:t>学、辽宁省粮食科学研究所分别为国家科研项目《粮食就仓干燥</w:t>
      </w:r>
      <w:r>
        <w:rPr>
          <w:rFonts w:ascii="Times New Roman" w:eastAsia="Times New Roman" w:hAnsi="Times New Roman" w:cs="Times New Roman"/>
          <w:spacing w:val="1"/>
        </w:rPr>
        <w:t>-</w:t>
      </w:r>
      <w:r>
        <w:rPr>
          <w:spacing w:val="1"/>
        </w:rPr>
        <w:t xml:space="preserve">调质关键技术 </w:t>
      </w:r>
      <w:r>
        <w:rPr>
          <w:spacing w:val="1"/>
        </w:rPr>
        <w:t>与装备的研究开发》（</w:t>
      </w:r>
      <w:r>
        <w:rPr>
          <w:rFonts w:ascii="Times New Roman" w:eastAsia="Times New Roman" w:hAnsi="Times New Roman" w:cs="Times New Roman"/>
          <w:spacing w:val="1"/>
        </w:rPr>
        <w:t>201413006-1</w:t>
      </w:r>
      <w:r>
        <w:rPr>
          <w:spacing w:val="1"/>
        </w:rPr>
        <w:t>）和《偏高水分粮入仓安全处</w:t>
      </w:r>
      <w:r>
        <w:t xml:space="preserve">置技术研究与  </w:t>
      </w:r>
      <w:r>
        <w:t>示范》（</w:t>
      </w:r>
      <w:r>
        <w:rPr>
          <w:rFonts w:ascii="Times New Roman" w:eastAsia="Times New Roman" w:hAnsi="Times New Roman" w:cs="Times New Roman"/>
        </w:rPr>
        <w:t>2016YFD0401603</w:t>
      </w:r>
      <w:r>
        <w:t>）等相关课题承担单位和主要参与单位，为标准的起</w:t>
      </w:r>
    </w:p>
    <w:p>
      <w:pPr>
        <w:pStyle w:val="BodyText"/>
        <w:spacing w:line="220" w:lineRule="auto"/>
        <w:ind w:left="25"/>
      </w:pPr>
      <w:r>
        <w:rPr>
          <w:spacing w:val="-5"/>
        </w:rPr>
        <w:t>草提出修改意见建议。</w:t>
      </w:r>
    </w:p>
    <w:p>
      <w:pPr>
        <w:pStyle w:val="BodyText"/>
        <w:spacing w:before="181" w:line="221" w:lineRule="auto"/>
        <w:ind w:left="512"/>
        <w:outlineLvl w:val="0"/>
      </w:pPr>
      <w:r>
        <w:rPr>
          <w:rFonts w:ascii="Times New Roman" w:eastAsia="Times New Roman" w:hAnsi="Times New Roman" w:cs="Times New Roman"/>
          <w:b/>
          <w:bCs/>
          <w:spacing w:val="-3"/>
        </w:rPr>
        <w:t xml:space="preserve">1.3  </w:t>
      </w:r>
      <w:r>
        <w:rPr>
          <w:b/>
          <w:bCs/>
          <w:spacing w:val="-3"/>
        </w:rPr>
        <w:t>主要工作过程</w:t>
      </w:r>
    </w:p>
    <w:p>
      <w:pPr>
        <w:pStyle w:val="BodyText"/>
        <w:spacing w:before="179" w:line="467" w:lineRule="exact"/>
        <w:ind w:left="499"/>
      </w:pPr>
      <w:r>
        <w:rPr>
          <w:rFonts w:ascii="Times New Roman" w:eastAsia="Times New Roman" w:hAnsi="Times New Roman" w:cs="Times New Roman"/>
          <w:spacing w:val="-1"/>
          <w:position w:val="17"/>
        </w:rPr>
        <w:t>2023</w:t>
      </w:r>
      <w:r>
        <w:rPr>
          <w:rFonts w:ascii="Times New Roman" w:eastAsia="Times New Roman" w:hAnsi="Times New Roman" w:cs="Times New Roman"/>
          <w:spacing w:val="39"/>
          <w:position w:val="17"/>
        </w:rPr>
        <w:t xml:space="preserve"> </w:t>
      </w:r>
      <w:r>
        <w:rPr>
          <w:spacing w:val="-1"/>
          <w:position w:val="17"/>
        </w:rPr>
        <w:t>年</w:t>
      </w:r>
      <w:r>
        <w:rPr>
          <w:spacing w:val="-28"/>
          <w:position w:val="17"/>
        </w:rPr>
        <w:t xml:space="preserve"> </w:t>
      </w:r>
      <w:r>
        <w:rPr>
          <w:rFonts w:ascii="Times New Roman" w:eastAsia="Times New Roman" w:hAnsi="Times New Roman" w:cs="Times New Roman"/>
          <w:spacing w:val="-1"/>
          <w:position w:val="17"/>
        </w:rPr>
        <w:t>4</w:t>
      </w:r>
      <w:r>
        <w:rPr>
          <w:rFonts w:ascii="Times New Roman" w:eastAsia="Times New Roman" w:hAnsi="Times New Roman" w:cs="Times New Roman"/>
          <w:spacing w:val="43"/>
          <w:w w:val="101"/>
          <w:position w:val="17"/>
        </w:rPr>
        <w:t xml:space="preserve"> </w:t>
      </w:r>
      <w:r>
        <w:rPr>
          <w:spacing w:val="-1"/>
          <w:position w:val="17"/>
        </w:rPr>
        <w:t>月，签订《储粮保水技术规范》国家标准制修订项目协议书，成</w:t>
      </w:r>
    </w:p>
    <w:p>
      <w:pPr>
        <w:pStyle w:val="BodyText"/>
        <w:spacing w:line="220" w:lineRule="auto"/>
        <w:ind w:left="23"/>
      </w:pPr>
      <w:r>
        <w:rPr>
          <w:spacing w:val="-6"/>
        </w:rPr>
        <w:t>立标准起草组。</w:t>
      </w:r>
    </w:p>
    <w:p>
      <w:pPr>
        <w:pStyle w:val="BodyText"/>
        <w:spacing w:before="181" w:line="467" w:lineRule="exact"/>
        <w:ind w:left="499"/>
      </w:pPr>
      <w:r>
        <w:rPr>
          <w:rFonts w:ascii="Times New Roman" w:eastAsia="Times New Roman" w:hAnsi="Times New Roman" w:cs="Times New Roman"/>
          <w:spacing w:val="-1"/>
          <w:position w:val="17"/>
        </w:rPr>
        <w:t xml:space="preserve">2023 </w:t>
      </w:r>
      <w:r>
        <w:rPr>
          <w:spacing w:val="-1"/>
          <w:position w:val="17"/>
        </w:rPr>
        <w:t>年</w:t>
      </w:r>
      <w:r>
        <w:rPr>
          <w:spacing w:val="-56"/>
          <w:position w:val="17"/>
        </w:rPr>
        <w:t xml:space="preserve"> </w:t>
      </w:r>
      <w:r>
        <w:rPr>
          <w:rFonts w:ascii="Times New Roman" w:eastAsia="Times New Roman" w:hAnsi="Times New Roman" w:cs="Times New Roman"/>
          <w:spacing w:val="-1"/>
          <w:position w:val="17"/>
        </w:rPr>
        <w:t>4</w:t>
      </w:r>
      <w:r>
        <w:rPr>
          <w:rFonts w:ascii="Times New Roman" w:eastAsia="Times New Roman" w:hAnsi="Times New Roman" w:cs="Times New Roman"/>
          <w:spacing w:val="15"/>
          <w:w w:val="101"/>
          <w:position w:val="17"/>
        </w:rPr>
        <w:t xml:space="preserve"> </w:t>
      </w:r>
      <w:r>
        <w:rPr>
          <w:spacing w:val="-1"/>
          <w:position w:val="17"/>
        </w:rPr>
        <w:t>月</w:t>
      </w:r>
      <w:r>
        <w:rPr>
          <w:rFonts w:ascii="Times New Roman" w:eastAsia="Times New Roman" w:hAnsi="Times New Roman" w:cs="Times New Roman"/>
          <w:spacing w:val="-1"/>
          <w:position w:val="17"/>
        </w:rPr>
        <w:t xml:space="preserve">—2023 </w:t>
      </w:r>
      <w:r>
        <w:rPr>
          <w:spacing w:val="-1"/>
          <w:position w:val="17"/>
        </w:rPr>
        <w:t>年</w:t>
      </w:r>
      <w:r>
        <w:rPr>
          <w:spacing w:val="-51"/>
          <w:position w:val="17"/>
        </w:rPr>
        <w:t xml:space="preserve"> </w:t>
      </w:r>
      <w:r>
        <w:rPr>
          <w:rFonts w:ascii="Times New Roman" w:eastAsia="Times New Roman" w:hAnsi="Times New Roman" w:cs="Times New Roman"/>
          <w:spacing w:val="-1"/>
          <w:position w:val="17"/>
        </w:rPr>
        <w:t>9</w:t>
      </w:r>
      <w:r>
        <w:rPr>
          <w:rFonts w:ascii="Times New Roman" w:eastAsia="Times New Roman" w:hAnsi="Times New Roman" w:cs="Times New Roman"/>
          <w:spacing w:val="16"/>
          <w:position w:val="17"/>
        </w:rPr>
        <w:t xml:space="preserve"> </w:t>
      </w:r>
      <w:r>
        <w:rPr>
          <w:spacing w:val="-1"/>
          <w:position w:val="17"/>
        </w:rPr>
        <w:t>月，分析储粮水分损失</w:t>
      </w:r>
      <w:r>
        <w:rPr>
          <w:spacing w:val="-2"/>
          <w:position w:val="17"/>
        </w:rPr>
        <w:t>主要原因，研究储粮保水技</w:t>
      </w:r>
    </w:p>
    <w:p>
      <w:pPr>
        <w:pStyle w:val="BodyText"/>
        <w:spacing w:line="219" w:lineRule="auto"/>
        <w:ind w:left="25"/>
      </w:pPr>
      <w:r>
        <w:rPr>
          <w:spacing w:val="-2"/>
        </w:rPr>
        <w:t>术措施，查询储粮保水相关文献，完成标准草案起草。</w:t>
      </w:r>
    </w:p>
    <w:p>
      <w:pPr>
        <w:pStyle w:val="BodyText"/>
        <w:spacing w:before="180" w:line="360" w:lineRule="auto"/>
        <w:ind w:left="25" w:right="199" w:firstLine="473"/>
      </w:pPr>
      <w:r>
        <w:rPr>
          <w:rFonts w:ascii="Times New Roman" w:eastAsia="Times New Roman" w:hAnsi="Times New Roman" w:cs="Times New Roman"/>
          <w:spacing w:val="-4"/>
        </w:rPr>
        <w:t xml:space="preserve">2023 </w:t>
      </w:r>
      <w:r>
        <w:rPr>
          <w:spacing w:val="-4"/>
        </w:rPr>
        <w:t>年</w:t>
      </w:r>
      <w:r>
        <w:rPr>
          <w:spacing w:val="-31"/>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5"/>
        </w:rPr>
        <w:t xml:space="preserve"> </w:t>
      </w:r>
      <w:r>
        <w:rPr>
          <w:spacing w:val="-4"/>
        </w:rPr>
        <w:t>月</w:t>
      </w:r>
      <w:r>
        <w:rPr>
          <w:rFonts w:ascii="Times New Roman" w:eastAsia="Times New Roman" w:hAnsi="Times New Roman" w:cs="Times New Roman"/>
          <w:spacing w:val="-4"/>
        </w:rPr>
        <w:t xml:space="preserve">—2013 </w:t>
      </w:r>
      <w:r>
        <w:rPr>
          <w:spacing w:val="-4"/>
        </w:rPr>
        <w:t>年</w:t>
      </w:r>
      <w:r>
        <w:rPr>
          <w:spacing w:val="-32"/>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15"/>
        </w:rPr>
        <w:t xml:space="preserve"> </w:t>
      </w:r>
      <w:r>
        <w:rPr>
          <w:spacing w:val="-4"/>
        </w:rPr>
        <w:t>月，主要起草人对标准草案提出修</w:t>
      </w:r>
      <w:r>
        <w:rPr>
          <w:spacing w:val="-5"/>
        </w:rPr>
        <w:t xml:space="preserve">改意见建议， </w:t>
      </w:r>
      <w:r>
        <w:rPr>
          <w:spacing w:val="-5"/>
        </w:rPr>
        <w:t>经标准起草组集中讨论完成起草征求意见稿（初稿</w:t>
      </w:r>
      <w:r>
        <w:rPr>
          <w:spacing w:val="-1"/>
        </w:rPr>
        <w:t>）</w:t>
      </w:r>
      <w:r>
        <w:rPr>
          <w:spacing w:val="-59"/>
        </w:rPr>
        <w:t xml:space="preserve"> </w:t>
      </w:r>
      <w:r>
        <w:rPr>
          <w:spacing w:val="-1"/>
        </w:rPr>
        <w:t>，</w:t>
      </w:r>
      <w:r>
        <w:rPr>
          <w:spacing w:val="-5"/>
        </w:rPr>
        <w:t>完成标准征求意见稿编制</w:t>
      </w:r>
    </w:p>
    <w:p>
      <w:pPr>
        <w:pStyle w:val="BodyText"/>
        <w:spacing w:before="1" w:line="220" w:lineRule="auto"/>
        <w:ind w:left="26"/>
      </w:pPr>
      <w:r>
        <w:rPr>
          <w:spacing w:val="-6"/>
        </w:rPr>
        <w:t>说明（初稿）。</w:t>
      </w:r>
    </w:p>
    <w:p>
      <w:pPr>
        <w:pStyle w:val="BodyText"/>
        <w:spacing w:before="181" w:line="220" w:lineRule="auto"/>
        <w:ind w:left="499"/>
      </w:pPr>
      <w:r>
        <w:rPr>
          <w:rFonts w:ascii="Times New Roman" w:eastAsia="Times New Roman" w:hAnsi="Times New Roman" w:cs="Times New Roman"/>
          <w:spacing w:val="-2"/>
        </w:rPr>
        <w:t xml:space="preserve">2024 </w:t>
      </w:r>
      <w:r>
        <w:rPr>
          <w:spacing w:val="-2"/>
        </w:rPr>
        <w:t>年</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5"/>
          <w:w w:val="101"/>
        </w:rPr>
        <w:t xml:space="preserve"> </w:t>
      </w:r>
      <w:r>
        <w:rPr>
          <w:spacing w:val="-2"/>
        </w:rPr>
        <w:t>月，标准起草组进一步修改，完成标</w:t>
      </w:r>
      <w:r>
        <w:rPr>
          <w:spacing w:val="-3"/>
        </w:rPr>
        <w:t>准征求意见稿及编制说明。</w:t>
      </w:r>
    </w:p>
    <w:p>
      <w:pPr>
        <w:pStyle w:val="BodyText"/>
        <w:spacing w:before="180" w:line="220" w:lineRule="auto"/>
        <w:ind w:left="512"/>
        <w:outlineLvl w:val="0"/>
        <w:sectPr>
          <w:footerReference w:type="default" r:id="rId6"/>
          <w:pgSz w:w="11905" w:h="16840"/>
          <w:pgMar w:top="1426" w:right="1598" w:bottom="1198" w:left="1785" w:header="0" w:footer="990" w:gutter="0"/>
          <w:pgNumType w:start="3"/>
          <w:cols w:space="708"/>
        </w:sectPr>
      </w:pPr>
      <w:r>
        <w:rPr>
          <w:rFonts w:ascii="Times New Roman" w:eastAsia="Times New Roman" w:hAnsi="Times New Roman" w:cs="Times New Roman"/>
          <w:b/>
          <w:bCs/>
          <w:spacing w:val="-2"/>
        </w:rPr>
        <w:t xml:space="preserve">1.4  </w:t>
      </w:r>
      <w:r>
        <w:rPr>
          <w:b/>
          <w:bCs/>
          <w:spacing w:val="-2"/>
        </w:rPr>
        <w:t>标准主要起草人及其所做的工作等</w:t>
      </w:r>
    </w:p>
    <w:p>
      <w:pPr>
        <w:pStyle w:val="BodyText"/>
        <w:spacing w:before="182" w:line="368" w:lineRule="auto"/>
        <w:ind w:left="24" w:right="233" w:firstLine="480"/>
      </w:pPr>
      <w:r>
        <w:rPr>
          <w:spacing w:val="-14"/>
        </w:rPr>
        <w:t>标准主要起草人： 中储粮成都储藏研究院有限公司王</w:t>
      </w:r>
      <w:r>
        <w:rPr>
          <w:spacing w:val="-15"/>
        </w:rPr>
        <w:t>双林、李浩杰、朱延光、</w:t>
      </w:r>
      <w:r>
        <w:t xml:space="preserve"> </w:t>
      </w:r>
      <w:r>
        <w:rPr>
          <w:spacing w:val="-15"/>
        </w:rPr>
        <w:t>严晓平、陈晋莹、叶真洪、刘胜强、胡坤、王臣，</w:t>
      </w:r>
      <w:r>
        <w:rPr>
          <w:spacing w:val="41"/>
        </w:rPr>
        <w:t xml:space="preserve"> </w:t>
      </w:r>
      <w:r>
        <w:rPr>
          <w:spacing w:val="-15"/>
        </w:rPr>
        <w:t>中国储备粮管理集团公司祝凯、</w:t>
      </w:r>
    </w:p>
    <w:p>
      <w:pPr>
        <w:pStyle w:val="BodyText"/>
        <w:spacing w:line="207" w:lineRule="auto"/>
        <w:ind w:left="24"/>
      </w:pPr>
      <w:r>
        <w:rPr>
          <w:spacing w:val="-9"/>
        </w:rPr>
        <w:t>蒋士勇、孔德旭</w:t>
      </w:r>
      <w:r>
        <w:rPr>
          <w:rFonts w:ascii="Microsoft YaHei" w:eastAsia="Microsoft YaHei" w:hAnsi="Microsoft YaHei" w:cs="Microsoft YaHei"/>
          <w:spacing w:val="-9"/>
          <w:sz w:val="21"/>
          <w:szCs w:val="21"/>
        </w:rPr>
        <w:t>、</w:t>
      </w:r>
      <w:r>
        <w:rPr>
          <w:spacing w:val="-9"/>
        </w:rPr>
        <w:t>张志航、李玥</w:t>
      </w:r>
      <w:r>
        <w:rPr>
          <w:rFonts w:ascii="Microsoft YaHei" w:eastAsia="Microsoft YaHei" w:hAnsi="Microsoft YaHei" w:cs="Microsoft YaHei"/>
          <w:spacing w:val="-9"/>
          <w:sz w:val="21"/>
          <w:szCs w:val="21"/>
        </w:rPr>
        <w:t>、</w:t>
      </w:r>
      <w:r>
        <w:rPr>
          <w:spacing w:val="-9"/>
        </w:rPr>
        <w:t>郑焱诚， 南京财经大学丁超</w:t>
      </w:r>
      <w:r>
        <w:rPr>
          <w:spacing w:val="-10"/>
        </w:rPr>
        <w:t>、袁建、刘强，</w:t>
      </w:r>
      <w:r>
        <w:rPr>
          <w:spacing w:val="60"/>
        </w:rPr>
        <w:t xml:space="preserve"> </w:t>
      </w:r>
      <w:r>
        <w:rPr>
          <w:spacing w:val="-10"/>
        </w:rPr>
        <w:t>辽</w:t>
      </w:r>
    </w:p>
    <w:p>
      <w:pPr>
        <w:spacing w:line="207" w:lineRule="auto"/>
        <w:sectPr>
          <w:footerReference w:type="default" r:id="rId7"/>
          <w:type w:val="nextPage"/>
          <w:pgSz w:w="11905" w:h="16840"/>
          <w:pgMar w:top="1426" w:right="1598" w:bottom="1198" w:left="1785" w:header="0" w:footer="990" w:gutter="0"/>
          <w:pgNumType w:start="4"/>
          <w:cols w:space="708"/>
          <w:titlePg w:val="0"/>
        </w:sectPr>
      </w:pPr>
    </w:p>
    <w:p>
      <w:pPr>
        <w:pStyle w:val="BodyText"/>
        <w:spacing w:before="47" w:line="220" w:lineRule="auto"/>
        <w:ind w:left="32"/>
      </w:pPr>
      <w:r>
        <w:rPr>
          <w:spacing w:val="-4"/>
        </w:rPr>
        <w:t>宁省粮食科学研究所曹毅。</w:t>
      </w:r>
    </w:p>
    <w:p>
      <w:pPr>
        <w:pStyle w:val="BodyText"/>
        <w:spacing w:before="181" w:line="220" w:lineRule="auto"/>
        <w:ind w:left="505"/>
      </w:pPr>
      <w:r>
        <w:rPr>
          <w:spacing w:val="-2"/>
        </w:rPr>
        <w:t>王双林，标准第一起草人，负责标准起草的全面工作。</w:t>
      </w:r>
    </w:p>
    <w:p>
      <w:pPr>
        <w:pStyle w:val="BodyText"/>
        <w:spacing w:before="180" w:line="467" w:lineRule="exact"/>
        <w:ind w:right="69"/>
        <w:jc w:val="right"/>
      </w:pPr>
      <w:r>
        <w:rPr>
          <w:spacing w:val="-3"/>
          <w:position w:val="17"/>
        </w:rPr>
        <w:t>李浩杰、叶真洪、刘胜强负责控温工艺参数及环流保湿通风</w:t>
      </w:r>
      <w:r>
        <w:rPr>
          <w:spacing w:val="-4"/>
          <w:position w:val="17"/>
        </w:rPr>
        <w:t>的工艺参数确定</w:t>
      </w:r>
    </w:p>
    <w:p>
      <w:pPr>
        <w:pStyle w:val="BodyText"/>
        <w:spacing w:line="223" w:lineRule="auto"/>
        <w:ind w:left="24"/>
      </w:pPr>
      <w:r>
        <w:rPr>
          <w:spacing w:val="-9"/>
        </w:rPr>
        <w:t>和验证。</w:t>
      </w:r>
    </w:p>
    <w:p>
      <w:pPr>
        <w:pStyle w:val="BodyText"/>
        <w:spacing w:before="176" w:line="467" w:lineRule="exact"/>
        <w:ind w:left="507"/>
      </w:pPr>
      <w:r>
        <w:rPr>
          <w:spacing w:val="-3"/>
          <w:position w:val="17"/>
        </w:rPr>
        <w:t>曹毅、丁超、刘强负责谷物冷却通风、秋冬降温通风</w:t>
      </w:r>
      <w:r>
        <w:rPr>
          <w:spacing w:val="-4"/>
          <w:position w:val="17"/>
        </w:rPr>
        <w:t>、局部通风技术参数确</w:t>
      </w:r>
    </w:p>
    <w:p>
      <w:pPr>
        <w:pStyle w:val="BodyText"/>
        <w:spacing w:before="1" w:line="220" w:lineRule="auto"/>
        <w:ind w:left="29"/>
      </w:pPr>
      <w:r>
        <w:rPr>
          <w:spacing w:val="-8"/>
        </w:rPr>
        <w:t>定和验证。</w:t>
      </w:r>
    </w:p>
    <w:p>
      <w:pPr>
        <w:pStyle w:val="BodyText"/>
        <w:spacing w:before="180" w:line="466" w:lineRule="exact"/>
        <w:ind w:left="504"/>
      </w:pPr>
      <w:r>
        <w:rPr>
          <w:spacing w:val="-3"/>
          <w:position w:val="17"/>
        </w:rPr>
        <w:t>朱延光、严晓平、郑焱诚负责粮面压盖、排积热通风、调质</w:t>
      </w:r>
      <w:r>
        <w:rPr>
          <w:spacing w:val="-4"/>
          <w:position w:val="17"/>
        </w:rPr>
        <w:t>通风参数的确定</w:t>
      </w:r>
    </w:p>
    <w:p>
      <w:pPr>
        <w:pStyle w:val="BodyText"/>
        <w:spacing w:before="1" w:line="223" w:lineRule="auto"/>
        <w:ind w:left="24"/>
      </w:pPr>
      <w:r>
        <w:rPr>
          <w:spacing w:val="-9"/>
        </w:rPr>
        <w:t>和验证。</w:t>
      </w:r>
    </w:p>
    <w:p>
      <w:pPr>
        <w:pStyle w:val="BodyText"/>
        <w:spacing w:before="177" w:line="220" w:lineRule="auto"/>
        <w:ind w:left="503"/>
      </w:pPr>
      <w:r>
        <w:rPr>
          <w:spacing w:val="-1"/>
        </w:rPr>
        <w:t>祝凯、蒋士勇、李玥负责储粮水分损失调研，标</w:t>
      </w:r>
      <w:r>
        <w:rPr>
          <w:spacing w:val="-2"/>
        </w:rPr>
        <w:t>准意见征集和技术验证。</w:t>
      </w:r>
    </w:p>
    <w:p>
      <w:pPr>
        <w:pStyle w:val="BodyText"/>
        <w:spacing w:before="205" w:line="516" w:lineRule="exact"/>
        <w:ind w:right="69"/>
        <w:jc w:val="right"/>
      </w:pPr>
      <w:r>
        <w:rPr>
          <w:spacing w:val="-2"/>
          <w:position w:val="21"/>
        </w:rPr>
        <w:t>袁建、陈晋莹、孔德旭</w:t>
      </w:r>
      <w:r>
        <w:rPr>
          <w:rFonts w:ascii="Microsoft YaHei" w:eastAsia="Microsoft YaHei" w:hAnsi="Microsoft YaHei" w:cs="Microsoft YaHei"/>
          <w:spacing w:val="-2"/>
          <w:position w:val="21"/>
          <w:sz w:val="21"/>
          <w:szCs w:val="21"/>
        </w:rPr>
        <w:t>、</w:t>
      </w:r>
      <w:r>
        <w:rPr>
          <w:spacing w:val="-2"/>
          <w:position w:val="21"/>
        </w:rPr>
        <w:t>张志航负责入仓粮食水分要求及</w:t>
      </w:r>
      <w:r>
        <w:rPr>
          <w:spacing w:val="-3"/>
          <w:position w:val="21"/>
        </w:rPr>
        <w:t>控制温度要求的确</w:t>
      </w:r>
    </w:p>
    <w:p>
      <w:pPr>
        <w:pStyle w:val="BodyText"/>
        <w:spacing w:before="2" w:line="220" w:lineRule="auto"/>
        <w:ind w:left="29"/>
      </w:pPr>
      <w:r>
        <w:rPr>
          <w:spacing w:val="-8"/>
        </w:rPr>
        <w:t>定和验证。</w:t>
      </w:r>
    </w:p>
    <w:p>
      <w:pPr>
        <w:pStyle w:val="BodyText"/>
        <w:spacing w:before="179" w:line="220" w:lineRule="auto"/>
        <w:ind w:left="511"/>
      </w:pPr>
      <w:r>
        <w:rPr>
          <w:spacing w:val="-2"/>
        </w:rPr>
        <w:t>胡坤、王臣负责标准的文字编辑、意见征集和标准修改。</w:t>
      </w:r>
    </w:p>
    <w:p>
      <w:pPr>
        <w:spacing w:line="412" w:lineRule="auto"/>
        <w:rPr>
          <w:rFonts w:ascii="Arial"/>
          <w:sz w:val="21"/>
        </w:rPr>
      </w:pPr>
    </w:p>
    <w:p>
      <w:pPr>
        <w:pStyle w:val="BodyText"/>
        <w:spacing w:before="79" w:line="220" w:lineRule="auto"/>
        <w:ind w:left="502"/>
      </w:pPr>
      <w:r>
        <w:rPr>
          <w:rFonts w:ascii="Times New Roman" w:eastAsia="Times New Roman" w:hAnsi="Times New Roman" w:cs="Times New Roman"/>
          <w:b/>
          <w:bCs/>
          <w:spacing w:val="-4"/>
        </w:rPr>
        <w:t>2</w:t>
      </w:r>
      <w:r>
        <w:rPr>
          <w:rFonts w:ascii="Times New Roman" w:eastAsia="Times New Roman" w:hAnsi="Times New Roman" w:cs="Times New Roman"/>
          <w:b/>
          <w:bCs/>
          <w:spacing w:val="-17"/>
        </w:rPr>
        <w:t xml:space="preserve"> </w:t>
      </w:r>
      <w:r>
        <w:rPr>
          <w:b/>
          <w:bCs/>
          <w:spacing w:val="-4"/>
        </w:rPr>
        <w:t>．标准编制原则和确定标准主要内容的论据</w:t>
      </w:r>
    </w:p>
    <w:p>
      <w:pPr>
        <w:pStyle w:val="BodyText"/>
        <w:spacing w:before="180" w:line="220" w:lineRule="auto"/>
        <w:ind w:left="499"/>
      </w:pPr>
      <w:r>
        <w:rPr>
          <w:rFonts w:ascii="Times New Roman" w:eastAsia="Times New Roman" w:hAnsi="Times New Roman" w:cs="Times New Roman"/>
          <w:spacing w:val="-2"/>
        </w:rPr>
        <w:t>2.1</w:t>
      </w:r>
      <w:r>
        <w:rPr>
          <w:rFonts w:ascii="Times New Roman" w:eastAsia="Times New Roman" w:hAnsi="Times New Roman" w:cs="Times New Roman"/>
          <w:spacing w:val="11"/>
        </w:rPr>
        <w:t xml:space="preserve"> </w:t>
      </w:r>
      <w:r>
        <w:rPr>
          <w:spacing w:val="-2"/>
        </w:rPr>
        <w:t>编制原则</w:t>
      </w:r>
    </w:p>
    <w:p>
      <w:pPr>
        <w:pStyle w:val="BodyText"/>
        <w:spacing w:before="181" w:line="467" w:lineRule="exact"/>
        <w:ind w:right="64"/>
        <w:jc w:val="right"/>
      </w:pPr>
      <w:r>
        <w:rPr>
          <w:spacing w:val="-6"/>
          <w:position w:val="17"/>
        </w:rPr>
        <w:t>本标准的编写规则是按照</w:t>
      </w:r>
      <w:r>
        <w:rPr>
          <w:spacing w:val="-52"/>
          <w:position w:val="17"/>
        </w:rPr>
        <w:t xml:space="preserve"> </w:t>
      </w:r>
      <w:r>
        <w:rPr>
          <w:rFonts w:ascii="Times New Roman" w:eastAsia="Times New Roman" w:hAnsi="Times New Roman" w:cs="Times New Roman"/>
          <w:spacing w:val="-6"/>
          <w:position w:val="17"/>
        </w:rPr>
        <w:t>GB/T</w:t>
      </w:r>
      <w:r>
        <w:rPr>
          <w:rFonts w:ascii="Times New Roman" w:eastAsia="Times New Roman" w:hAnsi="Times New Roman" w:cs="Times New Roman"/>
          <w:spacing w:val="23"/>
          <w:w w:val="101"/>
          <w:position w:val="17"/>
        </w:rPr>
        <w:t xml:space="preserve"> </w:t>
      </w:r>
      <w:r>
        <w:rPr>
          <w:rFonts w:ascii="Times New Roman" w:eastAsia="Times New Roman" w:hAnsi="Times New Roman" w:cs="Times New Roman"/>
          <w:spacing w:val="-6"/>
          <w:position w:val="17"/>
        </w:rPr>
        <w:t>1.1-2020</w:t>
      </w:r>
      <w:r>
        <w:rPr>
          <w:spacing w:val="-6"/>
          <w:position w:val="17"/>
        </w:rPr>
        <w:t>《</w:t>
      </w:r>
      <w:r>
        <w:rPr>
          <w:spacing w:val="-7"/>
          <w:position w:val="17"/>
        </w:rPr>
        <w:t>标准化工作导则</w:t>
      </w:r>
      <w:r>
        <w:rPr>
          <w:spacing w:val="31"/>
          <w:position w:val="17"/>
        </w:rPr>
        <w:t xml:space="preserve"> </w:t>
      </w:r>
      <w:r>
        <w:rPr>
          <w:spacing w:val="-7"/>
          <w:position w:val="17"/>
        </w:rPr>
        <w:t>第一部分： 标准</w:t>
      </w:r>
    </w:p>
    <w:p>
      <w:pPr>
        <w:pStyle w:val="BodyText"/>
        <w:spacing w:line="220" w:lineRule="auto"/>
        <w:ind w:left="43"/>
      </w:pPr>
      <w:r>
        <w:rPr>
          <w:spacing w:val="-4"/>
        </w:rPr>
        <w:t>的结构和编写规则》的要求进行编写。</w:t>
      </w:r>
    </w:p>
    <w:p>
      <w:pPr>
        <w:pStyle w:val="BodyText"/>
        <w:spacing w:before="181" w:line="220" w:lineRule="auto"/>
        <w:ind w:left="499"/>
      </w:pPr>
      <w:r>
        <w:rPr>
          <w:rFonts w:ascii="Times New Roman" w:eastAsia="Times New Roman" w:hAnsi="Times New Roman" w:cs="Times New Roman"/>
          <w:spacing w:val="-1"/>
        </w:rPr>
        <w:t xml:space="preserve">2.2  </w:t>
      </w:r>
      <w:r>
        <w:rPr>
          <w:spacing w:val="-1"/>
        </w:rPr>
        <w:t>确定标准主要内容的论据</w:t>
      </w:r>
    </w:p>
    <w:p>
      <w:pPr>
        <w:pStyle w:val="BodyText"/>
        <w:spacing w:before="180" w:line="220" w:lineRule="auto"/>
        <w:ind w:left="499"/>
      </w:pPr>
      <w:r>
        <w:rPr>
          <w:rFonts w:ascii="Times New Roman" w:eastAsia="Times New Roman" w:hAnsi="Times New Roman" w:cs="Times New Roman"/>
          <w:spacing w:val="-1"/>
        </w:rPr>
        <w:t xml:space="preserve">2.2.1 </w:t>
      </w:r>
      <w:r>
        <w:rPr>
          <w:spacing w:val="-1"/>
        </w:rPr>
        <w:t>造成储粮水分损失的原因分析</w:t>
      </w:r>
    </w:p>
    <w:p>
      <w:pPr>
        <w:pStyle w:val="BodyText"/>
        <w:spacing w:before="183" w:line="359" w:lineRule="auto"/>
        <w:ind w:left="21" w:firstLine="481"/>
        <w:jc w:val="both"/>
      </w:pPr>
      <w:r>
        <w:rPr>
          <w:spacing w:val="-1"/>
        </w:rPr>
        <w:t>粮食吸附和解吸水汽的性能称为粮食的吸湿性。在一定的温、湿度条件</w:t>
      </w:r>
      <w:r>
        <w:rPr>
          <w:spacing w:val="-2"/>
        </w:rPr>
        <w:t>下，</w:t>
      </w:r>
      <w:r>
        <w:t xml:space="preserve"> </w:t>
      </w:r>
      <w:r>
        <w:rPr>
          <w:spacing w:val="-11"/>
        </w:rPr>
        <w:t>粮食的吸湿量、散湿量相等，</w:t>
      </w:r>
      <w:r>
        <w:rPr>
          <w:spacing w:val="29"/>
        </w:rPr>
        <w:t xml:space="preserve"> </w:t>
      </w:r>
      <w:r>
        <w:rPr>
          <w:spacing w:val="-11"/>
        </w:rPr>
        <w:t>对水汽的吸附</w:t>
      </w:r>
      <w:r>
        <w:rPr>
          <w:spacing w:val="-12"/>
        </w:rPr>
        <w:t>和解吸处于动态平衡，</w:t>
      </w:r>
      <w:r>
        <w:rPr>
          <w:spacing w:val="29"/>
        </w:rPr>
        <w:t xml:space="preserve"> </w:t>
      </w:r>
      <w:r>
        <w:rPr>
          <w:spacing w:val="-12"/>
        </w:rPr>
        <w:t>粮食的水分含</w:t>
      </w:r>
      <w:r>
        <w:t xml:space="preserve"> </w:t>
      </w:r>
      <w:r>
        <w:t>量相对稳定，此时粮食的水分称为该温、湿度下的</w:t>
      </w:r>
      <w:r>
        <w:rPr>
          <w:spacing w:val="-1"/>
        </w:rPr>
        <w:t>“平衡水分</w:t>
      </w:r>
      <w:r>
        <w:rPr>
          <w:rFonts w:ascii="Times New Roman" w:eastAsia="Times New Roman" w:hAnsi="Times New Roman" w:cs="Times New Roman"/>
          <w:spacing w:val="-1"/>
        </w:rPr>
        <w:t>”</w:t>
      </w:r>
      <w:r>
        <w:rPr>
          <w:rFonts w:ascii="Times New Roman" w:eastAsia="Times New Roman" w:hAnsi="Times New Roman" w:cs="Times New Roman"/>
          <w:spacing w:val="-25"/>
        </w:rPr>
        <w:t xml:space="preserve"> </w:t>
      </w:r>
      <w:r>
        <w:rPr>
          <w:spacing w:val="-1"/>
        </w:rPr>
        <w:t>。当外界水汽分</w:t>
      </w:r>
      <w:r>
        <w:t xml:space="preserve"> </w:t>
      </w:r>
      <w:r>
        <w:rPr>
          <w:spacing w:val="-9"/>
        </w:rPr>
        <w:t>压较低时， 粮粒内部有水分子就会逸出而解吸， 首先是大</w:t>
      </w:r>
      <w:r>
        <w:rPr>
          <w:spacing w:val="-10"/>
        </w:rPr>
        <w:t>毛细管内的水分子吸热</w:t>
      </w:r>
      <w:r>
        <w:t xml:space="preserve"> </w:t>
      </w:r>
      <w:r>
        <w:rPr>
          <w:spacing w:val="-10"/>
        </w:rPr>
        <w:t>变为水蒸汽向外扩散，</w:t>
      </w:r>
      <w:r>
        <w:rPr>
          <w:spacing w:val="-34"/>
        </w:rPr>
        <w:t xml:space="preserve"> </w:t>
      </w:r>
      <w:r>
        <w:rPr>
          <w:spacing w:val="-10"/>
        </w:rPr>
        <w:t>这样，大毛细管与小毛细管间就形成了一定的水汽压力差，</w:t>
      </w:r>
      <w:r>
        <w:t xml:space="preserve"> </w:t>
      </w:r>
      <w:r>
        <w:rPr>
          <w:spacing w:val="-9"/>
        </w:rPr>
        <w:t>进而使小毛细管的水分子扩散， 最后细胞内游离水也将扩散出来</w:t>
      </w:r>
      <w:r>
        <w:rPr>
          <w:spacing w:val="-10"/>
        </w:rPr>
        <w:t>， 这就是粮食水</w:t>
      </w:r>
    </w:p>
    <w:p>
      <w:pPr>
        <w:pStyle w:val="BodyText"/>
        <w:spacing w:before="1" w:line="219" w:lineRule="auto"/>
        <w:ind w:left="26"/>
      </w:pPr>
      <w:r>
        <w:rPr>
          <w:spacing w:val="-1"/>
        </w:rPr>
        <w:t>分的解吸过程，水分散失到周围空气中，这是造成</w:t>
      </w:r>
      <w:r>
        <w:rPr>
          <w:spacing w:val="-2"/>
        </w:rPr>
        <w:t>粮食水分损失的本质原因。</w:t>
      </w:r>
    </w:p>
    <w:p>
      <w:pPr>
        <w:pStyle w:val="BodyText"/>
        <w:spacing w:before="181" w:line="359" w:lineRule="auto"/>
        <w:ind w:left="28" w:right="69" w:firstLine="474"/>
        <w:jc w:val="both"/>
        <w:sectPr>
          <w:footerReference w:type="default" r:id="rId8"/>
          <w:pgSz w:w="11905" w:h="16840"/>
          <w:pgMar w:top="1426" w:right="1728" w:bottom="1198" w:left="1785" w:header="0" w:footer="990" w:gutter="0"/>
          <w:pgNumType w:start="5"/>
          <w:cols w:space="708"/>
        </w:sectPr>
      </w:pPr>
      <w:r>
        <w:rPr>
          <w:spacing w:val="-6"/>
        </w:rPr>
        <w:t>储粮水分损失是粮堆与环境发生了物质交换的结果，</w:t>
      </w:r>
      <w:r>
        <w:rPr>
          <w:spacing w:val="-25"/>
        </w:rPr>
        <w:t xml:space="preserve"> </w:t>
      </w:r>
      <w:r>
        <w:rPr>
          <w:spacing w:val="-6"/>
        </w:rPr>
        <w:t>而粮堆与环境发生物质</w:t>
      </w:r>
      <w:r>
        <w:t xml:space="preserve"> </w:t>
      </w:r>
      <w:r>
        <w:rPr>
          <w:spacing w:val="-8"/>
        </w:rPr>
        <w:t>交换主要在储粮通风过程中发生：</w:t>
      </w:r>
      <w:r>
        <w:rPr>
          <w:spacing w:val="51"/>
        </w:rPr>
        <w:t xml:space="preserve"> </w:t>
      </w:r>
      <w:r>
        <w:rPr>
          <w:spacing w:val="-8"/>
        </w:rPr>
        <w:t>包括秋冬降温通风、谷物冷却机通风、就仓干</w:t>
      </w:r>
    </w:p>
    <w:p>
      <w:pPr>
        <w:pStyle w:val="BodyText"/>
        <w:spacing w:before="1" w:line="220" w:lineRule="auto"/>
        <w:ind w:left="22"/>
      </w:pPr>
      <w:r>
        <w:rPr>
          <w:spacing w:val="-5"/>
        </w:rPr>
        <w:t>燥、局部通风等。</w:t>
      </w:r>
    </w:p>
    <w:p>
      <w:pPr>
        <w:pStyle w:val="BodyText"/>
        <w:spacing w:before="179" w:line="220" w:lineRule="auto"/>
        <w:ind w:left="499"/>
      </w:pPr>
      <w:r>
        <w:rPr>
          <w:rFonts w:ascii="Times New Roman" w:eastAsia="Times New Roman" w:hAnsi="Times New Roman" w:cs="Times New Roman"/>
          <w:spacing w:val="-1"/>
        </w:rPr>
        <w:t xml:space="preserve">2.2.2 </w:t>
      </w:r>
      <w:r>
        <w:rPr>
          <w:spacing w:val="-1"/>
        </w:rPr>
        <w:t>减少储粮水分损失的技术措施</w:t>
      </w:r>
    </w:p>
    <w:p>
      <w:pPr>
        <w:spacing w:line="220" w:lineRule="auto"/>
        <w:sectPr>
          <w:footerReference w:type="default" r:id="rId9"/>
          <w:type w:val="nextPage"/>
          <w:pgSz w:w="11905" w:h="16840"/>
          <w:pgMar w:top="1426" w:right="1728" w:bottom="1198" w:left="1785" w:header="0" w:footer="990" w:gutter="0"/>
          <w:pgNumType w:start="6"/>
          <w:cols w:space="708"/>
          <w:titlePg w:val="0"/>
        </w:sectPr>
      </w:pPr>
    </w:p>
    <w:p>
      <w:pPr>
        <w:pStyle w:val="BodyText"/>
        <w:spacing w:before="47" w:line="220" w:lineRule="auto"/>
        <w:ind w:left="503"/>
      </w:pPr>
      <w:r>
        <w:rPr>
          <w:spacing w:val="-1"/>
        </w:rPr>
        <w:t>减少储粮水分损失的主要技术措施可以归纳为：科学通</w:t>
      </w:r>
      <w:r>
        <w:rPr>
          <w:spacing w:val="-2"/>
        </w:rPr>
        <w:t>风</w:t>
      </w:r>
      <w:r>
        <w:rPr>
          <w:rFonts w:ascii="Times New Roman" w:eastAsia="Times New Roman" w:hAnsi="Times New Roman" w:cs="Times New Roman"/>
          <w:spacing w:val="-2"/>
        </w:rPr>
        <w:t>+</w:t>
      </w:r>
      <w:r>
        <w:rPr>
          <w:spacing w:val="-2"/>
        </w:rPr>
        <w:t>综合控温。</w:t>
      </w:r>
    </w:p>
    <w:p>
      <w:pPr>
        <w:pStyle w:val="BodyText"/>
        <w:spacing w:before="180" w:line="220" w:lineRule="auto"/>
        <w:ind w:left="510"/>
      </w:pPr>
      <w:r>
        <w:rPr>
          <w:spacing w:val="-2"/>
        </w:rPr>
        <w:t>（</w:t>
      </w:r>
      <w:r>
        <w:rPr>
          <w:rFonts w:ascii="Times New Roman" w:eastAsia="Times New Roman" w:hAnsi="Times New Roman" w:cs="Times New Roman"/>
          <w:spacing w:val="-2"/>
        </w:rPr>
        <w:t>1</w:t>
      </w:r>
      <w:r>
        <w:rPr>
          <w:spacing w:val="-2"/>
        </w:rPr>
        <w:t>）科学通风是减小储粮水分损失的主要措施</w:t>
      </w:r>
    </w:p>
    <w:p>
      <w:pPr>
        <w:pStyle w:val="BodyText"/>
        <w:spacing w:before="181" w:line="359" w:lineRule="auto"/>
        <w:ind w:left="23" w:right="12" w:firstLine="480"/>
      </w:pPr>
      <w:r>
        <w:rPr>
          <w:spacing w:val="-6"/>
        </w:rPr>
        <w:t>粮堆与环境发生物质交换引起储粮水分损失的四种情形：</w:t>
      </w:r>
      <w:r>
        <w:rPr>
          <w:spacing w:val="-26"/>
        </w:rPr>
        <w:t xml:space="preserve"> </w:t>
      </w:r>
      <w:r>
        <w:rPr>
          <w:spacing w:val="-6"/>
        </w:rPr>
        <w:t>①机械通风降温或</w:t>
      </w:r>
      <w:r>
        <w:t xml:space="preserve"> </w:t>
      </w:r>
      <w:r>
        <w:rPr>
          <w:spacing w:val="-11"/>
        </w:rPr>
        <w:t>谷物冷却降温的水分损失，</w:t>
      </w:r>
      <w:r>
        <w:rPr>
          <w:spacing w:val="28"/>
        </w:rPr>
        <w:t xml:space="preserve"> </w:t>
      </w:r>
      <w:r>
        <w:rPr>
          <w:spacing w:val="-11"/>
        </w:rPr>
        <w:t>②就仓干燥过程中</w:t>
      </w:r>
      <w:r>
        <w:rPr>
          <w:spacing w:val="-12"/>
        </w:rPr>
        <w:t>的水分损失，</w:t>
      </w:r>
      <w:r>
        <w:rPr>
          <w:spacing w:val="28"/>
        </w:rPr>
        <w:t xml:space="preserve"> </w:t>
      </w:r>
      <w:r>
        <w:rPr>
          <w:spacing w:val="-12"/>
        </w:rPr>
        <w:t>③自然通风降温、排</w:t>
      </w:r>
      <w:r>
        <w:t xml:space="preserve"> </w:t>
      </w:r>
      <w:r>
        <w:rPr>
          <w:spacing w:val="-5"/>
        </w:rPr>
        <w:t>积热通风和空调控温过程粮堆水分的湿热扩散</w:t>
      </w:r>
      <w:r>
        <w:rPr>
          <w:spacing w:val="-6"/>
        </w:rPr>
        <w:t>，</w:t>
      </w:r>
      <w:r>
        <w:rPr>
          <w:spacing w:val="-34"/>
        </w:rPr>
        <w:t xml:space="preserve"> </w:t>
      </w:r>
      <w:r>
        <w:rPr>
          <w:spacing w:val="-6"/>
        </w:rPr>
        <w:t>④储藏期仓内外压力变化产生压</w:t>
      </w:r>
    </w:p>
    <w:p>
      <w:pPr>
        <w:pStyle w:val="BodyText"/>
        <w:spacing w:line="220" w:lineRule="auto"/>
        <w:ind w:left="27"/>
      </w:pPr>
      <w:r>
        <w:rPr>
          <w:spacing w:val="-3"/>
        </w:rPr>
        <w:t>力差，仓内外空气交换造成的水分散失。</w:t>
      </w:r>
    </w:p>
    <w:p>
      <w:pPr>
        <w:pStyle w:val="BodyText"/>
        <w:spacing w:before="182" w:line="359" w:lineRule="auto"/>
        <w:ind w:left="22" w:right="12" w:firstLine="480"/>
      </w:pPr>
      <w:r>
        <w:rPr>
          <w:spacing w:val="-13"/>
        </w:rPr>
        <w:t>在空气通过粮堆时，</w:t>
      </w:r>
      <w:r>
        <w:rPr>
          <w:spacing w:val="57"/>
        </w:rPr>
        <w:t xml:space="preserve"> </w:t>
      </w:r>
      <w:r>
        <w:rPr>
          <w:spacing w:val="-13"/>
        </w:rPr>
        <w:t>当空气的温度、相对湿度和粮食达到平衡时，</w:t>
      </w:r>
      <w:r>
        <w:rPr>
          <w:spacing w:val="28"/>
        </w:rPr>
        <w:t xml:space="preserve"> </w:t>
      </w:r>
      <w:r>
        <w:rPr>
          <w:spacing w:val="-13"/>
        </w:rPr>
        <w:t>对粮食不</w:t>
      </w:r>
      <w:r>
        <w:t xml:space="preserve"> </w:t>
      </w:r>
      <w:r>
        <w:rPr>
          <w:spacing w:val="-5"/>
        </w:rPr>
        <w:t>会产生任何影响。如果空气的状态和粮食的状态不</w:t>
      </w:r>
      <w:r>
        <w:rPr>
          <w:spacing w:val="-6"/>
        </w:rPr>
        <w:t>一致时，</w:t>
      </w:r>
      <w:r>
        <w:rPr>
          <w:spacing w:val="-35"/>
        </w:rPr>
        <w:t xml:space="preserve"> </w:t>
      </w:r>
      <w:r>
        <w:rPr>
          <w:spacing w:val="-6"/>
        </w:rPr>
        <w:t>空气与粮堆发生温度</w:t>
      </w:r>
      <w:r>
        <w:t xml:space="preserve"> </w:t>
      </w:r>
      <w:r>
        <w:rPr>
          <w:spacing w:val="-10"/>
        </w:rPr>
        <w:t>交换和水分交换， 形成两个沿着气流方向运动</w:t>
      </w:r>
      <w:r>
        <w:rPr>
          <w:spacing w:val="-11"/>
        </w:rPr>
        <w:t>的变化区域，</w:t>
      </w:r>
      <w:r>
        <w:rPr>
          <w:spacing w:val="31"/>
        </w:rPr>
        <w:t xml:space="preserve"> </w:t>
      </w:r>
      <w:r>
        <w:rPr>
          <w:spacing w:val="-11"/>
        </w:rPr>
        <w:t>即温度交换层和水分</w:t>
      </w:r>
      <w:r>
        <w:t xml:space="preserve"> </w:t>
      </w:r>
      <w:r>
        <w:rPr>
          <w:spacing w:val="-12"/>
        </w:rPr>
        <w:t>交换层。在移动较快的温度交换层里，</w:t>
      </w:r>
      <w:r>
        <w:rPr>
          <w:spacing w:val="31"/>
        </w:rPr>
        <w:t xml:space="preserve"> </w:t>
      </w:r>
      <w:r>
        <w:rPr>
          <w:spacing w:val="-12"/>
        </w:rPr>
        <w:t>主要是温度的变化，</w:t>
      </w:r>
      <w:r>
        <w:rPr>
          <w:spacing w:val="53"/>
        </w:rPr>
        <w:t xml:space="preserve"> </w:t>
      </w:r>
      <w:r>
        <w:rPr>
          <w:spacing w:val="-12"/>
        </w:rPr>
        <w:t>同</w:t>
      </w:r>
      <w:r>
        <w:rPr>
          <w:spacing w:val="-13"/>
        </w:rPr>
        <w:t>时伴随少量的水分</w:t>
      </w:r>
      <w:r>
        <w:t xml:space="preserve"> </w:t>
      </w:r>
      <w:r>
        <w:rPr>
          <w:spacing w:val="-15"/>
        </w:rPr>
        <w:t>变化，降温的同时通常伴随降水；</w:t>
      </w:r>
      <w:r>
        <w:rPr>
          <w:spacing w:val="-48"/>
        </w:rPr>
        <w:t xml:space="preserve"> </w:t>
      </w:r>
      <w:r>
        <w:rPr>
          <w:spacing w:val="-15"/>
        </w:rPr>
        <w:t>在移动较慢的水分交换中，</w:t>
      </w:r>
      <w:r>
        <w:rPr>
          <w:spacing w:val="-48"/>
        </w:rPr>
        <w:t xml:space="preserve"> </w:t>
      </w:r>
      <w:r>
        <w:rPr>
          <w:spacing w:val="-15"/>
        </w:rPr>
        <w:t>主要是水分的变化，</w:t>
      </w:r>
      <w:r>
        <w:t xml:space="preserve"> </w:t>
      </w:r>
      <w:r>
        <w:rPr>
          <w:spacing w:val="-5"/>
        </w:rPr>
        <w:t>降水的同时伴随降温</w:t>
      </w:r>
      <w:r>
        <w:rPr>
          <w:rFonts w:ascii="Times New Roman" w:eastAsia="Times New Roman" w:hAnsi="Times New Roman" w:cs="Times New Roman"/>
          <w:spacing w:val="-5"/>
          <w:position w:val="10"/>
          <w:sz w:val="15"/>
          <w:szCs w:val="15"/>
        </w:rPr>
        <w:t>[1]</w:t>
      </w:r>
      <w:r>
        <w:rPr>
          <w:spacing w:val="-5"/>
        </w:rPr>
        <w:t>。从整体上看，</w:t>
      </w:r>
      <w:r>
        <w:rPr>
          <w:spacing w:val="39"/>
        </w:rPr>
        <w:t xml:space="preserve"> </w:t>
      </w:r>
      <w:r>
        <w:rPr>
          <w:spacing w:val="-5"/>
        </w:rPr>
        <w:t>进入粮堆的</w:t>
      </w:r>
      <w:r>
        <w:rPr>
          <w:spacing w:val="-6"/>
        </w:rPr>
        <w:t>空气绝对湿度低于排出粮堆的</w:t>
      </w:r>
    </w:p>
    <w:p>
      <w:pPr>
        <w:pStyle w:val="BodyText"/>
        <w:spacing w:before="1" w:line="220" w:lineRule="auto"/>
        <w:ind w:left="31"/>
      </w:pPr>
      <w:r>
        <w:rPr>
          <w:spacing w:val="-4"/>
        </w:rPr>
        <w:t>空气绝对湿度，即发生水分散失。</w:t>
      </w:r>
    </w:p>
    <w:p>
      <w:pPr>
        <w:pStyle w:val="BodyText"/>
        <w:spacing w:before="181" w:line="359" w:lineRule="auto"/>
        <w:ind w:left="23" w:right="10" w:firstLine="519"/>
      </w:pPr>
      <w:r>
        <w:rPr>
          <w:spacing w:val="-8"/>
        </w:rPr>
        <w:t>自然通风及排积热通风过程中， 当周围环境空气的水汽分压低于粮粒内水汽</w:t>
      </w:r>
      <w:r>
        <w:rPr>
          <w:spacing w:val="8"/>
        </w:rPr>
        <w:t xml:space="preserve"> </w:t>
      </w:r>
      <w:r>
        <w:rPr>
          <w:spacing w:val="-10"/>
        </w:rPr>
        <w:t>分压，</w:t>
      </w:r>
      <w:r>
        <w:rPr>
          <w:spacing w:val="-24"/>
        </w:rPr>
        <w:t xml:space="preserve"> </w:t>
      </w:r>
      <w:r>
        <w:rPr>
          <w:spacing w:val="-10"/>
        </w:rPr>
        <w:t>伴随粮堆内热量扩散同时，</w:t>
      </w:r>
      <w:r>
        <w:rPr>
          <w:spacing w:val="30"/>
        </w:rPr>
        <w:t xml:space="preserve"> </w:t>
      </w:r>
      <w:r>
        <w:rPr>
          <w:spacing w:val="-10"/>
        </w:rPr>
        <w:t>粮堆内水分缓慢向周围环境扩散。这个过程通</w:t>
      </w:r>
      <w:r>
        <w:t xml:space="preserve"> </w:t>
      </w:r>
      <w:r>
        <w:rPr>
          <w:spacing w:val="-9"/>
        </w:rPr>
        <w:t>常比较缓慢， 风力较大形成对流则加速湿热扩散， 西北</w:t>
      </w:r>
      <w:r>
        <w:rPr>
          <w:spacing w:val="-10"/>
        </w:rPr>
        <w:t>气候干燥地区夏季排积热</w:t>
      </w:r>
      <w:r>
        <w:t xml:space="preserve"> </w:t>
      </w:r>
      <w:r>
        <w:rPr>
          <w:spacing w:val="-3"/>
        </w:rPr>
        <w:t>通风和北方的秋冬自然通风可能失水较明显。空调控温水分损失情况类似。自然</w:t>
      </w:r>
      <w:r>
        <w:rPr>
          <w:spacing w:val="1"/>
        </w:rPr>
        <w:t xml:space="preserve"> </w:t>
      </w:r>
      <w:r>
        <w:rPr>
          <w:spacing w:val="4"/>
        </w:rPr>
        <w:t>通风及排积热通风程中外界空气与粮堆内空气的交换量相对机械通风来说是很</w:t>
      </w:r>
      <w:r>
        <w:rPr>
          <w:spacing w:val="1"/>
        </w:rPr>
        <w:t xml:space="preserve"> </w:t>
      </w:r>
      <w:r>
        <w:rPr>
          <w:spacing w:val="-10"/>
        </w:rPr>
        <w:t>少的，</w:t>
      </w:r>
      <w:r>
        <w:rPr>
          <w:spacing w:val="-23"/>
        </w:rPr>
        <w:t xml:space="preserve"> </w:t>
      </w:r>
      <w:r>
        <w:rPr>
          <w:spacing w:val="-10"/>
        </w:rPr>
        <w:t>所以水分相对损失较小。不覆膜的空调控温水分损失相对较大，</w:t>
      </w:r>
      <w:r>
        <w:rPr>
          <w:spacing w:val="29"/>
        </w:rPr>
        <w:t xml:space="preserve"> </w:t>
      </w:r>
      <w:r>
        <w:rPr>
          <w:spacing w:val="-10"/>
        </w:rPr>
        <w:t>控温时间</w:t>
      </w:r>
    </w:p>
    <w:p>
      <w:pPr>
        <w:pStyle w:val="BodyText"/>
        <w:spacing w:line="219" w:lineRule="auto"/>
        <w:ind w:left="24"/>
      </w:pPr>
      <w:r>
        <w:rPr>
          <w:spacing w:val="-2"/>
        </w:rPr>
        <w:t>长，控制温度低的粮堆水分损失可达</w:t>
      </w:r>
      <w:r>
        <w:rPr>
          <w:spacing w:val="-42"/>
        </w:rPr>
        <w:t xml:space="preserve"> </w:t>
      </w:r>
      <w:r>
        <w:rPr>
          <w:rFonts w:ascii="Times New Roman" w:eastAsia="Times New Roman" w:hAnsi="Times New Roman" w:cs="Times New Roman"/>
          <w:spacing w:val="-2"/>
        </w:rPr>
        <w:t>0.1%/</w:t>
      </w:r>
      <w:r>
        <w:rPr>
          <w:spacing w:val="-2"/>
        </w:rPr>
        <w:t>年。</w:t>
      </w:r>
    </w:p>
    <w:p>
      <w:pPr>
        <w:pStyle w:val="BodyText"/>
        <w:spacing w:before="181" w:line="356" w:lineRule="auto"/>
        <w:ind w:left="22" w:right="12" w:firstLine="480"/>
      </w:pPr>
      <w:r>
        <w:rPr>
          <w:spacing w:val="-6"/>
        </w:rPr>
        <w:t>储存期由于仓内空气温度变化产生的仓内外压差，</w:t>
      </w:r>
      <w:r>
        <w:rPr>
          <w:spacing w:val="-25"/>
        </w:rPr>
        <w:t xml:space="preserve"> </w:t>
      </w:r>
      <w:r>
        <w:rPr>
          <w:spacing w:val="-6"/>
        </w:rPr>
        <w:t>及外界风力作用下产生的</w:t>
      </w:r>
      <w:r>
        <w:t xml:space="preserve"> </w:t>
      </w:r>
      <w:r>
        <w:rPr>
          <w:spacing w:val="-12"/>
        </w:rPr>
        <w:t>仓内外压差，</w:t>
      </w:r>
      <w:r>
        <w:rPr>
          <w:spacing w:val="47"/>
        </w:rPr>
        <w:t xml:space="preserve"> </w:t>
      </w:r>
      <w:r>
        <w:rPr>
          <w:spacing w:val="-12"/>
        </w:rPr>
        <w:t>促使仓内外空气交换，</w:t>
      </w:r>
      <w:r>
        <w:rPr>
          <w:spacing w:val="30"/>
        </w:rPr>
        <w:t xml:space="preserve"> </w:t>
      </w:r>
      <w:r>
        <w:rPr>
          <w:spacing w:val="-12"/>
        </w:rPr>
        <w:t>影响储存的粮食水分。研究表明西北地区密</w:t>
      </w:r>
      <w:r>
        <w:t xml:space="preserve"> </w:t>
      </w:r>
      <w:r>
        <w:rPr>
          <w:spacing w:val="-2"/>
        </w:rPr>
        <w:t xml:space="preserve">闭储藏期间的昼夜温差可能影响表层 </w:t>
      </w:r>
      <w:r>
        <w:rPr>
          <w:rFonts w:ascii="Times New Roman" w:eastAsia="Times New Roman" w:hAnsi="Times New Roman" w:cs="Times New Roman"/>
          <w:spacing w:val="-2"/>
        </w:rPr>
        <w:t>5cm</w:t>
      </w:r>
      <w:r>
        <w:rPr>
          <w:rFonts w:ascii="Times New Roman" w:eastAsia="Times New Roman" w:hAnsi="Times New Roman" w:cs="Times New Roman"/>
          <w:spacing w:val="48"/>
          <w:w w:val="101"/>
        </w:rPr>
        <w:t xml:space="preserve"> </w:t>
      </w:r>
      <w:r>
        <w:rPr>
          <w:spacing w:val="-2"/>
        </w:rPr>
        <w:t xml:space="preserve">水分损失约 </w:t>
      </w:r>
      <w:r>
        <w:rPr>
          <w:rFonts w:ascii="Times New Roman" w:eastAsia="Times New Roman" w:hAnsi="Times New Roman" w:cs="Times New Roman"/>
          <w:spacing w:val="-2"/>
        </w:rPr>
        <w:t>0.08%~0.23%</w:t>
      </w:r>
      <w:r>
        <w:rPr>
          <w:spacing w:val="-2"/>
        </w:rPr>
        <w:t>，昼夜温差</w:t>
      </w:r>
    </w:p>
    <w:p>
      <w:pPr>
        <w:pStyle w:val="BodyText"/>
        <w:spacing w:before="1" w:line="229" w:lineRule="auto"/>
        <w:ind w:left="24"/>
      </w:pPr>
      <w:r>
        <w:t>和风力对密闭储藏的整仓水分影响可以忽略不计</w:t>
      </w:r>
      <w:r>
        <w:rPr>
          <w:rFonts w:ascii="Times New Roman" w:eastAsia="Times New Roman" w:hAnsi="Times New Roman" w:cs="Times New Roman"/>
          <w:position w:val="10"/>
          <w:sz w:val="15"/>
          <w:szCs w:val="15"/>
        </w:rPr>
        <w:t>[2]</w:t>
      </w:r>
      <w:r>
        <w:t>。</w:t>
      </w:r>
    </w:p>
    <w:p>
      <w:pPr>
        <w:pStyle w:val="BodyText"/>
        <w:spacing w:before="182" w:line="220" w:lineRule="auto"/>
        <w:ind w:left="510"/>
      </w:pPr>
      <w:r>
        <w:rPr>
          <w:spacing w:val="-2"/>
        </w:rPr>
        <w:t>（</w:t>
      </w:r>
      <w:r>
        <w:rPr>
          <w:rFonts w:ascii="Times New Roman" w:eastAsia="Times New Roman" w:hAnsi="Times New Roman" w:cs="Times New Roman"/>
          <w:spacing w:val="-2"/>
        </w:rPr>
        <w:t>2</w:t>
      </w:r>
      <w:r>
        <w:rPr>
          <w:spacing w:val="-2"/>
        </w:rPr>
        <w:t>）减少通风降温的水分损失</w:t>
      </w:r>
    </w:p>
    <w:p>
      <w:pPr>
        <w:pStyle w:val="BodyText"/>
        <w:spacing w:before="181" w:line="359" w:lineRule="auto"/>
        <w:ind w:left="42" w:right="24" w:firstLine="461"/>
      </w:pPr>
      <w:r>
        <w:rPr>
          <w:spacing w:val="3"/>
        </w:rPr>
        <w:t xml:space="preserve">例 </w:t>
      </w:r>
      <w:r>
        <w:rPr>
          <w:rFonts w:ascii="Times New Roman" w:eastAsia="Times New Roman" w:hAnsi="Times New Roman" w:cs="Times New Roman"/>
          <w:spacing w:val="3"/>
        </w:rPr>
        <w:t>1</w:t>
      </w:r>
      <w:r>
        <w:rPr>
          <w:spacing w:val="3"/>
        </w:rPr>
        <w:t xml:space="preserve">：降温通风前平均粮温 </w:t>
      </w:r>
      <w:r>
        <w:rPr>
          <w:rFonts w:ascii="Times New Roman" w:eastAsia="Times New Roman" w:hAnsi="Times New Roman" w:cs="Times New Roman"/>
          <w:spacing w:val="3"/>
        </w:rPr>
        <w:t>20</w:t>
      </w:r>
      <w:r>
        <w:rPr>
          <w:rFonts w:ascii="NSimSun" w:eastAsia="NSimSun" w:hAnsi="NSimSun" w:cs="NSimSun"/>
          <w:spacing w:val="3"/>
        </w:rPr>
        <w:t>℃</w:t>
      </w:r>
      <w:r>
        <w:rPr>
          <w:spacing w:val="3"/>
        </w:rPr>
        <w:t xml:space="preserve">,平均出口空气温度 </w:t>
      </w:r>
      <w:r>
        <w:rPr>
          <w:rFonts w:ascii="Times New Roman" w:eastAsia="Times New Roman" w:hAnsi="Times New Roman" w:cs="Times New Roman"/>
          <w:spacing w:val="3"/>
        </w:rPr>
        <w:t>20</w:t>
      </w:r>
      <w:r>
        <w:rPr>
          <w:rFonts w:ascii="NSimSun" w:eastAsia="NSimSun" w:hAnsi="NSimSun" w:cs="NSimSun"/>
          <w:spacing w:val="3"/>
        </w:rPr>
        <w:t>℃</w:t>
      </w:r>
      <w:r>
        <w:rPr>
          <w:spacing w:val="3"/>
        </w:rPr>
        <w:t>,单位通风量为</w:t>
      </w:r>
      <w:r>
        <w:rPr>
          <w:spacing w:val="12"/>
        </w:rPr>
        <w:t xml:space="preserve"> </w:t>
      </w:r>
      <w:r>
        <w:rPr>
          <w:rFonts w:ascii="Times New Roman" w:eastAsia="Times New Roman" w:hAnsi="Times New Roman" w:cs="Times New Roman"/>
          <w:spacing w:val="-10"/>
        </w:rPr>
        <w:t>10</w:t>
      </w:r>
      <w:r>
        <w:rPr>
          <w:rFonts w:ascii="Times New Roman" w:eastAsia="Times New Roman" w:hAnsi="Times New Roman" w:cs="Times New Roman"/>
          <w:spacing w:val="7"/>
        </w:rPr>
        <w:t xml:space="preserve"> </w:t>
      </w:r>
      <w:r>
        <w:rPr>
          <w:rFonts w:ascii="Times New Roman" w:eastAsia="Times New Roman" w:hAnsi="Times New Roman" w:cs="Times New Roman"/>
          <w:spacing w:val="-10"/>
        </w:rPr>
        <w:t>m</w:t>
      </w:r>
      <w:r>
        <w:rPr>
          <w:rFonts w:ascii="Times New Roman" w:eastAsia="Times New Roman" w:hAnsi="Times New Roman" w:cs="Times New Roman"/>
          <w:spacing w:val="2"/>
          <w:position w:val="10"/>
          <w:sz w:val="15"/>
          <w:szCs w:val="15"/>
        </w:rPr>
        <w:t>3</w:t>
      </w:r>
      <w:r>
        <w:rPr>
          <w:rFonts w:ascii="Times New Roman" w:eastAsia="Times New Roman" w:hAnsi="Times New Roman" w:cs="Times New Roman"/>
          <w:spacing w:val="2"/>
        </w:rPr>
        <w:t>/</w:t>
      </w:r>
      <w:r>
        <w:rPr>
          <w:spacing w:val="-10"/>
        </w:rPr>
        <w:t>（</w:t>
      </w:r>
      <w:r>
        <w:rPr>
          <w:rFonts w:ascii="Times New Roman" w:eastAsia="Times New Roman" w:hAnsi="Times New Roman" w:cs="Times New Roman"/>
          <w:spacing w:val="-10"/>
        </w:rPr>
        <w:t>h.t</w:t>
      </w:r>
      <w:r>
        <w:rPr>
          <w:spacing w:val="-49"/>
          <w:w w:val="77"/>
        </w:rPr>
        <w:t>），</w:t>
      </w:r>
      <w:r>
        <w:rPr>
          <w:spacing w:val="-10"/>
        </w:rPr>
        <w:t>稻谷水分</w:t>
      </w:r>
      <w:r>
        <w:rPr>
          <w:spacing w:val="-32"/>
        </w:rPr>
        <w:t xml:space="preserve"> </w:t>
      </w:r>
      <w:r>
        <w:rPr>
          <w:rFonts w:ascii="Times New Roman" w:eastAsia="Times New Roman" w:hAnsi="Times New Roman" w:cs="Times New Roman"/>
          <w:spacing w:val="-10"/>
        </w:rPr>
        <w:t>12.5%</w:t>
      </w:r>
      <w:r>
        <w:rPr>
          <w:spacing w:val="-10"/>
        </w:rPr>
        <w:t>，平衡相对湿度</w:t>
      </w:r>
      <w:r>
        <w:rPr>
          <w:spacing w:val="-50"/>
        </w:rPr>
        <w:t xml:space="preserve"> </w:t>
      </w:r>
      <w:r>
        <w:rPr>
          <w:rFonts w:ascii="Times New Roman" w:eastAsia="Times New Roman" w:hAnsi="Times New Roman" w:cs="Times New Roman"/>
          <w:spacing w:val="-10"/>
        </w:rPr>
        <w:t>6</w:t>
      </w:r>
      <w:r>
        <w:rPr>
          <w:rFonts w:ascii="Times New Roman" w:eastAsia="Times New Roman" w:hAnsi="Times New Roman" w:cs="Times New Roman"/>
          <w:spacing w:val="-11"/>
        </w:rPr>
        <w:t>0%</w:t>
      </w:r>
      <w:r>
        <w:rPr>
          <w:spacing w:val="-11"/>
        </w:rPr>
        <w:t>，通风完成后的平均粮温</w:t>
      </w:r>
      <w:r>
        <w:rPr>
          <w:spacing w:val="-32"/>
        </w:rPr>
        <w:t xml:space="preserve"> </w:t>
      </w:r>
      <w:r>
        <w:rPr>
          <w:rFonts w:ascii="Times New Roman" w:eastAsia="Times New Roman" w:hAnsi="Times New Roman" w:cs="Times New Roman"/>
          <w:spacing w:val="-11"/>
        </w:rPr>
        <w:t>14</w:t>
      </w:r>
      <w:r>
        <w:rPr>
          <w:rFonts w:ascii="NSimSun" w:eastAsia="NSimSun" w:hAnsi="NSimSun" w:cs="NSimSun"/>
          <w:spacing w:val="-11"/>
        </w:rPr>
        <w:t>℃</w:t>
      </w:r>
      <w:r>
        <w:rPr>
          <w:rFonts w:ascii="NSimSun" w:eastAsia="NSimSun" w:hAnsi="NSimSun" w:cs="NSimSun"/>
          <w:spacing w:val="-94"/>
        </w:rPr>
        <w:t xml:space="preserve"> </w:t>
      </w:r>
      <w:r>
        <w:rPr>
          <w:spacing w:val="-11"/>
        </w:rPr>
        <w:t>,</w:t>
      </w:r>
    </w:p>
    <w:p>
      <w:pPr>
        <w:pStyle w:val="BodyText"/>
        <w:spacing w:line="217" w:lineRule="auto"/>
        <w:ind w:left="21"/>
        <w:sectPr>
          <w:footerReference w:type="default" r:id="rId10"/>
          <w:pgSz w:w="11905" w:h="16840"/>
          <w:pgMar w:top="1426" w:right="1785" w:bottom="1198" w:left="1785" w:header="0" w:footer="990" w:gutter="0"/>
          <w:pgNumType w:start="7"/>
          <w:cols w:space="708"/>
        </w:sectPr>
      </w:pPr>
      <w:r>
        <w:rPr>
          <w:spacing w:val="3"/>
        </w:rPr>
        <w:t>进风温度</w:t>
      </w:r>
      <w:r>
        <w:rPr>
          <w:spacing w:val="-26"/>
        </w:rPr>
        <w:t xml:space="preserve"> </w:t>
      </w:r>
      <w:r>
        <w:rPr>
          <w:rFonts w:ascii="Times New Roman" w:eastAsia="Times New Roman" w:hAnsi="Times New Roman" w:cs="Times New Roman"/>
          <w:spacing w:val="3"/>
        </w:rPr>
        <w:t>12</w:t>
      </w:r>
      <w:r>
        <w:rPr>
          <w:rFonts w:ascii="NSimSun" w:eastAsia="NSimSun" w:hAnsi="NSimSun" w:cs="NSimSun"/>
          <w:spacing w:val="3"/>
        </w:rPr>
        <w:t>℃</w:t>
      </w:r>
      <w:r>
        <w:rPr>
          <w:spacing w:val="3"/>
        </w:rPr>
        <w:t>,相对湿度</w:t>
      </w:r>
      <w:r>
        <w:rPr>
          <w:spacing w:val="-31"/>
        </w:rPr>
        <w:t xml:space="preserve"> </w:t>
      </w:r>
      <w:r>
        <w:rPr>
          <w:rFonts w:ascii="Times New Roman" w:eastAsia="Times New Roman" w:hAnsi="Times New Roman" w:cs="Times New Roman"/>
          <w:spacing w:val="3"/>
        </w:rPr>
        <w:t>80%</w:t>
      </w:r>
      <w:r>
        <w:rPr>
          <w:spacing w:val="3"/>
        </w:rPr>
        <w:t>。</w:t>
      </w:r>
    </w:p>
    <w:p>
      <w:pPr>
        <w:pStyle w:val="BodyText"/>
        <w:spacing w:before="185" w:line="218" w:lineRule="auto"/>
        <w:ind w:left="502"/>
      </w:pPr>
      <w:r>
        <w:rPr>
          <w:spacing w:val="-1"/>
        </w:rPr>
        <w:t>①估算平均冷却通风降温时间</w:t>
      </w:r>
    </w:p>
    <w:p>
      <w:pPr>
        <w:pStyle w:val="BodyText"/>
        <w:spacing w:before="172" w:line="221" w:lineRule="auto"/>
        <w:ind w:right="14"/>
        <w:jc w:val="right"/>
      </w:pPr>
      <w:r>
        <w:rPr>
          <w:spacing w:val="-6"/>
        </w:rPr>
        <w:t>降温通风过程进风空气平均温度</w:t>
      </w:r>
      <w:r>
        <w:rPr>
          <w:spacing w:val="-32"/>
        </w:rPr>
        <w:t xml:space="preserve"> </w:t>
      </w:r>
      <w:r>
        <w:rPr>
          <w:rFonts w:ascii="Times New Roman" w:eastAsia="Times New Roman" w:hAnsi="Times New Roman" w:cs="Times New Roman"/>
          <w:spacing w:val="-6"/>
        </w:rPr>
        <w:t>12</w:t>
      </w:r>
      <w:r>
        <w:rPr>
          <w:rFonts w:ascii="NSimSun" w:eastAsia="NSimSun" w:hAnsi="NSimSun" w:cs="NSimSun"/>
          <w:spacing w:val="-6"/>
        </w:rPr>
        <w:t>℃</w:t>
      </w:r>
      <w:r>
        <w:rPr>
          <w:rFonts w:ascii="NSimSun" w:eastAsia="NSimSun" w:hAnsi="NSimSun" w:cs="NSimSun"/>
          <w:spacing w:val="-94"/>
        </w:rPr>
        <w:t xml:space="preserve"> </w:t>
      </w:r>
      <w:r>
        <w:rPr>
          <w:spacing w:val="-6"/>
        </w:rPr>
        <w:t>, 相对湿度</w:t>
      </w:r>
      <w:r>
        <w:rPr>
          <w:spacing w:val="-45"/>
        </w:rPr>
        <w:t xml:space="preserve"> </w:t>
      </w:r>
      <w:r>
        <w:rPr>
          <w:rFonts w:ascii="Times New Roman" w:eastAsia="Times New Roman" w:hAnsi="Times New Roman" w:cs="Times New Roman"/>
          <w:spacing w:val="-7"/>
        </w:rPr>
        <w:t>80%</w:t>
      </w:r>
      <w:r>
        <w:rPr>
          <w:spacing w:val="-7"/>
        </w:rPr>
        <w:t>，绝对湿度</w:t>
      </w:r>
      <w:r>
        <w:rPr>
          <w:spacing w:val="-45"/>
        </w:rPr>
        <w:t xml:space="preserve"> </w:t>
      </w:r>
      <w:r>
        <w:rPr>
          <w:rFonts w:ascii="Times New Roman" w:eastAsia="Times New Roman" w:hAnsi="Times New Roman" w:cs="Times New Roman"/>
          <w:spacing w:val="-7"/>
        </w:rPr>
        <w:t>8.46g/m</w:t>
      </w:r>
      <w:r>
        <w:rPr>
          <w:rFonts w:ascii="Times New Roman" w:eastAsia="Times New Roman" w:hAnsi="Times New Roman" w:cs="Times New Roman"/>
          <w:spacing w:val="-7"/>
          <w:position w:val="10"/>
          <w:sz w:val="15"/>
          <w:szCs w:val="15"/>
        </w:rPr>
        <w:t>3</w:t>
      </w:r>
      <w:r>
        <w:rPr>
          <w:spacing w:val="-7"/>
        </w:rPr>
        <w:t>，</w:t>
      </w:r>
    </w:p>
    <w:p>
      <w:pPr>
        <w:spacing w:line="221" w:lineRule="auto"/>
        <w:sectPr>
          <w:footerReference w:type="default" r:id="rId11"/>
          <w:type w:val="nextPage"/>
          <w:pgSz w:w="11905" w:h="16840"/>
          <w:pgMar w:top="1426" w:right="1785" w:bottom="1198" w:left="1785" w:header="0" w:footer="990" w:gutter="0"/>
          <w:pgNumType w:start="8"/>
          <w:cols w:space="708"/>
          <w:titlePg w:val="0"/>
        </w:sectPr>
      </w:pPr>
    </w:p>
    <w:p>
      <w:pPr>
        <w:pStyle w:val="BodyText"/>
        <w:spacing w:before="54" w:line="221" w:lineRule="auto"/>
        <w:ind w:left="23"/>
      </w:pPr>
      <w:r>
        <w:rPr>
          <w:spacing w:val="1"/>
        </w:rPr>
        <w:t>粮堆出口空气温度</w:t>
      </w:r>
      <w:r>
        <w:rPr>
          <w:spacing w:val="-55"/>
        </w:rPr>
        <w:t xml:space="preserve"> </w:t>
      </w:r>
      <w:r>
        <w:rPr>
          <w:rFonts w:ascii="Times New Roman" w:eastAsia="Times New Roman" w:hAnsi="Times New Roman" w:cs="Times New Roman"/>
          <w:spacing w:val="1"/>
        </w:rPr>
        <w:t>20</w:t>
      </w:r>
      <w:r>
        <w:rPr>
          <w:rFonts w:ascii="NSimSun" w:eastAsia="NSimSun" w:hAnsi="NSimSun" w:cs="NSimSun"/>
          <w:spacing w:val="1"/>
        </w:rPr>
        <w:t>℃</w:t>
      </w:r>
      <w:r>
        <w:rPr>
          <w:spacing w:val="1"/>
        </w:rPr>
        <w:t>,相对湿度</w:t>
      </w:r>
      <w:r>
        <w:rPr>
          <w:spacing w:val="-36"/>
        </w:rPr>
        <w:t xml:space="preserve"> </w:t>
      </w:r>
      <w:r>
        <w:rPr>
          <w:rFonts w:ascii="Times New Roman" w:eastAsia="Times New Roman" w:hAnsi="Times New Roman" w:cs="Times New Roman"/>
          <w:spacing w:val="1"/>
        </w:rPr>
        <w:t>60%</w:t>
      </w:r>
      <w:r>
        <w:rPr>
          <w:spacing w:val="1"/>
        </w:rPr>
        <w:t>，出口空气</w:t>
      </w:r>
      <w:r>
        <w:t xml:space="preserve">绝对湿度 </w:t>
      </w:r>
      <w:r>
        <w:rPr>
          <w:rFonts w:ascii="Times New Roman" w:eastAsia="Times New Roman" w:hAnsi="Times New Roman" w:cs="Times New Roman"/>
        </w:rPr>
        <w:t>10.37g/m</w:t>
      </w:r>
      <w:r>
        <w:rPr>
          <w:rFonts w:ascii="Times New Roman" w:eastAsia="Times New Roman" w:hAnsi="Times New Roman" w:cs="Times New Roman"/>
          <w:position w:val="10"/>
          <w:sz w:val="15"/>
          <w:szCs w:val="15"/>
        </w:rPr>
        <w:t>3</w:t>
      </w:r>
      <w:r>
        <w:t>。</w:t>
      </w:r>
    </w:p>
    <w:p>
      <w:pPr>
        <w:pStyle w:val="BodyText"/>
        <w:spacing w:before="191" w:line="359" w:lineRule="auto"/>
        <w:ind w:left="24" w:right="12" w:firstLine="479"/>
        <w:jc w:val="both"/>
      </w:pPr>
      <w:r>
        <w:rPr>
          <w:spacing w:val="-10"/>
        </w:rPr>
        <w:t>通风过程中， 将粮堆及通过粮堆的空气作为研究对象的整体， 忽略粮堆向仓</w:t>
      </w:r>
      <w:r>
        <w:rPr>
          <w:spacing w:val="6"/>
        </w:rPr>
        <w:t xml:space="preserve"> </w:t>
      </w:r>
      <w:r>
        <w:rPr>
          <w:spacing w:val="-6"/>
        </w:rPr>
        <w:t>房及周围环境吸收和散发的热量，</w:t>
      </w:r>
      <w:r>
        <w:rPr>
          <w:spacing w:val="-15"/>
        </w:rPr>
        <w:t xml:space="preserve"> </w:t>
      </w:r>
      <w:r>
        <w:rPr>
          <w:spacing w:val="-6"/>
        </w:rPr>
        <w:t>则粮堆温度降低所释放的热量全部用来使空气</w:t>
      </w:r>
    </w:p>
    <w:p>
      <w:pPr>
        <w:pStyle w:val="BodyText"/>
        <w:spacing w:line="219" w:lineRule="auto"/>
        <w:ind w:left="25"/>
      </w:pPr>
      <w:r>
        <w:rPr>
          <w:spacing w:val="-4"/>
        </w:rPr>
        <w:t>温度升高和使粮食水分汽化。因此：</w:t>
      </w:r>
    </w:p>
    <w:p>
      <w:pPr>
        <w:pStyle w:val="BodyText"/>
        <w:spacing w:before="145" w:line="316" w:lineRule="exact"/>
        <w:ind w:left="514"/>
        <w:rPr>
          <w:rFonts w:ascii="Times New Roman" w:eastAsia="Times New Roman" w:hAnsi="Times New Roman" w:cs="Times New Roman"/>
        </w:rPr>
      </w:pPr>
      <w:r>
        <w:rPr>
          <w:rFonts w:ascii="Times New Roman" w:eastAsia="Times New Roman" w:hAnsi="Times New Roman" w:cs="Times New Roman"/>
          <w:spacing w:val="-8"/>
          <w:position w:val="4"/>
        </w:rPr>
        <w:t xml:space="preserve">[ρ </w:t>
      </w:r>
      <w:r>
        <w:rPr>
          <w:spacing w:val="-8"/>
          <w:position w:val="4"/>
        </w:rPr>
        <w:t>.</w:t>
      </w:r>
      <w:r>
        <w:rPr>
          <w:rFonts w:ascii="Times New Roman" w:eastAsia="Times New Roman" w:hAnsi="Times New Roman" w:cs="Times New Roman"/>
          <w:spacing w:val="-8"/>
          <w:position w:val="4"/>
        </w:rPr>
        <w:t xml:space="preserve">Ca </w:t>
      </w:r>
      <w:r>
        <w:rPr>
          <w:spacing w:val="-8"/>
          <w:position w:val="4"/>
        </w:rPr>
        <w:t>.</w:t>
      </w:r>
      <w:r>
        <w:rPr>
          <w:rFonts w:ascii="Times New Roman" w:eastAsia="Times New Roman" w:hAnsi="Times New Roman" w:cs="Times New Roman"/>
          <w:spacing w:val="-2"/>
          <w:position w:val="2"/>
          <w:sz w:val="15"/>
          <w:szCs w:val="15"/>
        </w:rPr>
        <w:t>Δ</w:t>
      </w:r>
      <w:r>
        <w:rPr>
          <w:rFonts w:ascii="Times New Roman" w:eastAsia="Times New Roman" w:hAnsi="Times New Roman" w:cs="Times New Roman"/>
          <w:spacing w:val="-2"/>
          <w:position w:val="4"/>
        </w:rPr>
        <w:t xml:space="preserve">T </w:t>
      </w:r>
      <w:r>
        <w:rPr>
          <w:spacing w:val="-2"/>
          <w:position w:val="3"/>
          <w:sz w:val="12"/>
          <w:szCs w:val="12"/>
        </w:rPr>
        <w:t>气</w:t>
      </w:r>
      <w:r>
        <w:rPr>
          <w:rFonts w:ascii="Times New Roman" w:eastAsia="Times New Roman" w:hAnsi="Times New Roman" w:cs="Times New Roman"/>
          <w:spacing w:val="-2"/>
          <w:position w:val="4"/>
        </w:rPr>
        <w:t>+ λ</w:t>
      </w:r>
      <w:r>
        <w:rPr>
          <w:rFonts w:ascii="Times New Roman" w:eastAsia="Times New Roman" w:hAnsi="Times New Roman" w:cs="Times New Roman"/>
          <w:spacing w:val="-43"/>
          <w:position w:val="4"/>
        </w:rPr>
        <w:t xml:space="preserve"> </w:t>
      </w:r>
      <w:r>
        <w:rPr>
          <w:rFonts w:ascii="Times New Roman" w:eastAsia="Times New Roman" w:hAnsi="Times New Roman" w:cs="Times New Roman"/>
          <w:spacing w:val="-2"/>
          <w:position w:val="4"/>
        </w:rPr>
        <w:t>.</w:t>
      </w:r>
      <w:r>
        <w:rPr>
          <w:rFonts w:ascii="Times New Roman" w:eastAsia="Times New Roman" w:hAnsi="Times New Roman" w:cs="Times New Roman"/>
          <w:spacing w:val="-2"/>
          <w:position w:val="2"/>
          <w:sz w:val="15"/>
          <w:szCs w:val="15"/>
        </w:rPr>
        <w:t>Δ</w:t>
      </w:r>
      <w:r>
        <w:rPr>
          <w:rFonts w:ascii="Times New Roman" w:eastAsia="Times New Roman" w:hAnsi="Times New Roman" w:cs="Times New Roman"/>
          <w:spacing w:val="-2"/>
          <w:position w:val="4"/>
        </w:rPr>
        <w:t>d]q.τ ≈ - C</w:t>
      </w:r>
      <w:r>
        <w:rPr>
          <w:rFonts w:ascii="Times New Roman" w:eastAsia="Times New Roman" w:hAnsi="Times New Roman" w:cs="Times New Roman"/>
          <w:spacing w:val="5"/>
          <w:position w:val="4"/>
        </w:rPr>
        <w:t xml:space="preserve"> </w:t>
      </w:r>
      <w:r>
        <w:rPr>
          <w:spacing w:val="-2"/>
          <w:position w:val="3"/>
          <w:sz w:val="12"/>
          <w:szCs w:val="12"/>
        </w:rPr>
        <w:t>粮</w:t>
      </w:r>
      <w:r>
        <w:rPr>
          <w:spacing w:val="35"/>
          <w:position w:val="3"/>
          <w:sz w:val="12"/>
          <w:szCs w:val="12"/>
        </w:rPr>
        <w:t xml:space="preserve"> </w:t>
      </w:r>
      <w:r>
        <w:rPr>
          <w:spacing w:val="-2"/>
          <w:position w:val="4"/>
        </w:rPr>
        <w:t>.</w:t>
      </w:r>
      <w:r>
        <w:rPr>
          <w:spacing w:val="-52"/>
          <w:position w:val="4"/>
        </w:rPr>
        <w:t xml:space="preserve"> </w:t>
      </w:r>
      <w:r>
        <w:rPr>
          <w:rFonts w:ascii="Times New Roman" w:eastAsia="Times New Roman" w:hAnsi="Times New Roman" w:cs="Times New Roman"/>
          <w:spacing w:val="-2"/>
          <w:position w:val="4"/>
        </w:rPr>
        <w:t>G</w:t>
      </w:r>
      <w:r>
        <w:rPr>
          <w:rFonts w:ascii="Times New Roman" w:eastAsia="Times New Roman" w:hAnsi="Times New Roman" w:cs="Times New Roman"/>
          <w:spacing w:val="4"/>
          <w:position w:val="4"/>
        </w:rPr>
        <w:t xml:space="preserve"> </w:t>
      </w:r>
      <w:r>
        <w:rPr>
          <w:spacing w:val="-2"/>
          <w:position w:val="3"/>
          <w:sz w:val="12"/>
          <w:szCs w:val="12"/>
        </w:rPr>
        <w:t>粮</w:t>
      </w:r>
      <w:r>
        <w:rPr>
          <w:spacing w:val="38"/>
          <w:position w:val="3"/>
          <w:sz w:val="12"/>
          <w:szCs w:val="12"/>
        </w:rPr>
        <w:t xml:space="preserve"> </w:t>
      </w:r>
      <w:r>
        <w:rPr>
          <w:spacing w:val="-2"/>
          <w:position w:val="4"/>
        </w:rPr>
        <w:t>.</w:t>
      </w:r>
      <w:r>
        <w:rPr>
          <w:rFonts w:ascii="Times New Roman" w:eastAsia="Times New Roman" w:hAnsi="Times New Roman" w:cs="Times New Roman"/>
          <w:spacing w:val="-2"/>
          <w:position w:val="2"/>
          <w:sz w:val="15"/>
          <w:szCs w:val="15"/>
        </w:rPr>
        <w:t>Δ</w:t>
      </w:r>
      <w:r>
        <w:rPr>
          <w:rFonts w:ascii="Times New Roman" w:eastAsia="Times New Roman" w:hAnsi="Times New Roman" w:cs="Times New Roman"/>
          <w:spacing w:val="-2"/>
          <w:position w:val="4"/>
        </w:rPr>
        <w:t>T</w:t>
      </w:r>
      <w:r>
        <w:rPr>
          <w:rFonts w:ascii="Times New Roman" w:eastAsia="Times New Roman" w:hAnsi="Times New Roman" w:cs="Times New Roman"/>
          <w:spacing w:val="4"/>
          <w:position w:val="4"/>
        </w:rPr>
        <w:t xml:space="preserve"> </w:t>
      </w:r>
      <w:r>
        <w:rPr>
          <w:spacing w:val="-2"/>
          <w:position w:val="3"/>
          <w:sz w:val="12"/>
          <w:szCs w:val="12"/>
        </w:rPr>
        <w:t xml:space="preserve">粮      </w:t>
      </w:r>
      <w:r>
        <w:rPr>
          <w:rFonts w:ascii="Times New Roman" w:eastAsia="Times New Roman" w:hAnsi="Times New Roman" w:cs="Times New Roman"/>
          <w:spacing w:val="-2"/>
          <w:position w:val="4"/>
        </w:rPr>
        <w:t>…………</w:t>
      </w:r>
      <w:r>
        <w:rPr>
          <w:rFonts w:ascii="Times New Roman" w:eastAsia="Times New Roman" w:hAnsi="Times New Roman" w:cs="Times New Roman"/>
          <w:spacing w:val="-3"/>
          <w:position w:val="4"/>
        </w:rPr>
        <w:t>…(1)</w:t>
      </w:r>
    </w:p>
    <w:p>
      <w:pPr>
        <w:pStyle w:val="BodyText"/>
        <w:spacing w:before="187" w:line="212" w:lineRule="auto"/>
        <w:ind w:left="502"/>
        <w:rPr>
          <w:rFonts w:ascii="Times New Roman" w:eastAsia="Times New Roman" w:hAnsi="Times New Roman" w:cs="Times New Roman"/>
        </w:rPr>
      </w:pPr>
      <w:r>
        <w:rPr>
          <w:rFonts w:ascii="Times New Roman" w:eastAsia="Times New Roman" w:hAnsi="Times New Roman" w:cs="Times New Roman"/>
          <w:spacing w:val="-11"/>
        </w:rPr>
        <w:t xml:space="preserve">Ca —  </w:t>
      </w:r>
      <w:r>
        <w:rPr>
          <w:spacing w:val="-11"/>
        </w:rPr>
        <w:t>干空气的比热，</w:t>
      </w:r>
      <w:r>
        <w:rPr>
          <w:spacing w:val="89"/>
        </w:rPr>
        <w:t xml:space="preserve"> </w:t>
      </w:r>
      <w:r>
        <w:rPr>
          <w:rFonts w:ascii="Times New Roman" w:eastAsia="Times New Roman" w:hAnsi="Times New Roman" w:cs="Times New Roman"/>
          <w:spacing w:val="-11"/>
        </w:rPr>
        <w:t>1 kJ/kg</w:t>
      </w:r>
    </w:p>
    <w:p>
      <w:pPr>
        <w:pStyle w:val="BodyText"/>
        <w:spacing w:before="155" w:line="315" w:lineRule="exact"/>
        <w:ind w:left="498"/>
        <w:rPr>
          <w:rFonts w:ascii="Times New Roman" w:eastAsia="Times New Roman" w:hAnsi="Times New Roman" w:cs="Times New Roman"/>
          <w:sz w:val="15"/>
          <w:szCs w:val="15"/>
        </w:rPr>
      </w:pPr>
      <w:r>
        <w:rPr>
          <w:rFonts w:ascii="Times New Roman" w:eastAsia="Times New Roman" w:hAnsi="Times New Roman" w:cs="Times New Roman"/>
          <w:spacing w:val="-2"/>
          <w:position w:val="2"/>
        </w:rPr>
        <w:t xml:space="preserve">Ρ —  </w:t>
      </w:r>
      <w:r>
        <w:rPr>
          <w:spacing w:val="-2"/>
          <w:position w:val="2"/>
        </w:rPr>
        <w:t>湿空气的密度，约</w:t>
      </w:r>
      <w:r>
        <w:rPr>
          <w:spacing w:val="-15"/>
          <w:position w:val="2"/>
        </w:rPr>
        <w:t xml:space="preserve"> </w:t>
      </w:r>
      <w:r>
        <w:rPr>
          <w:rFonts w:ascii="Times New Roman" w:eastAsia="Times New Roman" w:hAnsi="Times New Roman" w:cs="Times New Roman"/>
          <w:spacing w:val="-2"/>
          <w:position w:val="2"/>
        </w:rPr>
        <w:t>1.2 kg/ m</w:t>
      </w:r>
      <w:r>
        <w:rPr>
          <w:rFonts w:ascii="Times New Roman" w:eastAsia="Times New Roman" w:hAnsi="Times New Roman" w:cs="Times New Roman"/>
          <w:spacing w:val="-2"/>
          <w:position w:val="12"/>
          <w:sz w:val="15"/>
          <w:szCs w:val="15"/>
        </w:rPr>
        <w:t>3</w:t>
      </w:r>
    </w:p>
    <w:p>
      <w:pPr>
        <w:pStyle w:val="BodyText"/>
        <w:spacing w:before="152" w:line="503" w:lineRule="exact"/>
        <w:ind w:left="498"/>
        <w:rPr>
          <w:rFonts w:ascii="Times New Roman" w:eastAsia="Times New Roman" w:hAnsi="Times New Roman" w:cs="Times New Roman"/>
          <w:sz w:val="15"/>
          <w:szCs w:val="15"/>
        </w:rPr>
      </w:pPr>
      <w:r>
        <w:rPr>
          <w:rFonts w:ascii="Times New Roman" w:eastAsia="Times New Roman" w:hAnsi="Times New Roman" w:cs="Times New Roman"/>
          <w:spacing w:val="-7"/>
          <w:position w:val="14"/>
          <w:sz w:val="15"/>
          <w:szCs w:val="15"/>
        </w:rPr>
        <w:t>Δ</w:t>
      </w:r>
      <w:r>
        <w:rPr>
          <w:rFonts w:ascii="Times New Roman" w:eastAsia="Times New Roman" w:hAnsi="Times New Roman" w:cs="Times New Roman"/>
          <w:spacing w:val="-7"/>
          <w:position w:val="17"/>
        </w:rPr>
        <w:t xml:space="preserve">d —  </w:t>
      </w:r>
      <w:r>
        <w:rPr>
          <w:spacing w:val="-7"/>
          <w:position w:val="17"/>
        </w:rPr>
        <w:t>空气通过粮堆前后的湿含量变化，</w:t>
      </w:r>
      <w:r>
        <w:rPr>
          <w:spacing w:val="95"/>
          <w:position w:val="17"/>
        </w:rPr>
        <w:t xml:space="preserve"> </w:t>
      </w:r>
      <w:r>
        <w:rPr>
          <w:rFonts w:ascii="Times New Roman" w:eastAsia="Times New Roman" w:hAnsi="Times New Roman" w:cs="Times New Roman"/>
          <w:spacing w:val="-7"/>
          <w:position w:val="17"/>
        </w:rPr>
        <w:t>1.91 g/m</w:t>
      </w:r>
      <w:r>
        <w:rPr>
          <w:rFonts w:ascii="Times New Roman" w:eastAsia="Times New Roman" w:hAnsi="Times New Roman" w:cs="Times New Roman"/>
          <w:spacing w:val="-7"/>
          <w:position w:val="27"/>
          <w:sz w:val="15"/>
          <w:szCs w:val="15"/>
        </w:rPr>
        <w:t>3</w:t>
      </w:r>
    </w:p>
    <w:p>
      <w:pPr>
        <w:pStyle w:val="BodyText"/>
        <w:spacing w:before="1" w:line="221" w:lineRule="auto"/>
        <w:ind w:left="498"/>
        <w:rPr>
          <w:rFonts w:ascii="NSimSun" w:eastAsia="NSimSun" w:hAnsi="NSimSun" w:cs="NSimSun"/>
        </w:rPr>
      </w:pPr>
      <w:r>
        <w:rPr>
          <w:rFonts w:ascii="Times New Roman" w:eastAsia="Times New Roman" w:hAnsi="Times New Roman" w:cs="Times New Roman"/>
          <w:spacing w:val="-7"/>
          <w:position w:val="-2"/>
          <w:sz w:val="15"/>
          <w:szCs w:val="15"/>
        </w:rPr>
        <w:t>Δ</w:t>
      </w:r>
      <w:r>
        <w:rPr>
          <w:rFonts w:ascii="Times New Roman" w:eastAsia="Times New Roman" w:hAnsi="Times New Roman" w:cs="Times New Roman"/>
          <w:spacing w:val="-7"/>
        </w:rPr>
        <w:t xml:space="preserve">T </w:t>
      </w:r>
      <w:r>
        <w:rPr>
          <w:spacing w:val="-7"/>
          <w:position w:val="-1"/>
          <w:sz w:val="12"/>
          <w:szCs w:val="12"/>
        </w:rPr>
        <w:t xml:space="preserve">气  </w:t>
      </w:r>
      <w:r>
        <w:rPr>
          <w:rFonts w:ascii="Times New Roman" w:eastAsia="Times New Roman" w:hAnsi="Times New Roman" w:cs="Times New Roman"/>
          <w:spacing w:val="-7"/>
        </w:rPr>
        <w:t xml:space="preserve">—  </w:t>
      </w:r>
      <w:r>
        <w:rPr>
          <w:spacing w:val="-7"/>
        </w:rPr>
        <w:t>空气通过粮堆的前后的温度变化</w:t>
      </w:r>
      <w:r>
        <w:rPr>
          <w:spacing w:val="-8"/>
        </w:rPr>
        <w:t>，</w:t>
      </w:r>
      <w:r>
        <w:rPr>
          <w:spacing w:val="66"/>
        </w:rPr>
        <w:t xml:space="preserve"> </w:t>
      </w:r>
      <w:r>
        <w:rPr>
          <w:rFonts w:ascii="Times New Roman" w:eastAsia="Times New Roman" w:hAnsi="Times New Roman" w:cs="Times New Roman"/>
          <w:spacing w:val="-8"/>
        </w:rPr>
        <w:t>8</w:t>
      </w:r>
      <w:r>
        <w:rPr>
          <w:rFonts w:ascii="NSimSun" w:eastAsia="NSimSun" w:hAnsi="NSimSun" w:cs="NSimSun"/>
          <w:spacing w:val="-8"/>
        </w:rPr>
        <w:t>℃</w:t>
      </w:r>
    </w:p>
    <w:p>
      <w:pPr>
        <w:pStyle w:val="BodyText"/>
        <w:spacing w:before="143" w:line="467" w:lineRule="exact"/>
        <w:ind w:left="497"/>
        <w:rPr>
          <w:rFonts w:ascii="Times New Roman" w:eastAsia="Times New Roman" w:hAnsi="Times New Roman" w:cs="Times New Roman"/>
        </w:rPr>
      </w:pPr>
      <w:r>
        <w:rPr>
          <w:rFonts w:ascii="Times New Roman" w:eastAsia="Times New Roman" w:hAnsi="Times New Roman" w:cs="Times New Roman"/>
          <w:spacing w:val="-1"/>
          <w:position w:val="14"/>
        </w:rPr>
        <w:t xml:space="preserve">λ —  </w:t>
      </w:r>
      <w:r>
        <w:rPr>
          <w:spacing w:val="-1"/>
          <w:position w:val="14"/>
        </w:rPr>
        <w:t>粮食的汽化潜热，稻谷取</w:t>
      </w:r>
      <w:r>
        <w:rPr>
          <w:spacing w:val="-39"/>
          <w:position w:val="14"/>
        </w:rPr>
        <w:t xml:space="preserve"> </w:t>
      </w:r>
      <w:r>
        <w:rPr>
          <w:rFonts w:ascii="Times New Roman" w:eastAsia="Times New Roman" w:hAnsi="Times New Roman" w:cs="Times New Roman"/>
          <w:spacing w:val="-1"/>
          <w:position w:val="14"/>
        </w:rPr>
        <w:t>2500 kJ/kg</w:t>
      </w:r>
    </w:p>
    <w:p>
      <w:pPr>
        <w:pStyle w:val="BodyText"/>
        <w:spacing w:line="334" w:lineRule="exact"/>
        <w:ind w:left="502"/>
      </w:pPr>
      <w:r>
        <w:rPr>
          <w:rFonts w:ascii="Times New Roman" w:eastAsia="Times New Roman" w:hAnsi="Times New Roman" w:cs="Times New Roman"/>
          <w:spacing w:val="-2"/>
          <w:position w:val="3"/>
        </w:rPr>
        <w:t xml:space="preserve">q —  </w:t>
      </w:r>
      <w:r>
        <w:rPr>
          <w:spacing w:val="-2"/>
          <w:position w:val="3"/>
        </w:rPr>
        <w:t>风量，单位通风量</w:t>
      </w:r>
      <w:r>
        <w:rPr>
          <w:spacing w:val="-16"/>
          <w:position w:val="3"/>
        </w:rPr>
        <w:t xml:space="preserve"> </w:t>
      </w:r>
      <w:r>
        <w:rPr>
          <w:rFonts w:ascii="Times New Roman" w:eastAsia="Times New Roman" w:hAnsi="Times New Roman" w:cs="Times New Roman"/>
          <w:spacing w:val="-2"/>
          <w:position w:val="3"/>
        </w:rPr>
        <w:t>10 m</w:t>
      </w:r>
      <w:r>
        <w:rPr>
          <w:rFonts w:ascii="Times New Roman" w:eastAsia="Times New Roman" w:hAnsi="Times New Roman" w:cs="Times New Roman"/>
          <w:spacing w:val="-2"/>
          <w:position w:val="13"/>
          <w:sz w:val="15"/>
          <w:szCs w:val="15"/>
        </w:rPr>
        <w:t>3</w:t>
      </w:r>
      <w:r>
        <w:rPr>
          <w:rFonts w:ascii="Times New Roman" w:eastAsia="Times New Roman" w:hAnsi="Times New Roman" w:cs="Times New Roman"/>
          <w:spacing w:val="-2"/>
          <w:position w:val="3"/>
        </w:rPr>
        <w:t>/</w:t>
      </w:r>
      <w:r>
        <w:rPr>
          <w:spacing w:val="-2"/>
          <w:position w:val="3"/>
        </w:rPr>
        <w:t>（</w:t>
      </w:r>
      <w:r>
        <w:rPr>
          <w:rFonts w:ascii="Times New Roman" w:eastAsia="Times New Roman" w:hAnsi="Times New Roman" w:cs="Times New Roman"/>
          <w:spacing w:val="-2"/>
          <w:position w:val="3"/>
        </w:rPr>
        <w:t>h.t</w:t>
      </w:r>
      <w:r>
        <w:rPr>
          <w:spacing w:val="-2"/>
          <w:position w:val="3"/>
        </w:rPr>
        <w:t>）</w:t>
      </w:r>
    </w:p>
    <w:p>
      <w:pPr>
        <w:pStyle w:val="BodyText"/>
        <w:spacing w:before="133" w:line="315" w:lineRule="exact"/>
        <w:ind w:left="495"/>
        <w:rPr>
          <w:rFonts w:ascii="Times New Roman" w:eastAsia="Times New Roman" w:hAnsi="Times New Roman" w:cs="Times New Roman"/>
        </w:rPr>
      </w:pPr>
      <w:r>
        <w:rPr>
          <w:rFonts w:ascii="Times New Roman" w:eastAsia="Times New Roman" w:hAnsi="Times New Roman" w:cs="Times New Roman"/>
          <w:spacing w:val="-17"/>
          <w:position w:val="1"/>
        </w:rPr>
        <w:t>τ —</w:t>
      </w:r>
      <w:r>
        <w:rPr>
          <w:rFonts w:ascii="Times New Roman" w:eastAsia="Times New Roman" w:hAnsi="Times New Roman" w:cs="Times New Roman"/>
          <w:spacing w:val="14"/>
          <w:position w:val="1"/>
        </w:rPr>
        <w:t xml:space="preserve">  </w:t>
      </w:r>
      <w:r>
        <w:rPr>
          <w:spacing w:val="-17"/>
          <w:position w:val="1"/>
        </w:rPr>
        <w:t>降温通风的时间，</w:t>
      </w:r>
      <w:r>
        <w:rPr>
          <w:spacing w:val="54"/>
          <w:position w:val="1"/>
        </w:rPr>
        <w:t xml:space="preserve"> </w:t>
      </w:r>
      <w:r>
        <w:rPr>
          <w:rFonts w:ascii="Times New Roman" w:eastAsia="Times New Roman" w:hAnsi="Times New Roman" w:cs="Times New Roman"/>
          <w:spacing w:val="-17"/>
          <w:position w:val="1"/>
        </w:rPr>
        <w:t>h</w:t>
      </w:r>
    </w:p>
    <w:p>
      <w:pPr>
        <w:pStyle w:val="BodyText"/>
        <w:spacing w:before="187" w:line="212" w:lineRule="auto"/>
        <w:ind w:left="502"/>
        <w:rPr>
          <w:rFonts w:ascii="NSimSun" w:eastAsia="NSimSun" w:hAnsi="NSimSun" w:cs="NSimSun"/>
        </w:rPr>
      </w:pPr>
      <w:r>
        <w:rPr>
          <w:rFonts w:ascii="Times New Roman" w:eastAsia="Times New Roman" w:hAnsi="Times New Roman" w:cs="Times New Roman"/>
          <w:spacing w:val="-2"/>
        </w:rPr>
        <w:t xml:space="preserve">C </w:t>
      </w:r>
      <w:r>
        <w:rPr>
          <w:spacing w:val="-2"/>
          <w:position w:val="-2"/>
          <w:sz w:val="12"/>
          <w:szCs w:val="12"/>
        </w:rPr>
        <w:t xml:space="preserve">粮  </w:t>
      </w:r>
      <w:r>
        <w:rPr>
          <w:rFonts w:ascii="Times New Roman" w:eastAsia="Times New Roman" w:hAnsi="Times New Roman" w:cs="Times New Roman"/>
          <w:spacing w:val="-2"/>
        </w:rPr>
        <w:t xml:space="preserve">—  </w:t>
      </w:r>
      <w:r>
        <w:rPr>
          <w:spacing w:val="-2"/>
        </w:rPr>
        <w:t>粮食比热，取</w:t>
      </w:r>
      <w:r>
        <w:rPr>
          <w:spacing w:val="-19"/>
        </w:rPr>
        <w:t xml:space="preserve"> </w:t>
      </w:r>
      <w:r>
        <w:rPr>
          <w:rFonts w:ascii="Times New Roman" w:eastAsia="Times New Roman" w:hAnsi="Times New Roman" w:cs="Times New Roman"/>
          <w:spacing w:val="-2"/>
        </w:rPr>
        <w:t>1.68 kJ/kg.</w:t>
      </w:r>
      <w:r>
        <w:rPr>
          <w:rFonts w:ascii="NSimSun" w:eastAsia="NSimSun" w:hAnsi="NSimSun" w:cs="NSimSun"/>
          <w:spacing w:val="-2"/>
        </w:rPr>
        <w:t>℃</w:t>
      </w:r>
    </w:p>
    <w:p>
      <w:pPr>
        <w:pStyle w:val="BodyText"/>
        <w:spacing w:before="156" w:line="315" w:lineRule="exact"/>
        <w:ind w:left="502"/>
        <w:rPr>
          <w:rFonts w:ascii="Times New Roman" w:eastAsia="Times New Roman" w:hAnsi="Times New Roman" w:cs="Times New Roman"/>
        </w:rPr>
      </w:pPr>
      <w:r>
        <w:rPr>
          <w:rFonts w:ascii="Times New Roman" w:eastAsia="Times New Roman" w:hAnsi="Times New Roman" w:cs="Times New Roman"/>
          <w:spacing w:val="-2"/>
          <w:position w:val="2"/>
        </w:rPr>
        <w:t xml:space="preserve">G </w:t>
      </w:r>
      <w:r>
        <w:rPr>
          <w:spacing w:val="-2"/>
          <w:sz w:val="12"/>
          <w:szCs w:val="12"/>
        </w:rPr>
        <w:t xml:space="preserve">粮  </w:t>
      </w:r>
      <w:r>
        <w:rPr>
          <w:rFonts w:ascii="Times New Roman" w:eastAsia="Times New Roman" w:hAnsi="Times New Roman" w:cs="Times New Roman"/>
          <w:spacing w:val="-2"/>
          <w:position w:val="2"/>
        </w:rPr>
        <w:t xml:space="preserve">—  </w:t>
      </w:r>
      <w:r>
        <w:rPr>
          <w:spacing w:val="-2"/>
          <w:position w:val="2"/>
        </w:rPr>
        <w:t>粮食重量，单位重量即</w:t>
      </w:r>
      <w:r>
        <w:rPr>
          <w:spacing w:val="-19"/>
          <w:position w:val="2"/>
        </w:rPr>
        <w:t xml:space="preserve"> </w:t>
      </w:r>
      <w:r>
        <w:rPr>
          <w:rFonts w:ascii="Times New Roman" w:eastAsia="Times New Roman" w:hAnsi="Times New Roman" w:cs="Times New Roman"/>
          <w:spacing w:val="-2"/>
          <w:position w:val="2"/>
        </w:rPr>
        <w:t>1000 kg</w:t>
      </w:r>
    </w:p>
    <w:p>
      <w:pPr>
        <w:pStyle w:val="BodyText"/>
        <w:spacing w:before="187" w:line="431" w:lineRule="exact"/>
        <w:ind w:left="498"/>
        <w:rPr>
          <w:rFonts w:ascii="NSimSun" w:eastAsia="NSimSun" w:hAnsi="NSimSun" w:cs="NSimSun"/>
        </w:rPr>
      </w:pPr>
      <w:r>
        <w:rPr>
          <w:rFonts w:ascii="Times New Roman" w:eastAsia="Times New Roman" w:hAnsi="Times New Roman" w:cs="Times New Roman"/>
          <w:spacing w:val="-8"/>
          <w:position w:val="12"/>
          <w:sz w:val="15"/>
          <w:szCs w:val="15"/>
        </w:rPr>
        <w:t>Δ</w:t>
      </w:r>
      <w:r>
        <w:rPr>
          <w:rFonts w:ascii="Times New Roman" w:eastAsia="Times New Roman" w:hAnsi="Times New Roman" w:cs="Times New Roman"/>
          <w:spacing w:val="-8"/>
          <w:position w:val="14"/>
        </w:rPr>
        <w:t xml:space="preserve">T </w:t>
      </w:r>
      <w:r>
        <w:rPr>
          <w:spacing w:val="-8"/>
          <w:position w:val="14"/>
        </w:rPr>
        <w:t xml:space="preserve">粮 </w:t>
      </w:r>
      <w:r>
        <w:rPr>
          <w:rFonts w:ascii="Times New Roman" w:eastAsia="Times New Roman" w:hAnsi="Times New Roman" w:cs="Times New Roman"/>
          <w:spacing w:val="-8"/>
          <w:position w:val="14"/>
        </w:rPr>
        <w:t xml:space="preserve">—  </w:t>
      </w:r>
      <w:r>
        <w:rPr>
          <w:spacing w:val="-8"/>
          <w:position w:val="14"/>
        </w:rPr>
        <w:t>粮食通风前后平均温度变化，</w:t>
      </w:r>
      <w:r>
        <w:rPr>
          <w:spacing w:val="74"/>
          <w:position w:val="14"/>
        </w:rPr>
        <w:t xml:space="preserve"> </w:t>
      </w:r>
      <w:r>
        <w:rPr>
          <w:rFonts w:ascii="Times New Roman" w:eastAsia="Times New Roman" w:hAnsi="Times New Roman" w:cs="Times New Roman"/>
          <w:spacing w:val="-8"/>
          <w:position w:val="14"/>
        </w:rPr>
        <w:t>-6</w:t>
      </w:r>
      <w:r>
        <w:rPr>
          <w:rFonts w:ascii="NSimSun" w:eastAsia="NSimSun" w:hAnsi="NSimSun" w:cs="NSimSun"/>
          <w:spacing w:val="-8"/>
          <w:position w:val="14"/>
        </w:rPr>
        <w:t>℃</w:t>
      </w:r>
    </w:p>
    <w:p>
      <w:pPr>
        <w:pStyle w:val="BodyText"/>
        <w:spacing w:line="361" w:lineRule="exact"/>
        <w:ind w:left="501"/>
      </w:pPr>
      <w:r>
        <w:rPr>
          <w:spacing w:val="-6"/>
          <w:position w:val="2"/>
        </w:rPr>
        <w:t>将各参数的值代入（</w:t>
      </w:r>
      <w:r>
        <w:rPr>
          <w:rFonts w:ascii="Times New Roman" w:eastAsia="Times New Roman" w:hAnsi="Times New Roman" w:cs="Times New Roman"/>
          <w:spacing w:val="-6"/>
          <w:position w:val="2"/>
        </w:rPr>
        <w:t>1</w:t>
      </w:r>
      <w:r>
        <w:rPr>
          <w:spacing w:val="-6"/>
          <w:position w:val="2"/>
        </w:rPr>
        <w:t xml:space="preserve">）式得： </w:t>
      </w:r>
      <w:r>
        <w:rPr>
          <w:rFonts w:ascii="Times New Roman" w:eastAsia="Times New Roman" w:hAnsi="Times New Roman" w:cs="Times New Roman"/>
          <w:spacing w:val="-6"/>
          <w:position w:val="2"/>
        </w:rPr>
        <w:t>τ = 70</w:t>
      </w:r>
      <w:r>
        <w:rPr>
          <w:spacing w:val="-6"/>
          <w:position w:val="2"/>
        </w:rPr>
        <w:t>（</w:t>
      </w:r>
      <w:r>
        <w:rPr>
          <w:rFonts w:ascii="Times New Roman" w:eastAsia="Times New Roman" w:hAnsi="Times New Roman" w:cs="Times New Roman"/>
          <w:spacing w:val="-6"/>
          <w:position w:val="2"/>
        </w:rPr>
        <w:t>h</w:t>
      </w:r>
      <w:r>
        <w:rPr>
          <w:spacing w:val="-6"/>
          <w:position w:val="2"/>
        </w:rPr>
        <w:t>）</w:t>
      </w:r>
    </w:p>
    <w:p>
      <w:pPr>
        <w:pStyle w:val="BodyText"/>
        <w:spacing w:before="142" w:line="431" w:lineRule="exact"/>
        <w:ind w:left="507"/>
      </w:pPr>
      <w:r>
        <w:rPr>
          <w:spacing w:val="-1"/>
          <w:position w:val="14"/>
        </w:rPr>
        <w:t>如不考虑水分汽化带走的热量，则</w:t>
      </w:r>
    </w:p>
    <w:p>
      <w:pPr>
        <w:pStyle w:val="BodyText"/>
        <w:spacing w:line="315" w:lineRule="exact"/>
        <w:ind w:left="502"/>
        <w:rPr>
          <w:sz w:val="12"/>
          <w:szCs w:val="12"/>
        </w:rPr>
      </w:pPr>
      <w:r>
        <w:rPr>
          <w:rFonts w:ascii="Times New Roman" w:eastAsia="Times New Roman" w:hAnsi="Times New Roman" w:cs="Times New Roman"/>
          <w:spacing w:val="-1"/>
          <w:position w:val="4"/>
        </w:rPr>
        <w:t>Ca.ρ</w:t>
      </w:r>
      <w:r>
        <w:rPr>
          <w:rFonts w:ascii="Times New Roman" w:eastAsia="Times New Roman" w:hAnsi="Times New Roman" w:cs="Times New Roman"/>
          <w:spacing w:val="-40"/>
          <w:position w:val="4"/>
        </w:rPr>
        <w:t xml:space="preserve"> </w:t>
      </w:r>
      <w:r>
        <w:rPr>
          <w:rFonts w:ascii="Times New Roman" w:eastAsia="Times New Roman" w:hAnsi="Times New Roman" w:cs="Times New Roman"/>
          <w:spacing w:val="-1"/>
          <w:position w:val="4"/>
        </w:rPr>
        <w:t>.</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1"/>
          <w:position w:val="4"/>
        </w:rPr>
        <w:t xml:space="preserve">T </w:t>
      </w:r>
      <w:r>
        <w:rPr>
          <w:spacing w:val="-1"/>
          <w:position w:val="3"/>
          <w:sz w:val="12"/>
          <w:szCs w:val="12"/>
        </w:rPr>
        <w:t>气</w:t>
      </w:r>
      <w:r>
        <w:rPr>
          <w:rFonts w:ascii="Times New Roman" w:eastAsia="Times New Roman" w:hAnsi="Times New Roman" w:cs="Times New Roman"/>
          <w:spacing w:val="-1"/>
          <w:position w:val="4"/>
        </w:rPr>
        <w:t>.q.τ = -1000</w:t>
      </w:r>
      <w:r>
        <w:rPr>
          <w:rFonts w:ascii="Times New Roman" w:eastAsia="Times New Roman" w:hAnsi="Times New Roman" w:cs="Times New Roman"/>
          <w:spacing w:val="9"/>
          <w:position w:val="4"/>
        </w:rPr>
        <w:t xml:space="preserve"> </w:t>
      </w:r>
      <w:r>
        <w:rPr>
          <w:rFonts w:ascii="Times New Roman" w:eastAsia="Times New Roman" w:hAnsi="Times New Roman" w:cs="Times New Roman"/>
          <w:spacing w:val="-1"/>
          <w:position w:val="4"/>
        </w:rPr>
        <w:t>C.</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1"/>
          <w:position w:val="4"/>
        </w:rPr>
        <w:t>T</w:t>
      </w:r>
      <w:r>
        <w:rPr>
          <w:rFonts w:ascii="Times New Roman" w:eastAsia="Times New Roman" w:hAnsi="Times New Roman" w:cs="Times New Roman"/>
          <w:spacing w:val="4"/>
          <w:position w:val="4"/>
        </w:rPr>
        <w:t xml:space="preserve"> </w:t>
      </w:r>
      <w:r>
        <w:rPr>
          <w:spacing w:val="-1"/>
          <w:position w:val="3"/>
          <w:sz w:val="12"/>
          <w:szCs w:val="12"/>
        </w:rPr>
        <w:t>粮</w:t>
      </w:r>
    </w:p>
    <w:p>
      <w:pPr>
        <w:pStyle w:val="BodyText"/>
        <w:spacing w:before="152" w:line="315" w:lineRule="exact"/>
        <w:ind w:left="501"/>
      </w:pPr>
      <w:r>
        <w:rPr>
          <w:spacing w:val="-10"/>
          <w:position w:val="1"/>
        </w:rPr>
        <w:t>将各参数代入上式得：</w:t>
      </w:r>
      <w:r>
        <w:rPr>
          <w:spacing w:val="61"/>
          <w:position w:val="1"/>
        </w:rPr>
        <w:t xml:space="preserve"> </w:t>
      </w:r>
      <w:r>
        <w:rPr>
          <w:rFonts w:ascii="Times New Roman" w:eastAsia="Times New Roman" w:hAnsi="Times New Roman" w:cs="Times New Roman"/>
          <w:spacing w:val="-10"/>
          <w:position w:val="1"/>
        </w:rPr>
        <w:t>τ =105</w:t>
      </w:r>
      <w:r>
        <w:rPr>
          <w:spacing w:val="-10"/>
          <w:position w:val="1"/>
        </w:rPr>
        <w:t>（</w:t>
      </w:r>
      <w:r>
        <w:rPr>
          <w:rFonts w:ascii="Times New Roman" w:eastAsia="Times New Roman" w:hAnsi="Times New Roman" w:cs="Times New Roman"/>
          <w:spacing w:val="-10"/>
          <w:position w:val="1"/>
        </w:rPr>
        <w:t>h</w:t>
      </w:r>
      <w:r>
        <w:rPr>
          <w:spacing w:val="-10"/>
          <w:position w:val="1"/>
        </w:rPr>
        <w:t>）</w:t>
      </w:r>
    </w:p>
    <w:p>
      <w:pPr>
        <w:pStyle w:val="BodyText"/>
        <w:spacing w:before="187" w:line="467" w:lineRule="exact"/>
        <w:ind w:right="13"/>
        <w:jc w:val="right"/>
      </w:pPr>
      <w:r>
        <w:rPr>
          <w:spacing w:val="-2"/>
          <w:position w:val="17"/>
        </w:rPr>
        <w:t xml:space="preserve">可见， </w:t>
      </w:r>
      <w:r>
        <w:rPr>
          <w:b/>
          <w:bCs/>
          <w:spacing w:val="-2"/>
          <w:position w:val="17"/>
        </w:rPr>
        <w:t>降温通风具有降水效应，通风降温过程几乎不可避免的发生降水现</w:t>
      </w:r>
    </w:p>
    <w:p>
      <w:pPr>
        <w:pStyle w:val="BodyText"/>
        <w:spacing w:line="220" w:lineRule="auto"/>
        <w:ind w:left="32"/>
      </w:pPr>
      <w:r>
        <w:rPr>
          <w:b/>
          <w:bCs/>
          <w:spacing w:val="-2"/>
        </w:rPr>
        <w:t>象</w:t>
      </w:r>
      <w:r>
        <w:rPr>
          <w:spacing w:val="-2"/>
        </w:rPr>
        <w:t>，另一方面，由于水分汽化过程带走大量的热量，明显减少了通风时间。</w:t>
      </w:r>
    </w:p>
    <w:p>
      <w:pPr>
        <w:pStyle w:val="BodyText"/>
        <w:spacing w:before="181" w:line="218" w:lineRule="auto"/>
        <w:ind w:left="501"/>
      </w:pPr>
      <w:r>
        <w:rPr>
          <w:spacing w:val="-1"/>
        </w:rPr>
        <w:t>②估算通风过程的单位失水量</w:t>
      </w:r>
    </w:p>
    <w:p>
      <w:pPr>
        <w:pStyle w:val="BodyText"/>
        <w:spacing w:before="148" w:line="315" w:lineRule="exact"/>
        <w:ind w:left="497"/>
        <w:rPr>
          <w:rFonts w:ascii="Times New Roman" w:eastAsia="Times New Roman" w:hAnsi="Times New Roman" w:cs="Times New Roman"/>
        </w:rPr>
      </w:pPr>
      <w:r>
        <w:rPr>
          <w:rFonts w:ascii="Times New Roman" w:eastAsia="Times New Roman" w:hAnsi="Times New Roman" w:cs="Times New Roman"/>
          <w:spacing w:val="-2"/>
          <w:position w:val="2"/>
        </w:rPr>
        <w:t xml:space="preserve">W </w:t>
      </w:r>
      <w:r>
        <w:rPr>
          <w:spacing w:val="-2"/>
          <w:sz w:val="12"/>
          <w:szCs w:val="12"/>
        </w:rPr>
        <w:t xml:space="preserve">失  </w:t>
      </w:r>
      <w:r>
        <w:rPr>
          <w:rFonts w:ascii="Times New Roman" w:eastAsia="Times New Roman" w:hAnsi="Times New Roman" w:cs="Times New Roman"/>
          <w:spacing w:val="-2"/>
          <w:position w:val="2"/>
        </w:rPr>
        <w:t>= q.</w:t>
      </w:r>
      <w:r>
        <w:rPr>
          <w:rFonts w:ascii="Times New Roman" w:eastAsia="Times New Roman" w:hAnsi="Times New Roman" w:cs="Times New Roman"/>
          <w:spacing w:val="-2"/>
          <w:position w:val="-1"/>
          <w:sz w:val="15"/>
          <w:szCs w:val="15"/>
        </w:rPr>
        <w:t>Δ</w:t>
      </w:r>
      <w:r>
        <w:rPr>
          <w:rFonts w:ascii="Times New Roman" w:eastAsia="Times New Roman" w:hAnsi="Times New Roman" w:cs="Times New Roman"/>
          <w:spacing w:val="-2"/>
          <w:position w:val="2"/>
        </w:rPr>
        <w:t>d.τ =</w:t>
      </w:r>
      <w:r>
        <w:rPr>
          <w:rFonts w:ascii="Times New Roman" w:eastAsia="Times New Roman" w:hAnsi="Times New Roman" w:cs="Times New Roman"/>
          <w:spacing w:val="38"/>
          <w:w w:val="101"/>
          <w:position w:val="2"/>
        </w:rPr>
        <w:t xml:space="preserve"> </w:t>
      </w:r>
      <w:r>
        <w:rPr>
          <w:rFonts w:ascii="Times New Roman" w:eastAsia="Times New Roman" w:hAnsi="Times New Roman" w:cs="Times New Roman"/>
          <w:spacing w:val="-2"/>
          <w:position w:val="2"/>
        </w:rPr>
        <w:t>10×1.91×10</w:t>
      </w:r>
      <w:r>
        <w:rPr>
          <w:rFonts w:ascii="Times New Roman" w:eastAsia="Times New Roman" w:hAnsi="Times New Roman" w:cs="Times New Roman"/>
          <w:spacing w:val="-2"/>
          <w:position w:val="12"/>
          <w:sz w:val="15"/>
          <w:szCs w:val="15"/>
        </w:rPr>
        <w:t>-3</w:t>
      </w:r>
      <w:r>
        <w:rPr>
          <w:rFonts w:ascii="Times New Roman" w:eastAsia="Times New Roman" w:hAnsi="Times New Roman" w:cs="Times New Roman"/>
          <w:spacing w:val="-18"/>
          <w:position w:val="12"/>
          <w:sz w:val="15"/>
          <w:szCs w:val="15"/>
        </w:rPr>
        <w:t xml:space="preserve"> </w:t>
      </w:r>
      <w:r>
        <w:rPr>
          <w:rFonts w:ascii="Times New Roman" w:eastAsia="Times New Roman" w:hAnsi="Times New Roman" w:cs="Times New Roman"/>
          <w:spacing w:val="-2"/>
          <w:position w:val="2"/>
        </w:rPr>
        <w:t>×70 =</w:t>
      </w:r>
      <w:r>
        <w:rPr>
          <w:rFonts w:ascii="Times New Roman" w:eastAsia="Times New Roman" w:hAnsi="Times New Roman" w:cs="Times New Roman"/>
          <w:spacing w:val="28"/>
          <w:position w:val="2"/>
        </w:rPr>
        <w:t xml:space="preserve"> </w:t>
      </w:r>
      <w:r>
        <w:rPr>
          <w:rFonts w:ascii="Times New Roman" w:eastAsia="Times New Roman" w:hAnsi="Times New Roman" w:cs="Times New Roman"/>
          <w:spacing w:val="-2"/>
          <w:position w:val="2"/>
        </w:rPr>
        <w:t>1.3</w:t>
      </w:r>
      <w:r>
        <w:rPr>
          <w:rFonts w:ascii="Times New Roman" w:eastAsia="Times New Roman" w:hAnsi="Times New Roman" w:cs="Times New Roman"/>
          <w:spacing w:val="1"/>
          <w:position w:val="2"/>
        </w:rPr>
        <w:t xml:space="preserve"> </w:t>
      </w:r>
      <w:r>
        <w:rPr>
          <w:rFonts w:ascii="Times New Roman" w:eastAsia="Times New Roman" w:hAnsi="Times New Roman" w:cs="Times New Roman"/>
          <w:spacing w:val="-2"/>
          <w:position w:val="2"/>
        </w:rPr>
        <w:t>kg/t</w:t>
      </w:r>
    </w:p>
    <w:p>
      <w:pPr>
        <w:pStyle w:val="BodyText"/>
        <w:spacing w:before="189" w:line="359" w:lineRule="auto"/>
        <w:ind w:left="26" w:right="13" w:firstLine="494"/>
        <w:sectPr>
          <w:footerReference w:type="default" r:id="rId12"/>
          <w:pgSz w:w="11905" w:h="16840"/>
          <w:pgMar w:top="1408" w:right="1785" w:bottom="1197" w:left="1785" w:header="0" w:footer="990" w:gutter="0"/>
          <w:pgNumType w:start="9"/>
          <w:cols w:space="708"/>
        </w:sectPr>
      </w:pPr>
      <w:r>
        <w:rPr>
          <w:spacing w:val="-11"/>
        </w:rPr>
        <w:t>即在上述假定条件下降温通风，</w:t>
      </w:r>
      <w:r>
        <w:rPr>
          <w:spacing w:val="-47"/>
        </w:rPr>
        <w:t xml:space="preserve"> </w:t>
      </w:r>
      <w:r>
        <w:rPr>
          <w:spacing w:val="-11"/>
        </w:rPr>
        <w:t>平均粮温</w:t>
      </w:r>
      <w:r>
        <w:rPr>
          <w:spacing w:val="-55"/>
        </w:rPr>
        <w:t xml:space="preserve"> </w:t>
      </w:r>
      <w:r>
        <w:rPr>
          <w:rFonts w:ascii="Times New Roman" w:eastAsia="Times New Roman" w:hAnsi="Times New Roman" w:cs="Times New Roman"/>
          <w:spacing w:val="-11"/>
        </w:rPr>
        <w:t>20</w:t>
      </w:r>
      <w:r>
        <w:rPr>
          <w:rFonts w:ascii="NSimSun" w:eastAsia="NSimSun" w:hAnsi="NSimSun" w:cs="NSimSun"/>
          <w:spacing w:val="-11"/>
        </w:rPr>
        <w:t>℃</w:t>
      </w:r>
      <w:r>
        <w:rPr>
          <w:rFonts w:ascii="NSimSun" w:eastAsia="NSimSun" w:hAnsi="NSimSun" w:cs="NSimSun"/>
          <w:spacing w:val="-94"/>
        </w:rPr>
        <w:t xml:space="preserve"> </w:t>
      </w:r>
      <w:r>
        <w:rPr>
          <w:spacing w:val="-11"/>
        </w:rPr>
        <w:t>,</w:t>
      </w:r>
      <w:r>
        <w:rPr>
          <w:spacing w:val="-48"/>
        </w:rPr>
        <w:t xml:space="preserve"> </w:t>
      </w:r>
      <w:r>
        <w:rPr>
          <w:spacing w:val="-11"/>
        </w:rPr>
        <w:t>进风温度较平均</w:t>
      </w:r>
      <w:r>
        <w:rPr>
          <w:spacing w:val="-12"/>
        </w:rPr>
        <w:t>粮温低</w:t>
      </w:r>
      <w:r>
        <w:rPr>
          <w:spacing w:val="-45"/>
        </w:rPr>
        <w:t xml:space="preserve"> </w:t>
      </w:r>
      <w:r>
        <w:rPr>
          <w:rFonts w:ascii="Times New Roman" w:eastAsia="Times New Roman" w:hAnsi="Times New Roman" w:cs="Times New Roman"/>
          <w:spacing w:val="-12"/>
        </w:rPr>
        <w:t>8</w:t>
      </w:r>
      <w:r>
        <w:rPr>
          <w:rFonts w:ascii="NSimSun" w:eastAsia="NSimSun" w:hAnsi="NSimSun" w:cs="NSimSun"/>
          <w:spacing w:val="-12"/>
        </w:rPr>
        <w:t>℃</w:t>
      </w:r>
      <w:r>
        <w:rPr>
          <w:rFonts w:ascii="NSimSun" w:eastAsia="NSimSun" w:hAnsi="NSimSun" w:cs="NSimSun"/>
          <w:spacing w:val="-94"/>
        </w:rPr>
        <w:t xml:space="preserve"> </w:t>
      </w:r>
      <w:r>
        <w:rPr>
          <w:spacing w:val="-12"/>
        </w:rPr>
        <w:t>,</w:t>
      </w:r>
      <w:r>
        <w:t xml:space="preserve"> </w:t>
      </w:r>
      <w:r>
        <w:rPr>
          <w:spacing w:val="-2"/>
        </w:rPr>
        <w:t xml:space="preserve">即使初始粮食水分仅 </w:t>
      </w:r>
      <w:r>
        <w:rPr>
          <w:rFonts w:ascii="Times New Roman" w:eastAsia="Times New Roman" w:hAnsi="Times New Roman" w:cs="Times New Roman"/>
          <w:spacing w:val="-2"/>
        </w:rPr>
        <w:t>12.5%</w:t>
      </w:r>
      <w:r>
        <w:rPr>
          <w:spacing w:val="-2"/>
        </w:rPr>
        <w:t xml:space="preserve">，即使进风相对湿度达到 </w:t>
      </w:r>
      <w:r>
        <w:rPr>
          <w:rFonts w:ascii="Times New Roman" w:eastAsia="Times New Roman" w:hAnsi="Times New Roman" w:cs="Times New Roman"/>
          <w:spacing w:val="-2"/>
        </w:rPr>
        <w:t>80%</w:t>
      </w:r>
      <w:r>
        <w:rPr>
          <w:spacing w:val="-2"/>
        </w:rPr>
        <w:t>，粮温从平</w:t>
      </w:r>
      <w:r>
        <w:rPr>
          <w:spacing w:val="-3"/>
        </w:rPr>
        <w:t xml:space="preserve">均 </w:t>
      </w:r>
      <w:r>
        <w:rPr>
          <w:rFonts w:ascii="Times New Roman" w:eastAsia="Times New Roman" w:hAnsi="Times New Roman" w:cs="Times New Roman"/>
          <w:spacing w:val="-3"/>
        </w:rPr>
        <w:t>20</w:t>
      </w:r>
      <w:r>
        <w:rPr>
          <w:rFonts w:ascii="NSimSun" w:eastAsia="NSimSun" w:hAnsi="NSimSun" w:cs="NSimSun"/>
          <w:spacing w:val="-3"/>
        </w:rPr>
        <w:t>℃</w:t>
      </w:r>
      <w:r>
        <w:rPr>
          <w:spacing w:val="-3"/>
        </w:rPr>
        <w:t>降</w:t>
      </w:r>
      <w:r>
        <w:t xml:space="preserve"> </w:t>
      </w:r>
      <w:r>
        <w:rPr>
          <w:spacing w:val="-8"/>
        </w:rPr>
        <w:t>到</w:t>
      </w:r>
      <w:r>
        <w:rPr>
          <w:spacing w:val="-15"/>
        </w:rPr>
        <w:t xml:space="preserve"> </w:t>
      </w:r>
      <w:r>
        <w:rPr>
          <w:rFonts w:ascii="Times New Roman" w:eastAsia="Times New Roman" w:hAnsi="Times New Roman" w:cs="Times New Roman"/>
          <w:spacing w:val="-8"/>
        </w:rPr>
        <w:t>14</w:t>
      </w:r>
      <w:r>
        <w:rPr>
          <w:rFonts w:ascii="NSimSun" w:eastAsia="NSimSun" w:hAnsi="NSimSun" w:cs="NSimSun"/>
          <w:spacing w:val="-8"/>
        </w:rPr>
        <w:t>℃</w:t>
      </w:r>
      <w:r>
        <w:rPr>
          <w:spacing w:val="-8"/>
        </w:rPr>
        <w:t>（降温</w:t>
      </w:r>
      <w:r>
        <w:rPr>
          <w:spacing w:val="-41"/>
        </w:rPr>
        <w:t xml:space="preserve"> </w:t>
      </w:r>
      <w:r>
        <w:rPr>
          <w:rFonts w:ascii="Times New Roman" w:eastAsia="Times New Roman" w:hAnsi="Times New Roman" w:cs="Times New Roman"/>
          <w:spacing w:val="-8"/>
        </w:rPr>
        <w:t>6</w:t>
      </w:r>
      <w:r>
        <w:rPr>
          <w:rFonts w:ascii="NSimSun" w:eastAsia="NSimSun" w:hAnsi="NSimSun" w:cs="NSimSun"/>
          <w:spacing w:val="-8"/>
        </w:rPr>
        <w:t>℃</w:t>
      </w:r>
      <w:r>
        <w:rPr>
          <w:spacing w:val="-8"/>
        </w:rPr>
        <w:t>) 过程中水分仍然降低了约</w:t>
      </w:r>
      <w:r>
        <w:rPr>
          <w:spacing w:val="-52"/>
        </w:rPr>
        <w:t xml:space="preserve"> </w:t>
      </w:r>
      <w:r>
        <w:rPr>
          <w:rFonts w:ascii="Times New Roman" w:eastAsia="Times New Roman" w:hAnsi="Times New Roman" w:cs="Times New Roman"/>
          <w:spacing w:val="-8"/>
        </w:rPr>
        <w:t>0.11%</w:t>
      </w:r>
      <w:r>
        <w:rPr>
          <w:spacing w:val="-8"/>
        </w:rPr>
        <w:t>。因此，</w:t>
      </w:r>
      <w:r>
        <w:rPr>
          <w:spacing w:val="52"/>
        </w:rPr>
        <w:t xml:space="preserve"> </w:t>
      </w:r>
      <w:r>
        <w:rPr>
          <w:spacing w:val="-8"/>
        </w:rPr>
        <w:t>保水降温的温差不</w:t>
      </w:r>
      <w:r>
        <w:t xml:space="preserve"> </w:t>
      </w:r>
      <w:r>
        <w:rPr>
          <w:spacing w:val="-4"/>
        </w:rPr>
        <w:t>宜大于</w:t>
      </w:r>
      <w:r>
        <w:rPr>
          <w:spacing w:val="-33"/>
        </w:rPr>
        <w:t xml:space="preserve"> </w:t>
      </w:r>
      <w:r>
        <w:rPr>
          <w:rFonts w:ascii="Times New Roman" w:eastAsia="Times New Roman" w:hAnsi="Times New Roman" w:cs="Times New Roman"/>
          <w:spacing w:val="-4"/>
        </w:rPr>
        <w:t>8</w:t>
      </w:r>
      <w:r>
        <w:rPr>
          <w:rFonts w:ascii="NSimSun" w:eastAsia="NSimSun" w:hAnsi="NSimSun" w:cs="NSimSun"/>
          <w:spacing w:val="-4"/>
        </w:rPr>
        <w:t>℃</w:t>
      </w:r>
      <w:r>
        <w:rPr>
          <w:rFonts w:ascii="NSimSun" w:eastAsia="NSimSun" w:hAnsi="NSimSun" w:cs="NSimSun"/>
          <w:spacing w:val="-94"/>
        </w:rPr>
        <w:t xml:space="preserve"> </w:t>
      </w:r>
      <w:r>
        <w:rPr>
          <w:spacing w:val="-4"/>
        </w:rPr>
        <w:t>,</w:t>
      </w:r>
      <w:r>
        <w:rPr>
          <w:spacing w:val="65"/>
        </w:rPr>
        <w:t xml:space="preserve"> </w:t>
      </w:r>
      <w:r>
        <w:rPr>
          <w:spacing w:val="-4"/>
        </w:rPr>
        <w:t>一次性降温幅度不宜大于</w:t>
      </w:r>
      <w:r>
        <w:rPr>
          <w:spacing w:val="-37"/>
        </w:rPr>
        <w:t xml:space="preserve"> </w:t>
      </w:r>
      <w:r>
        <w:rPr>
          <w:rFonts w:ascii="Times New Roman" w:eastAsia="Times New Roman" w:hAnsi="Times New Roman" w:cs="Times New Roman"/>
          <w:spacing w:val="-4"/>
        </w:rPr>
        <w:t>6</w:t>
      </w:r>
      <w:r>
        <w:rPr>
          <w:rFonts w:ascii="NSimSun" w:eastAsia="NSimSun" w:hAnsi="NSimSun" w:cs="NSimSun"/>
          <w:spacing w:val="-4"/>
        </w:rPr>
        <w:t>℃</w:t>
      </w:r>
      <w:r>
        <w:rPr>
          <w:spacing w:val="-4"/>
        </w:rPr>
        <w:t>。为了减小粮食降温通风过程中的水</w:t>
      </w:r>
      <w:r>
        <w:t xml:space="preserve"> </w:t>
      </w:r>
      <w:r>
        <w:rPr>
          <w:spacing w:val="-11"/>
        </w:rPr>
        <w:t>分损失， 需要分阶段通风，</w:t>
      </w:r>
      <w:r>
        <w:rPr>
          <w:spacing w:val="50"/>
        </w:rPr>
        <w:t xml:space="preserve"> </w:t>
      </w:r>
      <w:r>
        <w:rPr>
          <w:spacing w:val="-11"/>
        </w:rPr>
        <w:t>每阶段通风的降温幅度不宜大于</w:t>
      </w:r>
      <w:r>
        <w:rPr>
          <w:spacing w:val="-50"/>
        </w:rPr>
        <w:t xml:space="preserve"> </w:t>
      </w:r>
      <w:r>
        <w:rPr>
          <w:rFonts w:ascii="Times New Roman" w:eastAsia="Times New Roman" w:hAnsi="Times New Roman" w:cs="Times New Roman"/>
          <w:spacing w:val="-11"/>
        </w:rPr>
        <w:t>6</w:t>
      </w:r>
      <w:r>
        <w:rPr>
          <w:rFonts w:ascii="NSimSun" w:eastAsia="NSimSun" w:hAnsi="NSimSun" w:cs="NSimSun"/>
          <w:spacing w:val="-11"/>
        </w:rPr>
        <w:t>℃</w:t>
      </w:r>
      <w:r>
        <w:rPr>
          <w:spacing w:val="-11"/>
        </w:rPr>
        <w:t>,</w:t>
      </w:r>
      <w:r>
        <w:rPr>
          <w:spacing w:val="56"/>
        </w:rPr>
        <w:t xml:space="preserve"> </w:t>
      </w:r>
      <w:r>
        <w:rPr>
          <w:spacing w:val="-12"/>
        </w:rPr>
        <w:t>并适当提高进</w:t>
      </w:r>
    </w:p>
    <w:p>
      <w:pPr>
        <w:pStyle w:val="BodyText"/>
        <w:spacing w:line="219" w:lineRule="auto"/>
        <w:ind w:left="24"/>
      </w:pPr>
      <w:r>
        <w:rPr>
          <w:spacing w:val="-2"/>
        </w:rPr>
        <w:t>风相对湿度（以吸附后的粮食平衡水分不超过安全水分为限）。</w:t>
      </w:r>
    </w:p>
    <w:p>
      <w:pPr>
        <w:pStyle w:val="BodyText"/>
        <w:spacing w:before="182" w:line="217" w:lineRule="auto"/>
        <w:ind w:right="38"/>
        <w:jc w:val="right"/>
      </w:pPr>
      <w:r>
        <w:t>例</w:t>
      </w:r>
      <w:r>
        <w:rPr>
          <w:spacing w:val="-28"/>
        </w:rPr>
        <w:t xml:space="preserve"> </w:t>
      </w:r>
      <w:r>
        <w:rPr>
          <w:rFonts w:ascii="Times New Roman" w:eastAsia="Times New Roman" w:hAnsi="Times New Roman" w:cs="Times New Roman"/>
        </w:rPr>
        <w:t>2</w:t>
      </w:r>
      <w:r>
        <w:t xml:space="preserve">：冷却通风前稻谷的温度 </w:t>
      </w:r>
      <w:r>
        <w:rPr>
          <w:rFonts w:ascii="Times New Roman" w:eastAsia="Times New Roman" w:hAnsi="Times New Roman" w:cs="Times New Roman"/>
        </w:rPr>
        <w:t>25</w:t>
      </w:r>
      <w:r>
        <w:rPr>
          <w:rFonts w:ascii="NSimSun" w:eastAsia="NSimSun" w:hAnsi="NSimSun" w:cs="NSimSun"/>
        </w:rPr>
        <w:t>℃</w:t>
      </w:r>
      <w:r>
        <w:t xml:space="preserve">,平衡相对湿度 </w:t>
      </w:r>
      <w:r>
        <w:rPr>
          <w:rFonts w:ascii="Times New Roman" w:eastAsia="Times New Roman" w:hAnsi="Times New Roman" w:cs="Times New Roman"/>
        </w:rPr>
        <w:t>85%</w:t>
      </w:r>
      <w:r>
        <w:t xml:space="preserve">（水分约 </w:t>
      </w:r>
      <w:r>
        <w:rPr>
          <w:rFonts w:ascii="Times New Roman" w:eastAsia="Times New Roman" w:hAnsi="Times New Roman" w:cs="Times New Roman"/>
        </w:rPr>
        <w:t>17%</w:t>
      </w:r>
      <w:r>
        <w:rPr>
          <w:spacing w:val="-11"/>
        </w:rPr>
        <w:t>），</w:t>
      </w:r>
    </w:p>
    <w:p>
      <w:pPr>
        <w:spacing w:line="217" w:lineRule="auto"/>
        <w:sectPr>
          <w:footerReference w:type="default" r:id="rId13"/>
          <w:type w:val="nextPage"/>
          <w:pgSz w:w="11905" w:h="16840"/>
          <w:pgMar w:top="1408" w:right="1785" w:bottom="1197" w:left="1785" w:header="0" w:footer="990" w:gutter="0"/>
          <w:pgNumType w:start="10"/>
          <w:cols w:space="708"/>
          <w:titlePg w:val="0"/>
        </w:sectPr>
      </w:pPr>
    </w:p>
    <w:p>
      <w:pPr>
        <w:pStyle w:val="BodyText"/>
        <w:spacing w:before="63" w:line="368" w:lineRule="auto"/>
        <w:ind w:left="18" w:right="22" w:firstLine="4"/>
        <w:jc w:val="both"/>
      </w:pPr>
      <w:r>
        <w:rPr>
          <w:spacing w:val="1"/>
        </w:rPr>
        <w:t xml:space="preserve">采用通风降温降水，单位通风量为 </w:t>
      </w:r>
      <w:r>
        <w:rPr>
          <w:rFonts w:ascii="Times New Roman" w:eastAsia="Times New Roman" w:hAnsi="Times New Roman" w:cs="Times New Roman"/>
          <w:spacing w:val="1"/>
        </w:rPr>
        <w:t>10  m</w:t>
      </w:r>
      <w:r>
        <w:rPr>
          <w:rFonts w:ascii="Times New Roman" w:eastAsia="Times New Roman" w:hAnsi="Times New Roman" w:cs="Times New Roman"/>
          <w:spacing w:val="1"/>
          <w:position w:val="10"/>
          <w:sz w:val="15"/>
          <w:szCs w:val="15"/>
        </w:rPr>
        <w:t>3</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h</w:t>
      </w:r>
      <w:r>
        <w:rPr>
          <w:rFonts w:ascii="Times New Roman" w:eastAsia="Times New Roman" w:hAnsi="Times New Roman" w:cs="Times New Roman"/>
        </w:rPr>
        <w:t>.t</w:t>
      </w:r>
      <w:r>
        <w:rPr>
          <w:spacing w:val="-2"/>
        </w:rPr>
        <w:t>），</w:t>
      </w:r>
      <w:r>
        <w:t xml:space="preserve">进风空气平均温度 </w:t>
      </w:r>
      <w:r>
        <w:rPr>
          <w:rFonts w:ascii="Times New Roman" w:eastAsia="Times New Roman" w:hAnsi="Times New Roman" w:cs="Times New Roman"/>
        </w:rPr>
        <w:t>10</w:t>
      </w:r>
      <w:r>
        <w:rPr>
          <w:rFonts w:ascii="NSimSun" w:eastAsia="NSimSun" w:hAnsi="NSimSun" w:cs="NSimSun"/>
        </w:rPr>
        <w:t>℃</w:t>
      </w:r>
      <w:r>
        <w:t>,相</w:t>
      </w:r>
      <w:r>
        <w:rPr>
          <w:spacing w:val="1"/>
        </w:rPr>
        <w:t xml:space="preserve"> </w:t>
      </w:r>
      <w:r>
        <w:rPr>
          <w:spacing w:val="1"/>
        </w:rPr>
        <w:t xml:space="preserve">对湿度 </w:t>
      </w:r>
      <w:r>
        <w:rPr>
          <w:rFonts w:ascii="Times New Roman" w:eastAsia="Times New Roman" w:hAnsi="Times New Roman" w:cs="Times New Roman"/>
          <w:spacing w:val="1"/>
        </w:rPr>
        <w:t>80%</w:t>
      </w:r>
      <w:r>
        <w:rPr>
          <w:spacing w:val="1"/>
        </w:rPr>
        <w:t xml:space="preserve">，降温后的粮食平均温度 </w:t>
      </w:r>
      <w:r>
        <w:rPr>
          <w:rFonts w:ascii="Times New Roman" w:eastAsia="Times New Roman" w:hAnsi="Times New Roman" w:cs="Times New Roman"/>
          <w:spacing w:val="1"/>
        </w:rPr>
        <w:t>13</w:t>
      </w:r>
      <w:r>
        <w:rPr>
          <w:rFonts w:ascii="NSimSun" w:eastAsia="NSimSun" w:hAnsi="NSimSun" w:cs="NSimSun"/>
          <w:spacing w:val="1"/>
        </w:rPr>
        <w:t>℃</w:t>
      </w:r>
      <w:r>
        <w:rPr>
          <w:spacing w:val="1"/>
        </w:rPr>
        <w:t>,按上述方法估算完成冷却通风约需</w:t>
      </w:r>
      <w:r>
        <w:rPr>
          <w:spacing w:val="8"/>
        </w:rPr>
        <w:t xml:space="preserve"> </w:t>
      </w:r>
      <w:r>
        <w:rPr>
          <w:rFonts w:ascii="Times New Roman" w:eastAsia="Times New Roman" w:hAnsi="Times New Roman" w:cs="Times New Roman"/>
          <w:spacing w:val="-1"/>
        </w:rPr>
        <w:t>45h</w:t>
      </w:r>
      <w:r>
        <w:rPr>
          <w:spacing w:val="-1"/>
        </w:rPr>
        <w:t>，降温过程中降水幅度约</w:t>
      </w:r>
      <w:r>
        <w:rPr>
          <w:spacing w:val="31"/>
        </w:rPr>
        <w:t xml:space="preserve"> </w:t>
      </w:r>
      <w:r>
        <w:rPr>
          <w:rFonts w:ascii="Times New Roman" w:eastAsia="Times New Roman" w:hAnsi="Times New Roman" w:cs="Times New Roman"/>
          <w:spacing w:val="-1"/>
        </w:rPr>
        <w:t>0.54%</w:t>
      </w:r>
      <w:r>
        <w:rPr>
          <w:spacing w:val="-1"/>
        </w:rPr>
        <w:t>。降温通风的同时降水效应十分明显，</w:t>
      </w:r>
      <w:r>
        <w:rPr>
          <w:spacing w:val="-2"/>
        </w:rPr>
        <w:t>偏高</w:t>
      </w:r>
    </w:p>
    <w:p>
      <w:pPr>
        <w:pStyle w:val="BodyText"/>
        <w:spacing w:line="219" w:lineRule="auto"/>
        <w:ind w:left="26"/>
      </w:pPr>
      <w:r>
        <w:rPr>
          <w:spacing w:val="-2"/>
        </w:rPr>
        <w:t>水分粮食可利用降温通风的降水效应快速降低各层粮食水分。</w:t>
      </w:r>
    </w:p>
    <w:p>
      <w:pPr>
        <w:pStyle w:val="BodyText"/>
        <w:spacing w:before="181" w:line="467" w:lineRule="exact"/>
        <w:ind w:right="11"/>
        <w:jc w:val="right"/>
      </w:pPr>
      <w:r>
        <w:rPr>
          <w:spacing w:val="-10"/>
          <w:position w:val="17"/>
        </w:rPr>
        <w:t>粮食降温幅度越大降水越多， 粮食水分越高降水越多， 进风空气湿度越低降</w:t>
      </w:r>
    </w:p>
    <w:p>
      <w:pPr>
        <w:pStyle w:val="BodyText"/>
        <w:spacing w:line="220" w:lineRule="auto"/>
        <w:ind w:left="26"/>
      </w:pPr>
      <w:r>
        <w:rPr>
          <w:spacing w:val="-19"/>
        </w:rPr>
        <w:t>水越多。因此， 以降水为目的降温通风， 温差越大越好， 以避免发生结露为上限。</w:t>
      </w:r>
    </w:p>
    <w:p>
      <w:pPr>
        <w:pStyle w:val="BodyText"/>
        <w:spacing w:before="179" w:line="220" w:lineRule="auto"/>
        <w:ind w:left="510"/>
      </w:pPr>
      <w:r>
        <w:rPr>
          <w:spacing w:val="-2"/>
        </w:rPr>
        <w:t>（</w:t>
      </w:r>
      <w:r>
        <w:rPr>
          <w:rFonts w:ascii="Times New Roman" w:eastAsia="Times New Roman" w:hAnsi="Times New Roman" w:cs="Times New Roman"/>
          <w:spacing w:val="-2"/>
        </w:rPr>
        <w:t>3</w:t>
      </w:r>
      <w:r>
        <w:rPr>
          <w:spacing w:val="-2"/>
        </w:rPr>
        <w:t>）减少粮食过干燥的水分损失</w:t>
      </w:r>
    </w:p>
    <w:p>
      <w:pPr>
        <w:pStyle w:val="BodyText"/>
        <w:spacing w:before="182" w:line="432" w:lineRule="exact"/>
        <w:ind w:left="503"/>
      </w:pPr>
      <w:r>
        <w:rPr>
          <w:spacing w:val="-7"/>
          <w:position w:val="14"/>
        </w:rPr>
        <w:t>例</w:t>
      </w:r>
      <w:r>
        <w:rPr>
          <w:spacing w:val="-45"/>
          <w:position w:val="14"/>
        </w:rPr>
        <w:t xml:space="preserve"> </w:t>
      </w:r>
      <w:r>
        <w:rPr>
          <w:rFonts w:ascii="Times New Roman" w:eastAsia="Times New Roman" w:hAnsi="Times New Roman" w:cs="Times New Roman"/>
          <w:spacing w:val="-7"/>
          <w:position w:val="14"/>
        </w:rPr>
        <w:t>3</w:t>
      </w:r>
      <w:r>
        <w:rPr>
          <w:spacing w:val="-7"/>
          <w:position w:val="14"/>
        </w:rPr>
        <w:t>：某粳稻通风前粮温</w:t>
      </w:r>
      <w:r>
        <w:rPr>
          <w:spacing w:val="-55"/>
          <w:position w:val="14"/>
        </w:rPr>
        <w:t xml:space="preserve"> </w:t>
      </w:r>
      <w:r>
        <w:rPr>
          <w:rFonts w:ascii="Times New Roman" w:eastAsia="Times New Roman" w:hAnsi="Times New Roman" w:cs="Times New Roman"/>
          <w:spacing w:val="-7"/>
          <w:position w:val="14"/>
        </w:rPr>
        <w:t>20</w:t>
      </w:r>
      <w:r>
        <w:rPr>
          <w:rFonts w:ascii="NSimSun" w:eastAsia="NSimSun" w:hAnsi="NSimSun" w:cs="NSimSun"/>
          <w:spacing w:val="-7"/>
          <w:position w:val="14"/>
        </w:rPr>
        <w:t>℃</w:t>
      </w:r>
      <w:r>
        <w:rPr>
          <w:spacing w:val="-7"/>
          <w:position w:val="14"/>
        </w:rPr>
        <w:t>, 湿基水分</w:t>
      </w:r>
      <w:r>
        <w:rPr>
          <w:spacing w:val="-32"/>
          <w:position w:val="14"/>
        </w:rPr>
        <w:t xml:space="preserve"> </w:t>
      </w:r>
      <w:r>
        <w:rPr>
          <w:rFonts w:ascii="Times New Roman" w:eastAsia="Times New Roman" w:hAnsi="Times New Roman" w:cs="Times New Roman"/>
          <w:spacing w:val="-7"/>
          <w:position w:val="14"/>
        </w:rPr>
        <w:t>16%</w:t>
      </w:r>
      <w:r>
        <w:rPr>
          <w:spacing w:val="-7"/>
          <w:position w:val="14"/>
        </w:rPr>
        <w:t>，通风时粮堆进口空气</w:t>
      </w:r>
      <w:r>
        <w:rPr>
          <w:spacing w:val="-32"/>
          <w:position w:val="14"/>
        </w:rPr>
        <w:t xml:space="preserve"> </w:t>
      </w:r>
      <w:r>
        <w:rPr>
          <w:rFonts w:ascii="Times New Roman" w:eastAsia="Times New Roman" w:hAnsi="Times New Roman" w:cs="Times New Roman"/>
          <w:spacing w:val="-7"/>
          <w:position w:val="14"/>
        </w:rPr>
        <w:t>15</w:t>
      </w:r>
      <w:r>
        <w:rPr>
          <w:rFonts w:ascii="NSimSun" w:eastAsia="NSimSun" w:hAnsi="NSimSun" w:cs="NSimSun"/>
          <w:spacing w:val="-7"/>
          <w:position w:val="14"/>
        </w:rPr>
        <w:t>℃</w:t>
      </w:r>
      <w:r>
        <w:rPr>
          <w:rFonts w:ascii="NSimSun" w:eastAsia="NSimSun" w:hAnsi="NSimSun" w:cs="NSimSun"/>
          <w:spacing w:val="-94"/>
          <w:position w:val="14"/>
        </w:rPr>
        <w:t xml:space="preserve"> </w:t>
      </w:r>
      <w:r>
        <w:rPr>
          <w:spacing w:val="-7"/>
          <w:position w:val="14"/>
        </w:rPr>
        <w:t>,</w:t>
      </w:r>
    </w:p>
    <w:p>
      <w:pPr>
        <w:pStyle w:val="BodyText"/>
        <w:spacing w:line="362" w:lineRule="exact"/>
        <w:ind w:left="25"/>
      </w:pPr>
      <w:r>
        <w:rPr>
          <w:rFonts w:ascii="Times New Roman" w:eastAsia="Times New Roman" w:hAnsi="Times New Roman" w:cs="Times New Roman"/>
          <w:spacing w:val="-3"/>
          <w:position w:val="2"/>
        </w:rPr>
        <w:t>50%RH</w:t>
      </w:r>
      <w:r>
        <w:rPr>
          <w:spacing w:val="-3"/>
          <w:position w:val="2"/>
        </w:rPr>
        <w:t>，单位通风量</w:t>
      </w:r>
      <w:r>
        <w:rPr>
          <w:spacing w:val="-16"/>
          <w:position w:val="2"/>
        </w:rPr>
        <w:t xml:space="preserve"> </w:t>
      </w:r>
      <w:r>
        <w:rPr>
          <w:rFonts w:ascii="Times New Roman" w:eastAsia="Times New Roman" w:hAnsi="Times New Roman" w:cs="Times New Roman"/>
          <w:spacing w:val="-3"/>
          <w:position w:val="2"/>
        </w:rPr>
        <w:t>10 m</w:t>
      </w:r>
      <w:r>
        <w:rPr>
          <w:rFonts w:ascii="Times New Roman" w:eastAsia="Times New Roman" w:hAnsi="Times New Roman" w:cs="Times New Roman"/>
          <w:spacing w:val="-3"/>
          <w:position w:val="12"/>
          <w:sz w:val="15"/>
          <w:szCs w:val="15"/>
        </w:rPr>
        <w:t>3</w:t>
      </w:r>
      <w:r>
        <w:rPr>
          <w:rFonts w:ascii="Times New Roman" w:eastAsia="Times New Roman" w:hAnsi="Times New Roman" w:cs="Times New Roman"/>
          <w:spacing w:val="-3"/>
          <w:position w:val="2"/>
        </w:rPr>
        <w:t>/</w:t>
      </w:r>
      <w:r>
        <w:rPr>
          <w:spacing w:val="-3"/>
          <w:position w:val="2"/>
        </w:rPr>
        <w:t>（</w:t>
      </w:r>
      <w:r>
        <w:rPr>
          <w:rFonts w:ascii="Times New Roman" w:eastAsia="Times New Roman" w:hAnsi="Times New Roman" w:cs="Times New Roman"/>
          <w:spacing w:val="-3"/>
          <w:position w:val="2"/>
        </w:rPr>
        <w:t>h.t</w:t>
      </w:r>
      <w:r>
        <w:rPr>
          <w:spacing w:val="-3"/>
          <w:position w:val="2"/>
        </w:rPr>
        <w:t>）。</w:t>
      </w:r>
    </w:p>
    <w:p>
      <w:pPr>
        <w:pStyle w:val="BodyText"/>
        <w:spacing w:before="141" w:line="359" w:lineRule="auto"/>
        <w:ind w:left="16" w:right="12" w:firstLine="487"/>
      </w:pPr>
      <w:r>
        <w:rPr>
          <w:spacing w:val="4"/>
        </w:rPr>
        <w:t>通风过程中，完成干燥的稻谷与进风空气状态达到平衡，即温度</w:t>
      </w:r>
      <w:r>
        <w:rPr>
          <w:spacing w:val="43"/>
        </w:rPr>
        <w:t xml:space="preserve"> </w:t>
      </w:r>
      <w:r>
        <w:rPr>
          <w:rFonts w:ascii="Times New Roman" w:eastAsia="Times New Roman" w:hAnsi="Times New Roman" w:cs="Times New Roman"/>
          <w:spacing w:val="4"/>
        </w:rPr>
        <w:t>15</w:t>
      </w:r>
      <w:r>
        <w:rPr>
          <w:rFonts w:ascii="NSimSun" w:eastAsia="NSimSun" w:hAnsi="NSimSun" w:cs="NSimSun"/>
          <w:spacing w:val="4"/>
        </w:rPr>
        <w:t>℃</w:t>
      </w:r>
      <w:r>
        <w:rPr>
          <w:rFonts w:ascii="NSimSun" w:eastAsia="NSimSun" w:hAnsi="NSimSun" w:cs="NSimSun"/>
          <w:spacing w:val="-86"/>
        </w:rPr>
        <w:t xml:space="preserve"> </w:t>
      </w:r>
      <w:r>
        <w:rPr>
          <w:spacing w:val="4"/>
        </w:rPr>
        <w:t>,</w:t>
      </w:r>
      <w:r>
        <w:t xml:space="preserve">  </w:t>
      </w:r>
      <w:r>
        <w:rPr>
          <w:rFonts w:ascii="Times New Roman" w:eastAsia="Times New Roman" w:hAnsi="Times New Roman" w:cs="Times New Roman"/>
          <w:spacing w:val="-4"/>
        </w:rPr>
        <w:t>50%RH</w:t>
      </w:r>
      <w:r>
        <w:rPr>
          <w:spacing w:val="-4"/>
        </w:rPr>
        <w:t>，平衡水分</w:t>
      </w:r>
      <w:r>
        <w:rPr>
          <w:spacing w:val="-30"/>
        </w:rPr>
        <w:t xml:space="preserve"> </w:t>
      </w:r>
      <w:r>
        <w:rPr>
          <w:rFonts w:ascii="Times New Roman" w:eastAsia="Times New Roman" w:hAnsi="Times New Roman" w:cs="Times New Roman"/>
          <w:spacing w:val="-4"/>
        </w:rPr>
        <w:t>12.9%</w:t>
      </w:r>
      <w:r>
        <w:rPr>
          <w:spacing w:val="-4"/>
        </w:rPr>
        <w:t>（查</w:t>
      </w:r>
      <w:r>
        <w:rPr>
          <w:spacing w:val="-43"/>
        </w:rPr>
        <w:t xml:space="preserve"> </w:t>
      </w:r>
      <w:r>
        <w:rPr>
          <w:rFonts w:ascii="Times New Roman" w:eastAsia="Times New Roman" w:hAnsi="Times New Roman" w:cs="Times New Roman"/>
          <w:spacing w:val="-4"/>
        </w:rPr>
        <w:t>LS/T</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1202-2002</w:t>
      </w:r>
      <w:r>
        <w:rPr>
          <w:rFonts w:ascii="Times New Roman" w:eastAsia="Times New Roman" w:hAnsi="Times New Roman" w:cs="Times New Roman"/>
          <w:spacing w:val="27"/>
          <w:w w:val="101"/>
        </w:rPr>
        <w:t xml:space="preserve"> </w:t>
      </w:r>
      <w:r>
        <w:rPr>
          <w:spacing w:val="-5"/>
        </w:rPr>
        <w:t>附件</w:t>
      </w:r>
      <w:r>
        <w:rPr>
          <w:spacing w:val="-56"/>
        </w:rPr>
        <w:t xml:space="preserve"> </w:t>
      </w:r>
      <w:r>
        <w:rPr>
          <w:rFonts w:ascii="Times New Roman" w:eastAsia="Times New Roman" w:hAnsi="Times New Roman" w:cs="Times New Roman"/>
          <w:spacing w:val="-5"/>
        </w:rPr>
        <w:t>B</w:t>
      </w:r>
      <w:r>
        <w:rPr>
          <w:rFonts w:ascii="Times New Roman" w:eastAsia="Times New Roman" w:hAnsi="Times New Roman" w:cs="Times New Roman"/>
          <w:spacing w:val="28"/>
          <w:w w:val="101"/>
        </w:rPr>
        <w:t xml:space="preserve"> </w:t>
      </w:r>
      <w:r>
        <w:rPr>
          <w:spacing w:val="-5"/>
        </w:rPr>
        <w:t>的表</w:t>
      </w:r>
      <w:r>
        <w:rPr>
          <w:spacing w:val="-56"/>
        </w:rPr>
        <w:t xml:space="preserve"> </w:t>
      </w:r>
      <w:r>
        <w:rPr>
          <w:rFonts w:ascii="Times New Roman" w:eastAsia="Times New Roman" w:hAnsi="Times New Roman" w:cs="Times New Roman"/>
          <w:spacing w:val="-5"/>
        </w:rPr>
        <w:t>B.1</w:t>
      </w:r>
      <w:r>
        <w:rPr>
          <w:spacing w:val="-20"/>
        </w:rPr>
        <w:t>）；</w:t>
      </w:r>
      <w:r>
        <w:rPr>
          <w:spacing w:val="-5"/>
        </w:rPr>
        <w:t>估算水分交换</w:t>
      </w:r>
      <w:r>
        <w:t xml:space="preserve"> </w:t>
      </w:r>
      <w:r>
        <w:rPr>
          <w:spacing w:val="-9"/>
        </w:rPr>
        <w:t>层出口空气状态为</w:t>
      </w:r>
      <w:r>
        <w:rPr>
          <w:spacing w:val="-32"/>
        </w:rPr>
        <w:t xml:space="preserve"> </w:t>
      </w:r>
      <w:r>
        <w:rPr>
          <w:rFonts w:ascii="Times New Roman" w:eastAsia="Times New Roman" w:hAnsi="Times New Roman" w:cs="Times New Roman"/>
          <w:spacing w:val="-9"/>
        </w:rPr>
        <w:t>12.4</w:t>
      </w:r>
      <w:r>
        <w:rPr>
          <w:rFonts w:ascii="NSimSun" w:eastAsia="NSimSun" w:hAnsi="NSimSun" w:cs="NSimSun"/>
          <w:spacing w:val="-9"/>
        </w:rPr>
        <w:t>℃</w:t>
      </w:r>
      <w:r>
        <w:rPr>
          <w:rFonts w:ascii="NSimSun" w:eastAsia="NSimSun" w:hAnsi="NSimSun" w:cs="NSimSun"/>
          <w:spacing w:val="-94"/>
        </w:rPr>
        <w:t xml:space="preserve"> </w:t>
      </w:r>
      <w:r>
        <w:rPr>
          <w:spacing w:val="-9"/>
        </w:rPr>
        <w:t>,</w:t>
      </w:r>
      <w:r>
        <w:rPr>
          <w:spacing w:val="42"/>
        </w:rPr>
        <w:t xml:space="preserve"> </w:t>
      </w:r>
      <w:r>
        <w:rPr>
          <w:rFonts w:ascii="Times New Roman" w:eastAsia="Times New Roman" w:hAnsi="Times New Roman" w:cs="Times New Roman"/>
          <w:spacing w:val="-9"/>
        </w:rPr>
        <w:t>71%RH</w:t>
      </w:r>
      <w:r>
        <w:rPr>
          <w:spacing w:val="-9"/>
        </w:rPr>
        <w:t>（降水的降温效应） 。</w:t>
      </w:r>
      <w:r>
        <w:rPr>
          <w:rFonts w:ascii="Times New Roman" w:eastAsia="Times New Roman" w:hAnsi="Times New Roman" w:cs="Times New Roman"/>
          <w:spacing w:val="-9"/>
        </w:rPr>
        <w:t>Ca</w:t>
      </w:r>
      <w:r>
        <w:rPr>
          <w:rFonts w:ascii="Times New Roman" w:eastAsia="Times New Roman" w:hAnsi="Times New Roman" w:cs="Times New Roman"/>
          <w:spacing w:val="12"/>
        </w:rPr>
        <w:t xml:space="preserve"> </w:t>
      </w:r>
      <w:r>
        <w:rPr>
          <w:spacing w:val="-9"/>
        </w:rPr>
        <w:t>取</w:t>
      </w:r>
      <w:r>
        <w:rPr>
          <w:spacing w:val="-32"/>
        </w:rPr>
        <w:t xml:space="preserve"> </w:t>
      </w:r>
      <w:r>
        <w:rPr>
          <w:rFonts w:ascii="Times New Roman" w:eastAsia="Times New Roman" w:hAnsi="Times New Roman" w:cs="Times New Roman"/>
          <w:spacing w:val="-9"/>
        </w:rPr>
        <w:t>1 kJ/kg</w:t>
      </w:r>
      <w:r>
        <w:rPr>
          <w:rFonts w:ascii="Times New Roman" w:eastAsia="Times New Roman" w:hAnsi="Times New Roman" w:cs="Times New Roman"/>
          <w:spacing w:val="-33"/>
        </w:rPr>
        <w:t xml:space="preserve"> </w:t>
      </w:r>
      <w:r>
        <w:rPr>
          <w:spacing w:val="-10"/>
        </w:rPr>
        <w:t>，</w:t>
      </w:r>
      <w:r>
        <w:rPr>
          <w:rFonts w:ascii="Times New Roman" w:eastAsia="Times New Roman" w:hAnsi="Times New Roman" w:cs="Times New Roman"/>
          <w:spacing w:val="-10"/>
        </w:rPr>
        <w:t>ρ</w:t>
      </w:r>
      <w:r>
        <w:rPr>
          <w:rFonts w:ascii="Times New Roman" w:eastAsia="Times New Roman" w:hAnsi="Times New Roman" w:cs="Times New Roman"/>
          <w:spacing w:val="12"/>
        </w:rPr>
        <w:t xml:space="preserve"> </w:t>
      </w:r>
      <w:r>
        <w:rPr>
          <w:spacing w:val="-10"/>
        </w:rPr>
        <w:t>取</w:t>
      </w:r>
      <w:r>
        <w:rPr>
          <w:spacing w:val="-32"/>
        </w:rPr>
        <w:t xml:space="preserve"> </w:t>
      </w:r>
      <w:r>
        <w:rPr>
          <w:rFonts w:ascii="Times New Roman" w:eastAsia="Times New Roman" w:hAnsi="Times New Roman" w:cs="Times New Roman"/>
          <w:spacing w:val="-10"/>
        </w:rPr>
        <w:t>1.2</w:t>
      </w:r>
      <w:r>
        <w:rPr>
          <w:rFonts w:ascii="Times New Roman" w:eastAsia="Times New Roman" w:hAnsi="Times New Roman" w:cs="Times New Roman"/>
        </w:rPr>
        <w:t xml:space="preserve"> </w:t>
      </w:r>
      <w:r>
        <w:rPr>
          <w:rFonts w:ascii="Times New Roman" w:eastAsia="Times New Roman" w:hAnsi="Times New Roman" w:cs="Times New Roman"/>
          <w:spacing w:val="-3"/>
        </w:rPr>
        <w:t>kg/ m</w:t>
      </w:r>
      <w:r>
        <w:rPr>
          <w:rFonts w:ascii="Times New Roman" w:eastAsia="Times New Roman" w:hAnsi="Times New Roman" w:cs="Times New Roman"/>
          <w:spacing w:val="-3"/>
          <w:position w:val="10"/>
          <w:sz w:val="15"/>
          <w:szCs w:val="15"/>
        </w:rPr>
        <w:t>3</w:t>
      </w:r>
      <w:r>
        <w:rPr>
          <w:rFonts w:ascii="Times New Roman" w:eastAsia="Times New Roman" w:hAnsi="Times New Roman" w:cs="Times New Roman"/>
          <w:spacing w:val="-10"/>
          <w:position w:val="10"/>
          <w:sz w:val="15"/>
          <w:szCs w:val="15"/>
        </w:rPr>
        <w:t xml:space="preserve"> </w:t>
      </w:r>
      <w:r>
        <w:rPr>
          <w:spacing w:val="-3"/>
        </w:rPr>
        <w:t>，</w:t>
      </w:r>
      <w:r>
        <w:rPr>
          <w:rFonts w:ascii="Times New Roman" w:eastAsia="Times New Roman" w:hAnsi="Times New Roman" w:cs="Times New Roman"/>
          <w:spacing w:val="-3"/>
          <w:position w:val="-3"/>
          <w:sz w:val="15"/>
          <w:szCs w:val="15"/>
        </w:rPr>
        <w:t>Δ</w:t>
      </w:r>
      <w:r>
        <w:rPr>
          <w:rFonts w:ascii="Times New Roman" w:eastAsia="Times New Roman" w:hAnsi="Times New Roman" w:cs="Times New Roman"/>
          <w:spacing w:val="-3"/>
        </w:rPr>
        <w:t>d</w:t>
      </w:r>
      <w:r>
        <w:rPr>
          <w:rFonts w:ascii="Times New Roman" w:eastAsia="Times New Roman" w:hAnsi="Times New Roman" w:cs="Times New Roman"/>
          <w:spacing w:val="-3"/>
          <w:position w:val="-3"/>
          <w:sz w:val="15"/>
          <w:szCs w:val="15"/>
        </w:rPr>
        <w:t>1</w:t>
      </w:r>
      <w:r>
        <w:rPr>
          <w:rFonts w:ascii="Times New Roman" w:eastAsia="Times New Roman" w:hAnsi="Times New Roman" w:cs="Times New Roman"/>
          <w:spacing w:val="16"/>
          <w:position w:val="-3"/>
          <w:sz w:val="15"/>
          <w:szCs w:val="15"/>
        </w:rPr>
        <w:t xml:space="preserve"> </w:t>
      </w:r>
      <w:r>
        <w:rPr>
          <w:spacing w:val="-3"/>
        </w:rPr>
        <w:t>为</w:t>
      </w:r>
      <w:r>
        <w:rPr>
          <w:spacing w:val="-49"/>
        </w:rPr>
        <w:t xml:space="preserve"> </w:t>
      </w:r>
      <w:r>
        <w:rPr>
          <w:rFonts w:ascii="Times New Roman" w:eastAsia="Times New Roman" w:hAnsi="Times New Roman" w:cs="Times New Roman"/>
          <w:spacing w:val="-3"/>
        </w:rPr>
        <w:t>5.07 g/m</w:t>
      </w:r>
      <w:r>
        <w:rPr>
          <w:rFonts w:ascii="Times New Roman" w:eastAsia="Times New Roman" w:hAnsi="Times New Roman" w:cs="Times New Roman"/>
          <w:spacing w:val="-3"/>
          <w:position w:val="10"/>
          <w:sz w:val="15"/>
          <w:szCs w:val="15"/>
        </w:rPr>
        <w:t>3</w:t>
      </w:r>
      <w:r>
        <w:rPr>
          <w:rFonts w:ascii="Times New Roman" w:eastAsia="Times New Roman" w:hAnsi="Times New Roman" w:cs="Times New Roman"/>
          <w:spacing w:val="-11"/>
          <w:position w:val="10"/>
          <w:sz w:val="15"/>
          <w:szCs w:val="15"/>
        </w:rPr>
        <w:t xml:space="preserve"> </w:t>
      </w:r>
      <w:r>
        <w:rPr>
          <w:spacing w:val="-3"/>
        </w:rPr>
        <w:t>，</w:t>
      </w:r>
      <w:r>
        <w:rPr>
          <w:rFonts w:ascii="Times New Roman" w:eastAsia="Times New Roman" w:hAnsi="Times New Roman" w:cs="Times New Roman"/>
          <w:spacing w:val="-3"/>
          <w:position w:val="-3"/>
          <w:sz w:val="15"/>
          <w:szCs w:val="15"/>
        </w:rPr>
        <w:t>Δ</w:t>
      </w:r>
      <w:r>
        <w:rPr>
          <w:rFonts w:ascii="Times New Roman" w:eastAsia="Times New Roman" w:hAnsi="Times New Roman" w:cs="Times New Roman"/>
          <w:spacing w:val="-3"/>
        </w:rPr>
        <w:t>T</w:t>
      </w:r>
      <w:r>
        <w:rPr>
          <w:rFonts w:ascii="Times New Roman" w:eastAsia="Times New Roman" w:hAnsi="Times New Roman" w:cs="Times New Roman"/>
          <w:spacing w:val="-4"/>
        </w:rPr>
        <w:t xml:space="preserve"> </w:t>
      </w:r>
      <w:r>
        <w:rPr>
          <w:spacing w:val="-4"/>
          <w:position w:val="-2"/>
          <w:sz w:val="12"/>
          <w:szCs w:val="12"/>
        </w:rPr>
        <w:t>气</w:t>
      </w:r>
      <w:r>
        <w:rPr>
          <w:spacing w:val="-4"/>
        </w:rPr>
        <w:t>为</w:t>
      </w:r>
      <w:r>
        <w:rPr>
          <w:spacing w:val="-51"/>
        </w:rPr>
        <w:t xml:space="preserve"> </w:t>
      </w:r>
      <w:r>
        <w:rPr>
          <w:rFonts w:ascii="Times New Roman" w:eastAsia="Times New Roman" w:hAnsi="Times New Roman" w:cs="Times New Roman"/>
          <w:spacing w:val="-4"/>
        </w:rPr>
        <w:t>7.6</w:t>
      </w:r>
      <w:r>
        <w:rPr>
          <w:rFonts w:ascii="NSimSun" w:eastAsia="NSimSun" w:hAnsi="NSimSun" w:cs="NSimSun"/>
          <w:spacing w:val="-4"/>
        </w:rPr>
        <w:t>℃</w:t>
      </w:r>
      <w:r>
        <w:rPr>
          <w:rFonts w:ascii="NSimSun" w:eastAsia="NSimSun" w:hAnsi="NSimSun" w:cs="NSimSun"/>
          <w:spacing w:val="-93"/>
        </w:rPr>
        <w:t xml:space="preserve"> </w:t>
      </w:r>
      <w:r>
        <w:rPr>
          <w:spacing w:val="-4"/>
        </w:rPr>
        <w:t>,</w:t>
      </w:r>
      <w:r>
        <w:rPr>
          <w:spacing w:val="43"/>
        </w:rPr>
        <w:t xml:space="preserve"> </w:t>
      </w:r>
      <w:r>
        <w:rPr>
          <w:rFonts w:ascii="Times New Roman" w:eastAsia="Times New Roman" w:hAnsi="Times New Roman" w:cs="Times New Roman"/>
          <w:spacing w:val="-4"/>
        </w:rPr>
        <w:t xml:space="preserve">λ </w:t>
      </w:r>
      <w:r>
        <w:rPr>
          <w:spacing w:val="-4"/>
        </w:rPr>
        <w:t>取</w:t>
      </w:r>
      <w:r>
        <w:rPr>
          <w:spacing w:val="-55"/>
        </w:rPr>
        <w:t xml:space="preserve"> </w:t>
      </w:r>
      <w:r>
        <w:rPr>
          <w:rFonts w:ascii="Times New Roman" w:eastAsia="Times New Roman" w:hAnsi="Times New Roman" w:cs="Times New Roman"/>
          <w:spacing w:val="-4"/>
        </w:rPr>
        <w:t>2500 kJ/kg</w:t>
      </w:r>
      <w:r>
        <w:rPr>
          <w:spacing w:val="-4"/>
        </w:rPr>
        <w:t>，单位通风量</w:t>
      </w:r>
      <w:r>
        <w:rPr>
          <w:spacing w:val="-52"/>
        </w:rPr>
        <w:t xml:space="preserve"> </w:t>
      </w:r>
      <w:r>
        <w:rPr>
          <w:rFonts w:ascii="Times New Roman" w:eastAsia="Times New Roman" w:hAnsi="Times New Roman" w:cs="Times New Roman"/>
          <w:spacing w:val="-4"/>
        </w:rPr>
        <w:t xml:space="preserve">q </w:t>
      </w:r>
      <w:r>
        <w:rPr>
          <w:spacing w:val="-4"/>
        </w:rPr>
        <w:t>取</w:t>
      </w:r>
      <w:r>
        <w:rPr>
          <w:spacing w:val="-32"/>
        </w:rPr>
        <w:t xml:space="preserve"> </w:t>
      </w:r>
      <w:r>
        <w:rPr>
          <w:rFonts w:ascii="Times New Roman" w:eastAsia="Times New Roman" w:hAnsi="Times New Roman" w:cs="Times New Roman"/>
          <w:spacing w:val="-4"/>
        </w:rPr>
        <w:t>10 m</w:t>
      </w:r>
      <w:r>
        <w:rPr>
          <w:rFonts w:ascii="Times New Roman" w:eastAsia="Times New Roman" w:hAnsi="Times New Roman" w:cs="Times New Roman"/>
          <w:spacing w:val="-4"/>
          <w:position w:val="10"/>
          <w:sz w:val="15"/>
          <w:szCs w:val="15"/>
        </w:rPr>
        <w:t>3</w:t>
      </w:r>
      <w:r>
        <w:rPr>
          <w:rFonts w:ascii="Times New Roman" w:eastAsia="Times New Roman" w:hAnsi="Times New Roman" w:cs="Times New Roman"/>
          <w:spacing w:val="-4"/>
        </w:rPr>
        <w:t>/</w:t>
      </w:r>
      <w:r>
        <w:rPr>
          <w:rFonts w:ascii="Times New Roman" w:eastAsia="Times New Roman" w:hAnsi="Times New Roman" w:cs="Times New Roman"/>
        </w:rPr>
        <w:t xml:space="preserve"> </w:t>
      </w:r>
      <w:r>
        <w:rPr>
          <w:spacing w:val="-3"/>
        </w:rPr>
        <w:t>（</w:t>
      </w:r>
      <w:r>
        <w:rPr>
          <w:rFonts w:ascii="Times New Roman" w:eastAsia="Times New Roman" w:hAnsi="Times New Roman" w:cs="Times New Roman"/>
          <w:spacing w:val="-3"/>
        </w:rPr>
        <w:t>h.t</w:t>
      </w:r>
      <w:r>
        <w:rPr>
          <w:spacing w:val="-8"/>
        </w:rPr>
        <w:t>），</w:t>
      </w:r>
      <w:r>
        <w:rPr>
          <w:spacing w:val="-3"/>
        </w:rPr>
        <w:t>粮食比热C</w:t>
      </w:r>
      <w:r>
        <w:rPr>
          <w:spacing w:val="-63"/>
        </w:rPr>
        <w:t xml:space="preserve"> </w:t>
      </w:r>
      <w:r>
        <w:rPr>
          <w:spacing w:val="-3"/>
          <w:position w:val="-1"/>
          <w:sz w:val="12"/>
          <w:szCs w:val="12"/>
        </w:rPr>
        <w:t>粮</w:t>
      </w:r>
      <w:r>
        <w:rPr>
          <w:spacing w:val="-3"/>
        </w:rPr>
        <w:t>取</w:t>
      </w:r>
      <w:r>
        <w:rPr>
          <w:spacing w:val="-32"/>
        </w:rPr>
        <w:t xml:space="preserve"> </w:t>
      </w:r>
      <w:r>
        <w:rPr>
          <w:rFonts w:ascii="Times New Roman" w:eastAsia="Times New Roman" w:hAnsi="Times New Roman" w:cs="Times New Roman"/>
          <w:spacing w:val="-3"/>
        </w:rPr>
        <w:t>1.7 kJ/kg.</w:t>
      </w:r>
      <w:r>
        <w:rPr>
          <w:rFonts w:ascii="NSimSun" w:eastAsia="NSimSun" w:hAnsi="NSimSun" w:cs="NSimSun"/>
          <w:spacing w:val="-3"/>
        </w:rPr>
        <w:t>℃</w:t>
      </w:r>
      <w:r>
        <w:rPr>
          <w:rFonts w:ascii="NSimSun" w:eastAsia="NSimSun" w:hAnsi="NSimSun" w:cs="NSimSun"/>
          <w:spacing w:val="-93"/>
        </w:rPr>
        <w:t xml:space="preserve"> </w:t>
      </w:r>
      <w:r>
        <w:rPr>
          <w:spacing w:val="-3"/>
        </w:rPr>
        <w:t>,</w:t>
      </w:r>
      <w:r>
        <w:rPr>
          <w:spacing w:val="39"/>
        </w:rPr>
        <w:t xml:space="preserve"> </w:t>
      </w:r>
      <w:r>
        <w:rPr>
          <w:rFonts w:ascii="Times New Roman" w:eastAsia="Times New Roman" w:hAnsi="Times New Roman" w:cs="Times New Roman"/>
          <w:spacing w:val="-3"/>
        </w:rPr>
        <w:t xml:space="preserve">G </w:t>
      </w:r>
      <w:r>
        <w:rPr>
          <w:spacing w:val="-3"/>
          <w:position w:val="-1"/>
          <w:sz w:val="12"/>
          <w:szCs w:val="12"/>
        </w:rPr>
        <w:t>粮</w:t>
      </w:r>
      <w:r>
        <w:rPr>
          <w:spacing w:val="-3"/>
        </w:rPr>
        <w:t>为单位重量</w:t>
      </w:r>
      <w:r>
        <w:rPr>
          <w:spacing w:val="-32"/>
        </w:rPr>
        <w:t xml:space="preserve"> </w:t>
      </w:r>
      <w:r>
        <w:rPr>
          <w:rFonts w:ascii="Times New Roman" w:eastAsia="Times New Roman" w:hAnsi="Times New Roman" w:cs="Times New Roman"/>
          <w:spacing w:val="-3"/>
        </w:rPr>
        <w:t>1000 kg</w:t>
      </w:r>
      <w:r>
        <w:rPr>
          <w:spacing w:val="-3"/>
        </w:rPr>
        <w:t>，</w:t>
      </w:r>
      <w:r>
        <w:rPr>
          <w:rFonts w:ascii="Times New Roman" w:eastAsia="Times New Roman" w:hAnsi="Times New Roman" w:cs="Times New Roman"/>
          <w:spacing w:val="-3"/>
          <w:position w:val="-2"/>
          <w:sz w:val="15"/>
          <w:szCs w:val="15"/>
        </w:rPr>
        <w:t>Δ</w:t>
      </w:r>
      <w:r>
        <w:rPr>
          <w:rFonts w:ascii="Times New Roman" w:eastAsia="Times New Roman" w:hAnsi="Times New Roman" w:cs="Times New Roman"/>
          <w:spacing w:val="-3"/>
        </w:rPr>
        <w:t xml:space="preserve">T </w:t>
      </w:r>
      <w:r>
        <w:rPr>
          <w:spacing w:val="-3"/>
          <w:position w:val="-1"/>
          <w:sz w:val="12"/>
          <w:szCs w:val="12"/>
        </w:rPr>
        <w:t>粮</w:t>
      </w:r>
      <w:r>
        <w:rPr>
          <w:spacing w:val="-3"/>
        </w:rPr>
        <w:t>为</w:t>
      </w:r>
      <w:r>
        <w:rPr>
          <w:rFonts w:ascii="Times New Roman" w:eastAsia="Times New Roman" w:hAnsi="Times New Roman" w:cs="Times New Roman"/>
          <w:spacing w:val="-3"/>
        </w:rPr>
        <w:t>-7.6</w:t>
      </w:r>
      <w:r>
        <w:rPr>
          <w:rFonts w:ascii="NSimSun" w:eastAsia="NSimSun" w:hAnsi="NSimSun" w:cs="NSimSun"/>
          <w:spacing w:val="-3"/>
        </w:rPr>
        <w:t>℃</w:t>
      </w:r>
      <w:r>
        <w:rPr>
          <w:spacing w:val="-3"/>
        </w:rPr>
        <w:t>（温</w:t>
      </w:r>
      <w:r>
        <w:t xml:space="preserve"> </w:t>
      </w:r>
      <w:r>
        <w:t>度交换层的温差</w:t>
      </w:r>
      <w:r>
        <w:rPr>
          <w:spacing w:val="5"/>
        </w:rPr>
        <w:t>），</w:t>
      </w:r>
      <w:r>
        <w:t>将各参数的值代入（</w:t>
      </w:r>
      <w:r>
        <w:rPr>
          <w:rFonts w:ascii="Times New Roman" w:eastAsia="Times New Roman" w:hAnsi="Times New Roman" w:cs="Times New Roman"/>
        </w:rPr>
        <w:t>1</w:t>
      </w:r>
      <w:r>
        <w:t>）式得温度交换层通过粮堆的时间为</w:t>
      </w:r>
      <w:r>
        <w:rPr>
          <w:spacing w:val="1"/>
        </w:rPr>
        <w:t xml:space="preserve"> </w:t>
      </w:r>
      <w:r>
        <w:rPr>
          <w:rFonts w:ascii="Times New Roman" w:eastAsia="Times New Roman" w:hAnsi="Times New Roman" w:cs="Times New Roman"/>
          <w:spacing w:val="-11"/>
        </w:rPr>
        <w:t>59.3h</w:t>
      </w:r>
      <w:r>
        <w:rPr>
          <w:spacing w:val="-11"/>
        </w:rPr>
        <w:t>，温度交换层的降水幅度为</w:t>
      </w:r>
      <w:r>
        <w:rPr>
          <w:spacing w:val="-51"/>
        </w:rPr>
        <w:t xml:space="preserve"> </w:t>
      </w:r>
      <w:r>
        <w:rPr>
          <w:rFonts w:ascii="Times New Roman" w:eastAsia="Times New Roman" w:hAnsi="Times New Roman" w:cs="Times New Roman"/>
          <w:spacing w:val="-11"/>
        </w:rPr>
        <w:t>0.26%</w:t>
      </w:r>
      <w:r>
        <w:rPr>
          <w:spacing w:val="-11"/>
        </w:rPr>
        <w:t>。可见，</w:t>
      </w:r>
      <w:r>
        <w:rPr>
          <w:spacing w:val="47"/>
        </w:rPr>
        <w:t xml:space="preserve"> </w:t>
      </w:r>
      <w:r>
        <w:rPr>
          <w:spacing w:val="-12"/>
        </w:rPr>
        <w:t>当粮食水分较高，</w:t>
      </w:r>
      <w:r>
        <w:rPr>
          <w:spacing w:val="40"/>
        </w:rPr>
        <w:t xml:space="preserve"> </w:t>
      </w:r>
      <w:r>
        <w:rPr>
          <w:spacing w:val="-12"/>
        </w:rPr>
        <w:t>空气湿度较低</w:t>
      </w:r>
      <w:r>
        <w:t xml:space="preserve"> </w:t>
      </w:r>
      <w:r>
        <w:rPr>
          <w:spacing w:val="-6"/>
        </w:rPr>
        <w:t>时， 即使温差仅</w:t>
      </w:r>
      <w:r>
        <w:rPr>
          <w:spacing w:val="-48"/>
        </w:rPr>
        <w:t xml:space="preserve"> </w:t>
      </w:r>
      <w:r>
        <w:rPr>
          <w:rFonts w:ascii="Times New Roman" w:eastAsia="Times New Roman" w:hAnsi="Times New Roman" w:cs="Times New Roman"/>
          <w:spacing w:val="-6"/>
        </w:rPr>
        <w:t>5</w:t>
      </w:r>
      <w:r>
        <w:rPr>
          <w:rFonts w:ascii="NSimSun" w:eastAsia="NSimSun" w:hAnsi="NSimSun" w:cs="NSimSun"/>
          <w:spacing w:val="-6"/>
        </w:rPr>
        <w:t>℃</w:t>
      </w:r>
      <w:r>
        <w:rPr>
          <w:spacing w:val="-6"/>
        </w:rPr>
        <w:t>,</w:t>
      </w:r>
      <w:r>
        <w:rPr>
          <w:spacing w:val="53"/>
        </w:rPr>
        <w:t xml:space="preserve"> </w:t>
      </w:r>
      <w:r>
        <w:rPr>
          <w:spacing w:val="-6"/>
        </w:rPr>
        <w:t>仍然会产生明显的降水。以保水为目的降温</w:t>
      </w:r>
      <w:r>
        <w:rPr>
          <w:spacing w:val="-7"/>
        </w:rPr>
        <w:t>通风温差不宜</w:t>
      </w:r>
      <w:r>
        <w:t xml:space="preserve"> </w:t>
      </w:r>
      <w:r>
        <w:rPr>
          <w:spacing w:val="-8"/>
        </w:rPr>
        <w:t>大于</w:t>
      </w:r>
      <w:r>
        <w:rPr>
          <w:spacing w:val="-45"/>
        </w:rPr>
        <w:t xml:space="preserve"> </w:t>
      </w:r>
      <w:r>
        <w:rPr>
          <w:rFonts w:ascii="Times New Roman" w:eastAsia="Times New Roman" w:hAnsi="Times New Roman" w:cs="Times New Roman"/>
          <w:spacing w:val="-8"/>
        </w:rPr>
        <w:t>6</w:t>
      </w:r>
      <w:r>
        <w:rPr>
          <w:rFonts w:ascii="NSimSun" w:eastAsia="NSimSun" w:hAnsi="NSimSun" w:cs="NSimSun"/>
          <w:spacing w:val="-8"/>
        </w:rPr>
        <w:t>℃</w:t>
      </w:r>
      <w:r>
        <w:rPr>
          <w:spacing w:val="-8"/>
        </w:rPr>
        <w:t>,</w:t>
      </w:r>
      <w:r>
        <w:rPr>
          <w:spacing w:val="43"/>
        </w:rPr>
        <w:t xml:space="preserve"> </w:t>
      </w:r>
      <w:r>
        <w:rPr>
          <w:spacing w:val="-8"/>
        </w:rPr>
        <w:t>相对湿度不宜低于</w:t>
      </w:r>
      <w:r>
        <w:rPr>
          <w:spacing w:val="-50"/>
        </w:rPr>
        <w:t xml:space="preserve"> </w:t>
      </w:r>
      <w:r>
        <w:rPr>
          <w:rFonts w:ascii="Times New Roman" w:eastAsia="Times New Roman" w:hAnsi="Times New Roman" w:cs="Times New Roman"/>
          <w:spacing w:val="-8"/>
        </w:rPr>
        <w:t>60%</w:t>
      </w:r>
      <w:r>
        <w:rPr>
          <w:spacing w:val="-8"/>
        </w:rPr>
        <w:t>，而以降水为目的的降温通风，</w:t>
      </w:r>
      <w:r>
        <w:rPr>
          <w:spacing w:val="45"/>
        </w:rPr>
        <w:t xml:space="preserve"> </w:t>
      </w:r>
      <w:r>
        <w:rPr>
          <w:spacing w:val="-8"/>
        </w:rPr>
        <w:t>温差不宜低于</w:t>
      </w:r>
    </w:p>
    <w:p>
      <w:pPr>
        <w:pStyle w:val="BodyText"/>
        <w:spacing w:before="2" w:line="236" w:lineRule="auto"/>
        <w:ind w:left="24"/>
      </w:pPr>
      <w:r>
        <w:rPr>
          <w:rFonts w:ascii="Times New Roman" w:eastAsia="Times New Roman" w:hAnsi="Times New Roman" w:cs="Times New Roman"/>
          <w:spacing w:val="-4"/>
        </w:rPr>
        <w:t>6</w:t>
      </w:r>
      <w:r>
        <w:rPr>
          <w:rFonts w:ascii="NSimSun" w:eastAsia="NSimSun" w:hAnsi="NSimSun" w:cs="NSimSun"/>
          <w:spacing w:val="-4"/>
        </w:rPr>
        <w:t>℃</w:t>
      </w:r>
      <w:r>
        <w:rPr>
          <w:spacing w:val="-4"/>
        </w:rPr>
        <w:t>。</w:t>
      </w:r>
    </w:p>
    <w:p>
      <w:pPr>
        <w:pStyle w:val="BodyText"/>
        <w:spacing w:before="158" w:line="219" w:lineRule="auto"/>
        <w:ind w:left="503"/>
      </w:pPr>
      <w:r>
        <w:rPr>
          <w:spacing w:val="-1"/>
        </w:rPr>
        <w:t>估算水分交换层通过粮堆所需时间</w:t>
      </w:r>
    </w:p>
    <w:p>
      <w:pPr>
        <w:pStyle w:val="BodyText"/>
        <w:spacing w:before="182" w:line="220" w:lineRule="auto"/>
        <w:ind w:right="12"/>
        <w:jc w:val="right"/>
      </w:pPr>
      <w:r>
        <w:rPr>
          <w:spacing w:val="-8"/>
        </w:rPr>
        <w:t>由质量守恒， 空气通过水分交换层时带走的水分等于粮食干燥失水。可得出</w:t>
      </w:r>
    </w:p>
    <w:sdt>
      <w:sdtPr>
        <w:rPr>
          <w:rFonts w:ascii="SimSun" w:eastAsia="SimSun" w:hAnsi="SimSun" w:cs="SimSun"/>
          <w:sz w:val="24"/>
          <w:szCs w:val="24"/>
        </w:rPr>
        <w:id w:val="20319802"/>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82" w:line="220" w:lineRule="auto"/>
            <w:ind w:left="31"/>
          </w:pPr>
          <w:r>
            <w:rPr>
              <w:spacing w:val="-12"/>
            </w:rPr>
            <w:t>下列算式：</w:t>
          </w:r>
        </w:p>
        <w:p>
          <w:pPr>
            <w:pStyle w:val="BodyText"/>
            <w:tabs>
              <w:tab w:val="right" w:leader="dot" w:pos="6589"/>
            </w:tabs>
            <w:spacing w:before="145" w:line="315" w:lineRule="exact"/>
            <w:ind w:left="502"/>
            <w:rPr>
              <w:rFonts w:ascii="Times New Roman" w:eastAsia="Times New Roman" w:hAnsi="Times New Roman" w:cs="Times New Roman"/>
            </w:rPr>
          </w:pPr>
          <w:r>
            <w:rPr>
              <w:rFonts w:ascii="Times New Roman" w:eastAsia="Times New Roman" w:hAnsi="Times New Roman" w:cs="Times New Roman"/>
              <w:spacing w:val="-3"/>
              <w:position w:val="3"/>
            </w:rPr>
            <w:t>G</w:t>
          </w:r>
          <w:r>
            <w:rPr>
              <w:rFonts w:ascii="Times New Roman" w:eastAsia="Times New Roman" w:hAnsi="Times New Roman" w:cs="Times New Roman"/>
              <w:spacing w:val="-3"/>
              <w:position w:val="1"/>
              <w:sz w:val="15"/>
              <w:szCs w:val="15"/>
            </w:rPr>
            <w:t>1</w:t>
          </w:r>
          <w:r>
            <w:rPr>
              <w:spacing w:val="-2"/>
              <w:position w:val="3"/>
            </w:rPr>
            <w:t>（</w:t>
          </w:r>
          <w:r>
            <w:rPr>
              <w:rFonts w:ascii="Times New Roman" w:eastAsia="Times New Roman" w:hAnsi="Times New Roman" w:cs="Times New Roman"/>
              <w:spacing w:val="-2"/>
              <w:position w:val="3"/>
            </w:rPr>
            <w:t>W</w:t>
          </w:r>
          <w:r>
            <w:rPr>
              <w:rFonts w:ascii="Times New Roman" w:eastAsia="Times New Roman" w:hAnsi="Times New Roman" w:cs="Times New Roman"/>
              <w:spacing w:val="-2"/>
              <w:position w:val="1"/>
              <w:sz w:val="15"/>
              <w:szCs w:val="15"/>
            </w:rPr>
            <w:t>1</w:t>
          </w:r>
          <w:r>
            <w:rPr>
              <w:rFonts w:ascii="Times New Roman" w:eastAsia="Times New Roman" w:hAnsi="Times New Roman" w:cs="Times New Roman"/>
              <w:spacing w:val="-2"/>
              <w:position w:val="3"/>
            </w:rPr>
            <w:t>-W</w:t>
          </w:r>
          <w:r>
            <w:rPr>
              <w:rFonts w:ascii="Times New Roman" w:eastAsia="Times New Roman" w:hAnsi="Times New Roman" w:cs="Times New Roman"/>
              <w:spacing w:val="-2"/>
              <w:position w:val="1"/>
              <w:sz w:val="15"/>
              <w:szCs w:val="15"/>
            </w:rPr>
            <w:t xml:space="preserve">2 </w:t>
          </w:r>
          <w:r>
            <w:rPr>
              <w:spacing w:val="-2"/>
              <w:position w:val="3"/>
            </w:rPr>
            <w:t>）</w:t>
          </w:r>
          <w:r>
            <w:rPr>
              <w:rFonts w:ascii="Times New Roman" w:eastAsia="Times New Roman" w:hAnsi="Times New Roman" w:cs="Times New Roman"/>
              <w:spacing w:val="-2"/>
              <w:position w:val="3"/>
            </w:rPr>
            <w:t>/</w:t>
          </w:r>
          <w:r>
            <w:rPr>
              <w:spacing w:val="-2"/>
              <w:position w:val="3"/>
            </w:rPr>
            <w:t>（</w:t>
          </w:r>
          <w:r>
            <w:rPr>
              <w:rFonts w:ascii="Times New Roman" w:eastAsia="Times New Roman" w:hAnsi="Times New Roman" w:cs="Times New Roman"/>
              <w:spacing w:val="-2"/>
              <w:position w:val="3"/>
            </w:rPr>
            <w:t>1-W</w:t>
          </w:r>
          <w:r>
            <w:rPr>
              <w:rFonts w:ascii="Times New Roman" w:eastAsia="Times New Roman" w:hAnsi="Times New Roman" w:cs="Times New Roman"/>
              <w:spacing w:val="-2"/>
              <w:position w:val="1"/>
              <w:sz w:val="15"/>
              <w:szCs w:val="15"/>
            </w:rPr>
            <w:t xml:space="preserve">2 </w:t>
          </w:r>
          <w:r>
            <w:rPr>
              <w:spacing w:val="-2"/>
              <w:position w:val="3"/>
            </w:rPr>
            <w:t>）</w:t>
          </w:r>
          <w:r>
            <w:rPr>
              <w:rFonts w:ascii="Times New Roman" w:eastAsia="Times New Roman" w:hAnsi="Times New Roman" w:cs="Times New Roman"/>
              <w:spacing w:val="-2"/>
              <w:position w:val="3"/>
            </w:rPr>
            <w:t>=</w:t>
          </w:r>
          <w:r>
            <w:rPr>
              <w:rFonts w:ascii="Times New Roman" w:eastAsia="Times New Roman" w:hAnsi="Times New Roman" w:cs="Times New Roman"/>
              <w:spacing w:val="-2"/>
              <w:position w:val="1"/>
              <w:sz w:val="15"/>
              <w:szCs w:val="15"/>
            </w:rPr>
            <w:t>Δ</w:t>
          </w:r>
          <w:r>
            <w:rPr>
              <w:rFonts w:ascii="Times New Roman" w:eastAsia="Times New Roman" w:hAnsi="Times New Roman" w:cs="Times New Roman"/>
              <w:spacing w:val="-2"/>
              <w:position w:val="3"/>
            </w:rPr>
            <w:t>d</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25"/>
              <w:w w:val="101"/>
              <w:position w:val="1"/>
              <w:sz w:val="15"/>
              <w:szCs w:val="15"/>
            </w:rPr>
            <w:t xml:space="preserve"> </w:t>
          </w:r>
          <w:r>
            <w:rPr>
              <w:spacing w:val="-2"/>
              <w:position w:val="3"/>
            </w:rPr>
            <w:t>.</w:t>
          </w:r>
          <w:r>
            <w:rPr>
              <w:rFonts w:ascii="Times New Roman" w:eastAsia="Times New Roman" w:hAnsi="Times New Roman" w:cs="Times New Roman"/>
              <w:spacing w:val="-2"/>
              <w:position w:val="3"/>
            </w:rPr>
            <w:t xml:space="preserve">q </w:t>
          </w:r>
          <w:r>
            <w:rPr>
              <w:spacing w:val="-2"/>
              <w:position w:val="3"/>
            </w:rPr>
            <w:t>.</w:t>
          </w:r>
          <w:r>
            <w:rPr>
              <w:rFonts w:ascii="Times New Roman" w:eastAsia="Times New Roman" w:hAnsi="Times New Roman" w:cs="Times New Roman"/>
              <w:spacing w:val="-2"/>
              <w:position w:val="3"/>
            </w:rPr>
            <w:t>τ</w:t>
          </w:r>
          <w:r>
            <w:rPr>
              <w:rFonts w:ascii="Times New Roman" w:eastAsia="Times New Roman" w:hAnsi="Times New Roman" w:cs="Times New Roman"/>
              <w:spacing w:val="-2"/>
              <w:position w:val="1"/>
              <w:sz w:val="15"/>
              <w:szCs w:val="15"/>
            </w:rPr>
            <w:t xml:space="preserve">2          </w:t>
          </w:r>
          <w:r>
            <w:rPr>
              <w:rFonts w:ascii="Times New Roman" w:eastAsia="Times New Roman" w:hAnsi="Times New Roman" w:cs="Times New Roman"/>
              <w:position w:val="3"/>
              <w:sz w:val="15"/>
              <w:szCs w:val="15"/>
            </w:rPr>
            <w:tab/>
          </w:r>
          <w:r>
            <w:rPr>
              <w:rFonts w:ascii="Times New Roman" w:eastAsia="Times New Roman" w:hAnsi="Times New Roman" w:cs="Times New Roman"/>
              <w:position w:val="3"/>
            </w:rPr>
            <w:t>(</w:t>
          </w:r>
          <w:hyperlink w:anchor="bookmark1" w:history="1">
            <w:r>
              <w:rPr>
                <w:rFonts w:ascii="Times New Roman" w:eastAsia="Times New Roman" w:hAnsi="Times New Roman" w:cs="Times New Roman"/>
                <w:position w:val="3"/>
              </w:rPr>
              <w:t>2)</w:t>
            </w:r>
          </w:hyperlink>
        </w:p>
      </w:sdtContent>
    </w:sdt>
    <w:p>
      <w:pPr>
        <w:pStyle w:val="BodyText"/>
        <w:spacing w:before="151" w:line="316" w:lineRule="exact"/>
        <w:ind w:left="502"/>
        <w:rPr>
          <w:rFonts w:ascii="Times New Roman" w:eastAsia="Times New Roman" w:hAnsi="Times New Roman" w:cs="Times New Roman"/>
        </w:rPr>
      </w:pPr>
      <w:r>
        <w:rPr>
          <w:rFonts w:ascii="Times New Roman" w:eastAsia="Times New Roman" w:hAnsi="Times New Roman" w:cs="Times New Roman"/>
          <w:spacing w:val="-3"/>
          <w:position w:val="2"/>
        </w:rPr>
        <w:t>G</w:t>
      </w:r>
      <w:r>
        <w:rPr>
          <w:rFonts w:ascii="Times New Roman" w:eastAsia="Times New Roman" w:hAnsi="Times New Roman" w:cs="Times New Roman"/>
          <w:spacing w:val="-3"/>
          <w:sz w:val="15"/>
          <w:szCs w:val="15"/>
        </w:rPr>
        <w:t>1</w:t>
      </w:r>
      <w:r>
        <w:rPr>
          <w:rFonts w:ascii="Times New Roman" w:eastAsia="Times New Roman" w:hAnsi="Times New Roman" w:cs="Times New Roman"/>
          <w:spacing w:val="23"/>
          <w:sz w:val="15"/>
          <w:szCs w:val="15"/>
        </w:rPr>
        <w:t xml:space="preserve"> </w:t>
      </w:r>
      <w:r>
        <w:rPr>
          <w:rFonts w:ascii="Times New Roman" w:eastAsia="Times New Roman" w:hAnsi="Times New Roman" w:cs="Times New Roman"/>
          <w:spacing w:val="-3"/>
          <w:position w:val="2"/>
        </w:rPr>
        <w:t xml:space="preserve">—  </w:t>
      </w:r>
      <w:r>
        <w:rPr>
          <w:spacing w:val="-3"/>
          <w:position w:val="2"/>
        </w:rPr>
        <w:t>初始粮食重量，单位重量</w:t>
      </w:r>
      <w:r>
        <w:rPr>
          <w:spacing w:val="-32"/>
          <w:position w:val="2"/>
        </w:rPr>
        <w:t xml:space="preserve"> </w:t>
      </w:r>
      <w:r>
        <w:rPr>
          <w:rFonts w:ascii="Times New Roman" w:eastAsia="Times New Roman" w:hAnsi="Times New Roman" w:cs="Times New Roman"/>
          <w:spacing w:val="-3"/>
          <w:position w:val="2"/>
        </w:rPr>
        <w:t>1</w:t>
      </w:r>
      <w:r>
        <w:rPr>
          <w:rFonts w:ascii="Times New Roman" w:eastAsia="Times New Roman" w:hAnsi="Times New Roman" w:cs="Times New Roman"/>
          <w:spacing w:val="20"/>
          <w:w w:val="101"/>
          <w:position w:val="2"/>
        </w:rPr>
        <w:t xml:space="preserve"> </w:t>
      </w:r>
      <w:r>
        <w:rPr>
          <w:spacing w:val="-3"/>
          <w:position w:val="2"/>
        </w:rPr>
        <w:t>吨，即</w:t>
      </w:r>
      <w:r>
        <w:rPr>
          <w:spacing w:val="-32"/>
          <w:position w:val="2"/>
        </w:rPr>
        <w:t xml:space="preserve"> </w:t>
      </w:r>
      <w:r>
        <w:rPr>
          <w:rFonts w:ascii="Times New Roman" w:eastAsia="Times New Roman" w:hAnsi="Times New Roman" w:cs="Times New Roman"/>
          <w:spacing w:val="-3"/>
          <w:position w:val="2"/>
        </w:rPr>
        <w:t>1000 kg</w:t>
      </w:r>
    </w:p>
    <w:p>
      <w:pPr>
        <w:pStyle w:val="BodyText"/>
        <w:spacing w:before="188" w:line="467" w:lineRule="exact"/>
        <w:ind w:left="497"/>
      </w:pPr>
      <w:r>
        <w:rPr>
          <w:rFonts w:ascii="Times New Roman" w:eastAsia="Times New Roman" w:hAnsi="Times New Roman" w:cs="Times New Roman"/>
          <w:position w:val="17"/>
        </w:rPr>
        <w:t>W</w:t>
      </w:r>
      <w:r>
        <w:rPr>
          <w:rFonts w:ascii="Times New Roman" w:eastAsia="Times New Roman" w:hAnsi="Times New Roman" w:cs="Times New Roman"/>
          <w:position w:val="15"/>
          <w:sz w:val="15"/>
          <w:szCs w:val="15"/>
        </w:rPr>
        <w:t>1</w:t>
      </w:r>
      <w:r>
        <w:rPr>
          <w:rFonts w:ascii="Times New Roman" w:eastAsia="Times New Roman" w:hAnsi="Times New Roman" w:cs="Times New Roman"/>
          <w:spacing w:val="23"/>
          <w:position w:val="15"/>
          <w:sz w:val="15"/>
          <w:szCs w:val="15"/>
        </w:rPr>
        <w:t xml:space="preserve"> </w:t>
      </w:r>
      <w:r>
        <w:rPr>
          <w:rFonts w:ascii="Times New Roman" w:eastAsia="Times New Roman" w:hAnsi="Times New Roman" w:cs="Times New Roman"/>
          <w:position w:val="17"/>
        </w:rPr>
        <w:t xml:space="preserve">—  </w:t>
      </w:r>
      <w:r>
        <w:rPr>
          <w:position w:val="17"/>
        </w:rPr>
        <w:t>初始粮食水分，降温后的水分</w:t>
      </w:r>
    </w:p>
    <w:p>
      <w:pPr>
        <w:pStyle w:val="BodyText"/>
        <w:spacing w:line="219" w:lineRule="auto"/>
        <w:ind w:left="497"/>
      </w:pPr>
      <w:r>
        <w:rPr>
          <w:rFonts w:ascii="Times New Roman" w:eastAsia="Times New Roman" w:hAnsi="Times New Roman" w:cs="Times New Roman"/>
        </w:rPr>
        <w:t>W</w:t>
      </w:r>
      <w:r>
        <w:rPr>
          <w:rFonts w:ascii="Times New Roman" w:eastAsia="Times New Roman" w:hAnsi="Times New Roman" w:cs="Times New Roman"/>
          <w:position w:val="-2"/>
          <w:sz w:val="15"/>
          <w:szCs w:val="15"/>
        </w:rPr>
        <w:t>2</w:t>
      </w:r>
      <w:r>
        <w:rPr>
          <w:rFonts w:ascii="Times New Roman" w:eastAsia="Times New Roman" w:hAnsi="Times New Roman" w:cs="Times New Roman"/>
          <w:spacing w:val="23"/>
          <w:w w:val="101"/>
          <w:position w:val="-2"/>
          <w:sz w:val="15"/>
          <w:szCs w:val="15"/>
        </w:rPr>
        <w:t xml:space="preserve"> </w:t>
      </w:r>
      <w:r>
        <w:rPr>
          <w:rFonts w:ascii="Times New Roman" w:eastAsia="Times New Roman" w:hAnsi="Times New Roman" w:cs="Times New Roman"/>
        </w:rPr>
        <w:t xml:space="preserve">—  </w:t>
      </w:r>
      <w:r>
        <w:t>干燥后的粮食平衡水分</w:t>
      </w:r>
    </w:p>
    <w:p>
      <w:pPr>
        <w:pStyle w:val="BodyText"/>
        <w:spacing w:before="146" w:line="503" w:lineRule="exact"/>
        <w:ind w:left="498"/>
      </w:pPr>
      <w:r>
        <w:rPr>
          <w:rFonts w:ascii="Times New Roman" w:eastAsia="Times New Roman" w:hAnsi="Times New Roman" w:cs="Times New Roman"/>
          <w:position w:val="14"/>
          <w:sz w:val="15"/>
          <w:szCs w:val="15"/>
        </w:rPr>
        <w:t>Δ</w:t>
      </w:r>
      <w:r>
        <w:rPr>
          <w:rFonts w:ascii="Times New Roman" w:eastAsia="Times New Roman" w:hAnsi="Times New Roman" w:cs="Times New Roman"/>
          <w:position w:val="16"/>
        </w:rPr>
        <w:t>d</w:t>
      </w:r>
      <w:r>
        <w:rPr>
          <w:rFonts w:ascii="Times New Roman" w:eastAsia="Times New Roman" w:hAnsi="Times New Roman" w:cs="Times New Roman"/>
          <w:position w:val="14"/>
          <w:sz w:val="15"/>
          <w:szCs w:val="15"/>
        </w:rPr>
        <w:t>2</w:t>
      </w:r>
      <w:r>
        <w:rPr>
          <w:rFonts w:ascii="Times New Roman" w:eastAsia="Times New Roman" w:hAnsi="Times New Roman" w:cs="Times New Roman"/>
          <w:spacing w:val="29"/>
          <w:w w:val="101"/>
          <w:position w:val="14"/>
          <w:sz w:val="15"/>
          <w:szCs w:val="15"/>
        </w:rPr>
        <w:t xml:space="preserve"> </w:t>
      </w:r>
      <w:r>
        <w:rPr>
          <w:rFonts w:ascii="Times New Roman" w:eastAsia="Times New Roman" w:hAnsi="Times New Roman" w:cs="Times New Roman"/>
          <w:position w:val="16"/>
        </w:rPr>
        <w:t xml:space="preserve">—  </w:t>
      </w:r>
      <w:r>
        <w:rPr>
          <w:position w:val="16"/>
        </w:rPr>
        <w:t>空气通过水分交换层前后的湿含量变化</w:t>
      </w:r>
    </w:p>
    <w:p>
      <w:pPr>
        <w:pStyle w:val="BodyText"/>
        <w:spacing w:line="212" w:lineRule="auto"/>
        <w:ind w:left="502"/>
        <w:sectPr>
          <w:footerReference w:type="default" r:id="rId14"/>
          <w:pgSz w:w="11905" w:h="16840"/>
          <w:pgMar w:top="1376" w:right="1785" w:bottom="1198" w:left="1785" w:header="0" w:footer="990" w:gutter="0"/>
          <w:pgNumType w:start="11"/>
          <w:cols w:space="708"/>
        </w:sectPr>
      </w:pPr>
      <w:r>
        <w:rPr>
          <w:rFonts w:ascii="Times New Roman" w:eastAsia="Times New Roman" w:hAnsi="Times New Roman" w:cs="Times New Roman"/>
          <w:spacing w:val="-1"/>
        </w:rPr>
        <w:t xml:space="preserve">q —  </w:t>
      </w:r>
      <w:r>
        <w:rPr>
          <w:spacing w:val="-1"/>
        </w:rPr>
        <w:t>单位通风量</w:t>
      </w:r>
    </w:p>
    <w:p>
      <w:pPr>
        <w:pStyle w:val="BodyText"/>
        <w:spacing w:before="155" w:line="316" w:lineRule="exact"/>
        <w:ind w:left="495"/>
        <w:rPr>
          <w:rFonts w:ascii="Times New Roman" w:eastAsia="Times New Roman" w:hAnsi="Times New Roman" w:cs="Times New Roman"/>
        </w:rPr>
      </w:pPr>
      <w:r>
        <w:rPr>
          <w:rFonts w:ascii="Times New Roman" w:eastAsia="Times New Roman" w:hAnsi="Times New Roman" w:cs="Times New Roman"/>
          <w:spacing w:val="1"/>
          <w:position w:val="1"/>
        </w:rPr>
        <w:t>τ</w:t>
      </w:r>
      <w:r>
        <w:rPr>
          <w:rFonts w:ascii="Times New Roman" w:eastAsia="Times New Roman" w:hAnsi="Times New Roman" w:cs="Times New Roman"/>
          <w:spacing w:val="1"/>
          <w:position w:val="-1"/>
          <w:sz w:val="15"/>
          <w:szCs w:val="15"/>
        </w:rPr>
        <w:t xml:space="preserve">2 </w:t>
      </w:r>
      <w:r>
        <w:rPr>
          <w:rFonts w:ascii="Times New Roman" w:eastAsia="Times New Roman" w:hAnsi="Times New Roman" w:cs="Times New Roman"/>
          <w:spacing w:val="1"/>
          <w:position w:val="1"/>
        </w:rPr>
        <w:t>—</w:t>
      </w:r>
      <w:r>
        <w:rPr>
          <w:rFonts w:ascii="Times New Roman" w:eastAsia="Times New Roman" w:hAnsi="Times New Roman" w:cs="Times New Roman"/>
          <w:spacing w:val="5"/>
          <w:position w:val="1"/>
        </w:rPr>
        <w:t xml:space="preserve">  </w:t>
      </w:r>
      <w:r>
        <w:rPr>
          <w:spacing w:val="-13"/>
          <w:position w:val="1"/>
        </w:rPr>
        <w:t>水分交换层通过粮堆的时间，</w:t>
      </w:r>
      <w:r>
        <w:rPr>
          <w:spacing w:val="54"/>
          <w:position w:val="1"/>
        </w:rPr>
        <w:t xml:space="preserve"> </w:t>
      </w:r>
      <w:r>
        <w:rPr>
          <w:rFonts w:ascii="Times New Roman" w:eastAsia="Times New Roman" w:hAnsi="Times New Roman" w:cs="Times New Roman"/>
          <w:spacing w:val="-13"/>
          <w:position w:val="1"/>
        </w:rPr>
        <w:t>h</w:t>
      </w:r>
    </w:p>
    <w:p>
      <w:pPr>
        <w:pStyle w:val="BodyText"/>
        <w:spacing w:before="186" w:line="220" w:lineRule="auto"/>
        <w:ind w:right="10"/>
        <w:jc w:val="right"/>
      </w:pPr>
      <w:r>
        <w:rPr>
          <w:spacing w:val="-3"/>
        </w:rPr>
        <w:t>将</w:t>
      </w:r>
      <w:r>
        <w:rPr>
          <w:spacing w:val="-47"/>
        </w:rPr>
        <w:t xml:space="preserve"> </w:t>
      </w:r>
      <w:r>
        <w:rPr>
          <w:rFonts w:ascii="Times New Roman" w:eastAsia="Times New Roman" w:hAnsi="Times New Roman" w:cs="Times New Roman"/>
          <w:spacing w:val="-3"/>
        </w:rPr>
        <w:t>W</w:t>
      </w:r>
      <w:r>
        <w:rPr>
          <w:rFonts w:ascii="Times New Roman" w:eastAsia="Times New Roman" w:hAnsi="Times New Roman" w:cs="Times New Roman"/>
          <w:spacing w:val="-3"/>
          <w:position w:val="-2"/>
          <w:sz w:val="15"/>
          <w:szCs w:val="15"/>
        </w:rPr>
        <w:t>1</w:t>
      </w:r>
      <w:r>
        <w:rPr>
          <w:rFonts w:ascii="Times New Roman" w:eastAsia="Times New Roman" w:hAnsi="Times New Roman" w:cs="Times New Roman"/>
          <w:spacing w:val="12"/>
          <w:w w:val="101"/>
          <w:position w:val="-2"/>
          <w:sz w:val="15"/>
          <w:szCs w:val="15"/>
        </w:rPr>
        <w:t xml:space="preserve"> </w:t>
      </w:r>
      <w:r>
        <w:rPr>
          <w:spacing w:val="-3"/>
        </w:rPr>
        <w:t>值</w:t>
      </w:r>
      <w:r>
        <w:rPr>
          <w:spacing w:val="-24"/>
        </w:rPr>
        <w:t xml:space="preserve"> </w:t>
      </w:r>
      <w:r>
        <w:rPr>
          <w:rFonts w:ascii="Times New Roman" w:eastAsia="Times New Roman" w:hAnsi="Times New Roman" w:cs="Times New Roman"/>
          <w:spacing w:val="-3"/>
        </w:rPr>
        <w:t>15.74%</w:t>
      </w:r>
      <w:r>
        <w:rPr>
          <w:spacing w:val="-3"/>
        </w:rPr>
        <w:t>（降温后的水分</w:t>
      </w:r>
      <w:r>
        <w:rPr>
          <w:spacing w:val="5"/>
        </w:rPr>
        <w:t>），</w:t>
      </w:r>
      <w:r>
        <w:rPr>
          <w:spacing w:val="-3"/>
        </w:rPr>
        <w:t>干燥后的粮食平衡水分</w:t>
      </w:r>
      <w:r>
        <w:rPr>
          <w:spacing w:val="-48"/>
        </w:rPr>
        <w:t xml:space="preserve"> </w:t>
      </w:r>
      <w:r>
        <w:rPr>
          <w:rFonts w:ascii="Times New Roman" w:eastAsia="Times New Roman" w:hAnsi="Times New Roman" w:cs="Times New Roman"/>
          <w:spacing w:val="-3"/>
        </w:rPr>
        <w:t>W</w:t>
      </w:r>
      <w:r>
        <w:rPr>
          <w:rFonts w:ascii="Times New Roman" w:eastAsia="Times New Roman" w:hAnsi="Times New Roman" w:cs="Times New Roman"/>
          <w:spacing w:val="-3"/>
          <w:position w:val="-2"/>
          <w:sz w:val="15"/>
          <w:szCs w:val="15"/>
        </w:rPr>
        <w:t>2</w:t>
      </w:r>
      <w:r>
        <w:rPr>
          <w:rFonts w:ascii="Times New Roman" w:eastAsia="Times New Roman" w:hAnsi="Times New Roman" w:cs="Times New Roman"/>
          <w:spacing w:val="11"/>
          <w:position w:val="-2"/>
          <w:sz w:val="15"/>
          <w:szCs w:val="15"/>
        </w:rPr>
        <w:t xml:space="preserve"> </w:t>
      </w:r>
      <w:r>
        <w:rPr>
          <w:spacing w:val="-3"/>
        </w:rPr>
        <w:t>值</w:t>
      </w:r>
      <w:r>
        <w:rPr>
          <w:spacing w:val="-25"/>
        </w:rPr>
        <w:t xml:space="preserve"> </w:t>
      </w:r>
      <w:r>
        <w:rPr>
          <w:rFonts w:ascii="Times New Roman" w:eastAsia="Times New Roman" w:hAnsi="Times New Roman" w:cs="Times New Roman"/>
          <w:spacing w:val="-3"/>
        </w:rPr>
        <w:t>12.9%</w:t>
      </w:r>
      <w:r>
        <w:rPr>
          <w:spacing w:val="-3"/>
        </w:rPr>
        <w:t>，</w:t>
      </w:r>
    </w:p>
    <w:p>
      <w:pPr>
        <w:spacing w:line="220" w:lineRule="auto"/>
        <w:sectPr>
          <w:footerReference w:type="default" r:id="rId15"/>
          <w:type w:val="nextPage"/>
          <w:pgSz w:w="11905" w:h="16840"/>
          <w:pgMar w:top="1376" w:right="1785" w:bottom="1198" w:left="1785" w:header="0" w:footer="990" w:gutter="0"/>
          <w:pgNumType w:start="12"/>
          <w:cols w:space="708"/>
          <w:titlePg w:val="0"/>
        </w:sectPr>
      </w:pPr>
    </w:p>
    <w:p>
      <w:pPr>
        <w:pStyle w:val="BodyText"/>
        <w:spacing w:before="63" w:line="502" w:lineRule="exact"/>
        <w:ind w:left="26"/>
      </w:pPr>
      <w:r>
        <w:rPr>
          <w:spacing w:val="-2"/>
          <w:position w:val="16"/>
        </w:rPr>
        <w:t>水分交换层前后的湿含量变化</w:t>
      </w:r>
      <w:r>
        <w:rPr>
          <w:spacing w:val="-45"/>
          <w:position w:val="16"/>
        </w:rPr>
        <w:t xml:space="preserve"> </w:t>
      </w:r>
      <w:r>
        <w:rPr>
          <w:rFonts w:ascii="Times New Roman" w:eastAsia="Times New Roman" w:hAnsi="Times New Roman" w:cs="Times New Roman"/>
          <w:spacing w:val="-2"/>
          <w:position w:val="13"/>
          <w:sz w:val="15"/>
          <w:szCs w:val="15"/>
        </w:rPr>
        <w:t>Δ</w:t>
      </w:r>
      <w:r>
        <w:rPr>
          <w:rFonts w:ascii="Times New Roman" w:eastAsia="Times New Roman" w:hAnsi="Times New Roman" w:cs="Times New Roman"/>
          <w:spacing w:val="-2"/>
          <w:position w:val="16"/>
        </w:rPr>
        <w:t>d</w:t>
      </w:r>
      <w:r>
        <w:rPr>
          <w:rFonts w:ascii="Times New Roman" w:eastAsia="Times New Roman" w:hAnsi="Times New Roman" w:cs="Times New Roman"/>
          <w:spacing w:val="-2"/>
          <w:position w:val="13"/>
          <w:sz w:val="15"/>
          <w:szCs w:val="15"/>
        </w:rPr>
        <w:t>2</w:t>
      </w:r>
      <w:r>
        <w:rPr>
          <w:rFonts w:ascii="Times New Roman" w:eastAsia="Times New Roman" w:hAnsi="Times New Roman" w:cs="Times New Roman"/>
          <w:spacing w:val="15"/>
          <w:w w:val="102"/>
          <w:position w:val="13"/>
          <w:sz w:val="15"/>
          <w:szCs w:val="15"/>
        </w:rPr>
        <w:t xml:space="preserve"> </w:t>
      </w:r>
      <w:r>
        <w:rPr>
          <w:spacing w:val="-2"/>
          <w:position w:val="16"/>
        </w:rPr>
        <w:t>为</w:t>
      </w:r>
      <w:r>
        <w:rPr>
          <w:spacing w:val="-32"/>
          <w:position w:val="16"/>
        </w:rPr>
        <w:t xml:space="preserve"> </w:t>
      </w:r>
      <w:r>
        <w:rPr>
          <w:rFonts w:ascii="Times New Roman" w:eastAsia="Times New Roman" w:hAnsi="Times New Roman" w:cs="Times New Roman"/>
          <w:spacing w:val="-2"/>
          <w:position w:val="16"/>
        </w:rPr>
        <w:t>1.26</w:t>
      </w:r>
      <w:r>
        <w:rPr>
          <w:rFonts w:ascii="Times New Roman" w:eastAsia="Times New Roman" w:hAnsi="Times New Roman" w:cs="Times New Roman"/>
          <w:spacing w:val="37"/>
          <w:position w:val="16"/>
        </w:rPr>
        <w:t xml:space="preserve"> </w:t>
      </w:r>
      <w:r>
        <w:rPr>
          <w:rFonts w:ascii="Times New Roman" w:eastAsia="Times New Roman" w:hAnsi="Times New Roman" w:cs="Times New Roman"/>
          <w:spacing w:val="-2"/>
          <w:position w:val="16"/>
        </w:rPr>
        <w:t>g/m</w:t>
      </w:r>
      <w:r>
        <w:rPr>
          <w:rFonts w:ascii="Times New Roman" w:eastAsia="Times New Roman" w:hAnsi="Times New Roman" w:cs="Times New Roman"/>
          <w:spacing w:val="-2"/>
          <w:position w:val="27"/>
          <w:sz w:val="15"/>
          <w:szCs w:val="15"/>
        </w:rPr>
        <w:t>3</w:t>
      </w:r>
      <w:r>
        <w:rPr>
          <w:rFonts w:ascii="Times New Roman" w:eastAsia="Times New Roman" w:hAnsi="Times New Roman" w:cs="Times New Roman"/>
          <w:spacing w:val="14"/>
          <w:position w:val="27"/>
          <w:sz w:val="15"/>
          <w:szCs w:val="15"/>
        </w:rPr>
        <w:t xml:space="preserve"> </w:t>
      </w:r>
      <w:r>
        <w:rPr>
          <w:spacing w:val="-2"/>
          <w:position w:val="16"/>
        </w:rPr>
        <w:t>等各参数的值代入（</w:t>
      </w:r>
      <w:r>
        <w:rPr>
          <w:rFonts w:ascii="Times New Roman" w:eastAsia="Times New Roman" w:hAnsi="Times New Roman" w:cs="Times New Roman"/>
          <w:spacing w:val="-2"/>
          <w:position w:val="16"/>
        </w:rPr>
        <w:t>2</w:t>
      </w:r>
      <w:r>
        <w:rPr>
          <w:spacing w:val="-2"/>
          <w:position w:val="16"/>
        </w:rPr>
        <w:t>）式得水分</w:t>
      </w:r>
    </w:p>
    <w:p>
      <w:pPr>
        <w:pStyle w:val="BodyText"/>
        <w:spacing w:line="219" w:lineRule="auto"/>
        <w:ind w:left="28"/>
      </w:pPr>
      <w:r>
        <w:rPr>
          <w:spacing w:val="-2"/>
        </w:rPr>
        <w:t>交换层穿过粮堆的时间为</w:t>
      </w:r>
      <w:r>
        <w:rPr>
          <w:spacing w:val="-42"/>
        </w:rPr>
        <w:t xml:space="preserve"> </w:t>
      </w:r>
      <w:r>
        <w:rPr>
          <w:rFonts w:ascii="Times New Roman" w:eastAsia="Times New Roman" w:hAnsi="Times New Roman" w:cs="Times New Roman"/>
          <w:spacing w:val="-2"/>
        </w:rPr>
        <w:t>2828h</w:t>
      </w:r>
      <w:r>
        <w:rPr>
          <w:spacing w:val="-2"/>
        </w:rPr>
        <w:t>！</w:t>
      </w:r>
    </w:p>
    <w:p>
      <w:pPr>
        <w:pStyle w:val="BodyText"/>
        <w:spacing w:before="183" w:line="359" w:lineRule="auto"/>
        <w:ind w:left="23" w:right="189" w:firstLine="479"/>
      </w:pPr>
      <w:r>
        <w:rPr>
          <w:spacing w:val="-11"/>
        </w:rPr>
        <w:t>在风道固定和没有搅拌的情况下， 通风干燥的进风空气湿度过低，</w:t>
      </w:r>
      <w:r>
        <w:rPr>
          <w:spacing w:val="31"/>
        </w:rPr>
        <w:t xml:space="preserve"> </w:t>
      </w:r>
      <w:r>
        <w:rPr>
          <w:spacing w:val="-11"/>
        </w:rPr>
        <w:t>易造成粮</w:t>
      </w:r>
      <w:r>
        <w:t xml:space="preserve"> </w:t>
      </w:r>
      <w:r>
        <w:rPr>
          <w:spacing w:val="-6"/>
        </w:rPr>
        <w:t>食过干燥，</w:t>
      </w:r>
      <w:r>
        <w:rPr>
          <w:spacing w:val="-14"/>
        </w:rPr>
        <w:t xml:space="preserve"> </w:t>
      </w:r>
      <w:r>
        <w:rPr>
          <w:spacing w:val="-6"/>
        </w:rPr>
        <w:t>但并不能缩短干燥完成时间。通风干燥的水分交换层由进风口向出风</w:t>
      </w:r>
      <w:r>
        <w:t xml:space="preserve"> </w:t>
      </w:r>
      <w:r>
        <w:rPr>
          <w:spacing w:val="-16"/>
        </w:rPr>
        <w:t>口方向逐层推进，</w:t>
      </w:r>
      <w:r>
        <w:rPr>
          <w:spacing w:val="28"/>
        </w:rPr>
        <w:t xml:space="preserve"> </w:t>
      </w:r>
      <w:r>
        <w:rPr>
          <w:spacing w:val="-16"/>
        </w:rPr>
        <w:t>进入粮堆的空气相对湿度越低，</w:t>
      </w:r>
      <w:r>
        <w:rPr>
          <w:spacing w:val="49"/>
        </w:rPr>
        <w:t xml:space="preserve"> </w:t>
      </w:r>
      <w:r>
        <w:rPr>
          <w:spacing w:val="-16"/>
        </w:rPr>
        <w:t>降水幅</w:t>
      </w:r>
      <w:r>
        <w:rPr>
          <w:spacing w:val="-17"/>
        </w:rPr>
        <w:t>度就越大，</w:t>
      </w:r>
      <w:r>
        <w:rPr>
          <w:spacing w:val="29"/>
        </w:rPr>
        <w:t xml:space="preserve"> </w:t>
      </w:r>
      <w:r>
        <w:rPr>
          <w:spacing w:val="-17"/>
        </w:rPr>
        <w:t>干燥后的粮</w:t>
      </w:r>
      <w:r>
        <w:t xml:space="preserve"> </w:t>
      </w:r>
      <w:r>
        <w:rPr>
          <w:spacing w:val="-9"/>
        </w:rPr>
        <w:t>食水分就越低， 进风口附近粮食过干燥， 但水分交换层</w:t>
      </w:r>
      <w:r>
        <w:rPr>
          <w:spacing w:val="-10"/>
        </w:rPr>
        <w:t>的推进速度并没有明显提</w:t>
      </w:r>
      <w:r>
        <w:t xml:space="preserve"> </w:t>
      </w:r>
      <w:r>
        <w:rPr>
          <w:spacing w:val="-7"/>
        </w:rPr>
        <w:t>高。由于粮食的吸附滞后特性，</w:t>
      </w:r>
      <w:r>
        <w:rPr>
          <w:spacing w:val="28"/>
        </w:rPr>
        <w:t xml:space="preserve"> </w:t>
      </w:r>
      <w:r>
        <w:rPr>
          <w:spacing w:val="-7"/>
        </w:rPr>
        <w:t>进风口附近粮食的过干燥现象更</w:t>
      </w:r>
      <w:r>
        <w:rPr>
          <w:spacing w:val="-8"/>
        </w:rPr>
        <w:t>为明显。移动组</w:t>
      </w:r>
      <w:r>
        <w:t xml:space="preserve"> </w:t>
      </w:r>
      <w:r>
        <w:rPr>
          <w:spacing w:val="-3"/>
        </w:rPr>
        <w:t>合通风就仓干燥系统的粮食干燥一层通风系统上拨一层，以风管的移动带动干燥</w:t>
      </w:r>
    </w:p>
    <w:p>
      <w:pPr>
        <w:pStyle w:val="BodyText"/>
        <w:spacing w:line="219" w:lineRule="auto"/>
        <w:ind w:left="23"/>
      </w:pPr>
      <w:r>
        <w:rPr>
          <w:spacing w:val="-3"/>
        </w:rPr>
        <w:t>层的移动，可有效减少粮食过干燥问题。</w:t>
      </w:r>
    </w:p>
    <w:p>
      <w:pPr>
        <w:pStyle w:val="BodyText"/>
        <w:spacing w:before="180" w:line="220" w:lineRule="auto"/>
        <w:ind w:left="510"/>
      </w:pPr>
      <w:r>
        <w:rPr>
          <w:spacing w:val="-2"/>
        </w:rPr>
        <w:t>（</w:t>
      </w:r>
      <w:r>
        <w:rPr>
          <w:rFonts w:ascii="Times New Roman" w:eastAsia="Times New Roman" w:hAnsi="Times New Roman" w:cs="Times New Roman"/>
          <w:spacing w:val="-2"/>
        </w:rPr>
        <w:t>4</w:t>
      </w:r>
      <w:r>
        <w:rPr>
          <w:spacing w:val="-2"/>
        </w:rPr>
        <w:t>）控温储藏是减少储粮水分损失的基础</w:t>
      </w:r>
    </w:p>
    <w:p>
      <w:pPr>
        <w:pStyle w:val="BodyText"/>
        <w:spacing w:before="147" w:line="368" w:lineRule="auto"/>
        <w:ind w:left="26" w:firstLine="476"/>
      </w:pPr>
      <w:r>
        <w:rPr>
          <w:spacing w:val="-14"/>
        </w:rPr>
        <w:t>①减少干燥降水损失。降低粮温可降低粮堆的相对湿度（</w:t>
      </w:r>
      <w:r>
        <w:rPr>
          <w:rFonts w:ascii="Times New Roman" w:eastAsia="Times New Roman" w:hAnsi="Times New Roman" w:cs="Times New Roman"/>
          <w:spacing w:val="-14"/>
        </w:rPr>
        <w:t>RH</w:t>
      </w:r>
      <w:r>
        <w:rPr>
          <w:spacing w:val="-14"/>
        </w:rPr>
        <w:t>）</w:t>
      </w:r>
      <w:r>
        <w:rPr>
          <w:rFonts w:ascii="Times New Roman" w:eastAsia="Times New Roman" w:hAnsi="Times New Roman" w:cs="Times New Roman"/>
          <w:spacing w:val="-14"/>
        </w:rPr>
        <w:t>/</w:t>
      </w:r>
      <w:r>
        <w:rPr>
          <w:spacing w:val="-14"/>
        </w:rPr>
        <w:t>水分活度（</w:t>
      </w:r>
      <w:r>
        <w:rPr>
          <w:rFonts w:ascii="Times New Roman" w:eastAsia="Times New Roman" w:hAnsi="Times New Roman" w:cs="Times New Roman"/>
          <w:spacing w:val="-14"/>
        </w:rPr>
        <w:t>Aw</w:t>
      </w:r>
      <w:r>
        <w:rPr>
          <w:spacing w:val="-57"/>
          <w:w w:val="91"/>
        </w:rPr>
        <w:t>），</w:t>
      </w:r>
      <w:r>
        <w:rPr>
          <w:spacing w:val="1"/>
        </w:rPr>
        <w:t xml:space="preserve"> </w:t>
      </w:r>
      <w:r>
        <w:rPr>
          <w:spacing w:val="6"/>
        </w:rPr>
        <w:t>从而提高安全储藏水分，如稻谷储藏控制水分：低温</w:t>
      </w:r>
      <w:r>
        <w:rPr>
          <w:spacing w:val="53"/>
        </w:rPr>
        <w:t xml:space="preserve"> </w:t>
      </w:r>
      <w:r>
        <w:rPr>
          <w:rFonts w:ascii="Times New Roman" w:eastAsia="Times New Roman" w:hAnsi="Times New Roman" w:cs="Times New Roman"/>
          <w:spacing w:val="6"/>
        </w:rPr>
        <w:t>15.0%~15.3%</w:t>
      </w:r>
      <w:r>
        <w:rPr>
          <w:spacing w:val="6"/>
        </w:rPr>
        <w:t xml:space="preserve">；准低温  </w:t>
      </w:r>
      <w:r>
        <w:rPr>
          <w:rFonts w:ascii="Times New Roman" w:eastAsia="Times New Roman" w:hAnsi="Times New Roman" w:cs="Times New Roman"/>
          <w:spacing w:val="-5"/>
        </w:rPr>
        <w:t>14.2%~14.5%</w:t>
      </w:r>
      <w:r>
        <w:rPr>
          <w:spacing w:val="-5"/>
        </w:rPr>
        <w:t>；常温</w:t>
      </w:r>
      <w:r>
        <w:rPr>
          <w:spacing w:val="-31"/>
        </w:rPr>
        <w:t xml:space="preserve"> </w:t>
      </w:r>
      <w:r>
        <w:rPr>
          <w:rFonts w:ascii="Times New Roman" w:eastAsia="Times New Roman" w:hAnsi="Times New Roman" w:cs="Times New Roman"/>
          <w:spacing w:val="-5"/>
        </w:rPr>
        <w:t>13.5%~13.9%</w:t>
      </w:r>
      <w:r>
        <w:rPr>
          <w:spacing w:val="-5"/>
        </w:rPr>
        <w:t>。因此，</w:t>
      </w:r>
      <w:r>
        <w:rPr>
          <w:spacing w:val="55"/>
        </w:rPr>
        <w:t xml:space="preserve"> </w:t>
      </w:r>
      <w:r>
        <w:rPr>
          <w:spacing w:val="-5"/>
        </w:rPr>
        <w:t>控温储藏可实现偏高水分</w:t>
      </w:r>
      <w:r>
        <w:rPr>
          <w:spacing w:val="-6"/>
        </w:rPr>
        <w:t>粮食安全储</w:t>
      </w:r>
    </w:p>
    <w:p>
      <w:pPr>
        <w:pStyle w:val="BodyText"/>
        <w:spacing w:before="1" w:line="219" w:lineRule="auto"/>
        <w:ind w:left="23"/>
      </w:pPr>
      <w:r>
        <w:rPr>
          <w:spacing w:val="-2"/>
        </w:rPr>
        <w:t>藏，减少粮食干燥的水分损失并节约干燥费用。</w:t>
      </w:r>
    </w:p>
    <w:p>
      <w:pPr>
        <w:pStyle w:val="BodyText"/>
        <w:spacing w:before="181" w:line="359" w:lineRule="auto"/>
        <w:ind w:left="23" w:right="189" w:firstLine="478"/>
      </w:pPr>
      <w:r>
        <w:rPr>
          <w:spacing w:val="-8"/>
        </w:rPr>
        <w:t>②减少降温通风过程水分损失。控温储藏降低了度夏粮温，</w:t>
      </w:r>
      <w:r>
        <w:rPr>
          <w:spacing w:val="41"/>
        </w:rPr>
        <w:t xml:space="preserve"> </w:t>
      </w:r>
      <w:r>
        <w:rPr>
          <w:spacing w:val="-8"/>
        </w:rPr>
        <w:t>因此秋冬季需要</w:t>
      </w:r>
      <w:r>
        <w:t xml:space="preserve"> </w:t>
      </w:r>
      <w:r>
        <w:rPr>
          <w:spacing w:val="-9"/>
        </w:rPr>
        <w:t>通风降温的降温幅度变小了， 且秋冬降温通风时基础粮温</w:t>
      </w:r>
      <w:r>
        <w:rPr>
          <w:spacing w:val="-10"/>
        </w:rPr>
        <w:t>较低， 空气穿过粮堆前</w:t>
      </w:r>
    </w:p>
    <w:p>
      <w:pPr>
        <w:pStyle w:val="BodyText"/>
        <w:spacing w:before="1" w:line="220" w:lineRule="auto"/>
        <w:ind w:left="25"/>
      </w:pPr>
      <w:r>
        <w:rPr>
          <w:spacing w:val="-3"/>
        </w:rPr>
        <w:t>后的湿含量差较少，通风降水减少。</w:t>
      </w:r>
    </w:p>
    <w:p>
      <w:pPr>
        <w:pStyle w:val="BodyText"/>
        <w:spacing w:before="180" w:line="467" w:lineRule="exact"/>
        <w:ind w:left="510"/>
      </w:pPr>
      <w:r>
        <w:rPr>
          <w:position w:val="17"/>
        </w:rPr>
        <w:t>（</w:t>
      </w:r>
      <w:r>
        <w:rPr>
          <w:rFonts w:ascii="Times New Roman" w:eastAsia="Times New Roman" w:hAnsi="Times New Roman" w:cs="Times New Roman"/>
          <w:position w:val="17"/>
        </w:rPr>
        <w:t>5</w:t>
      </w:r>
      <w:r>
        <w:rPr>
          <w:position w:val="17"/>
        </w:rPr>
        <w:t>）环流保湿通风及出仓前的调质通风是减少储粮水分损失的有效技术手</w:t>
      </w:r>
    </w:p>
    <w:p>
      <w:pPr>
        <w:pStyle w:val="BodyText"/>
        <w:spacing w:before="1" w:line="221" w:lineRule="auto"/>
        <w:ind w:left="24"/>
      </w:pPr>
      <w:r>
        <w:t>段</w:t>
      </w:r>
    </w:p>
    <w:p>
      <w:pPr>
        <w:pStyle w:val="BodyText"/>
        <w:spacing w:before="142" w:line="373" w:lineRule="auto"/>
        <w:ind w:left="30" w:right="188" w:firstLine="473"/>
      </w:pPr>
      <w:r>
        <w:rPr>
          <w:spacing w:val="-12"/>
        </w:rPr>
        <w:t>例</w:t>
      </w:r>
      <w:r>
        <w:rPr>
          <w:spacing w:val="-56"/>
        </w:rPr>
        <w:t xml:space="preserve"> </w:t>
      </w:r>
      <w:r>
        <w:rPr>
          <w:rFonts w:ascii="Times New Roman" w:eastAsia="Times New Roman" w:hAnsi="Times New Roman" w:cs="Times New Roman"/>
          <w:spacing w:val="-12"/>
        </w:rPr>
        <w:t>4</w:t>
      </w:r>
      <w:r>
        <w:rPr>
          <w:spacing w:val="-12"/>
        </w:rPr>
        <w:t>：平均粮食（籼稻）温度</w:t>
      </w:r>
      <w:r>
        <w:rPr>
          <w:spacing w:val="-55"/>
        </w:rPr>
        <w:t xml:space="preserve"> </w:t>
      </w:r>
      <w:r>
        <w:rPr>
          <w:rFonts w:ascii="Times New Roman" w:eastAsia="Times New Roman" w:hAnsi="Times New Roman" w:cs="Times New Roman"/>
          <w:spacing w:val="-12"/>
        </w:rPr>
        <w:t>20</w:t>
      </w:r>
      <w:r>
        <w:rPr>
          <w:rFonts w:ascii="NSimSun" w:eastAsia="NSimSun" w:hAnsi="NSimSun" w:cs="NSimSun"/>
          <w:spacing w:val="-12"/>
        </w:rPr>
        <w:t>℃</w:t>
      </w:r>
      <w:r>
        <w:rPr>
          <w:rFonts w:ascii="NSimSun" w:eastAsia="NSimSun" w:hAnsi="NSimSun" w:cs="NSimSun"/>
          <w:spacing w:val="-94"/>
        </w:rPr>
        <w:t xml:space="preserve"> </w:t>
      </w:r>
      <w:r>
        <w:rPr>
          <w:spacing w:val="-12"/>
        </w:rPr>
        <w:t>, 平均出口气温</w:t>
      </w:r>
      <w:r>
        <w:rPr>
          <w:spacing w:val="-55"/>
        </w:rPr>
        <w:t xml:space="preserve"> </w:t>
      </w:r>
      <w:r>
        <w:rPr>
          <w:rFonts w:ascii="Times New Roman" w:eastAsia="Times New Roman" w:hAnsi="Times New Roman" w:cs="Times New Roman"/>
          <w:spacing w:val="-12"/>
        </w:rPr>
        <w:t>20</w:t>
      </w:r>
      <w:r>
        <w:rPr>
          <w:rFonts w:ascii="NSimSun" w:eastAsia="NSimSun" w:hAnsi="NSimSun" w:cs="NSimSun"/>
          <w:spacing w:val="-12"/>
        </w:rPr>
        <w:t>℃</w:t>
      </w:r>
      <w:r>
        <w:rPr>
          <w:rFonts w:ascii="NSimSun" w:eastAsia="NSimSun" w:hAnsi="NSimSun" w:cs="NSimSun"/>
          <w:spacing w:val="-94"/>
        </w:rPr>
        <w:t xml:space="preserve"> </w:t>
      </w:r>
      <w:r>
        <w:rPr>
          <w:spacing w:val="-12"/>
        </w:rPr>
        <w:t>, 单位通风量为</w:t>
      </w:r>
      <w:r>
        <w:rPr>
          <w:spacing w:val="-32"/>
        </w:rPr>
        <w:t xml:space="preserve"> </w:t>
      </w:r>
      <w:r>
        <w:rPr>
          <w:rFonts w:ascii="Times New Roman" w:eastAsia="Times New Roman" w:hAnsi="Times New Roman" w:cs="Times New Roman"/>
          <w:spacing w:val="-12"/>
        </w:rPr>
        <w:t>10</w:t>
      </w:r>
      <w:r>
        <w:rPr>
          <w:rFonts w:ascii="Times New Roman" w:eastAsia="Times New Roman" w:hAnsi="Times New Roman" w:cs="Times New Roman"/>
          <w:spacing w:val="-13"/>
        </w:rPr>
        <w:t xml:space="preserve"> m</w:t>
      </w:r>
      <w:r>
        <w:rPr>
          <w:rFonts w:ascii="Times New Roman" w:eastAsia="Times New Roman" w:hAnsi="Times New Roman" w:cs="Times New Roman"/>
          <w:spacing w:val="2"/>
          <w:position w:val="10"/>
          <w:sz w:val="15"/>
          <w:szCs w:val="15"/>
        </w:rPr>
        <w:t>3</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7"/>
        </w:rPr>
        <w:t>（</w:t>
      </w:r>
      <w:r>
        <w:rPr>
          <w:rFonts w:ascii="Times New Roman" w:eastAsia="Times New Roman" w:hAnsi="Times New Roman" w:cs="Times New Roman"/>
          <w:spacing w:val="-7"/>
        </w:rPr>
        <w:t>h.t</w:t>
      </w:r>
      <w:r>
        <w:rPr>
          <w:spacing w:val="-56"/>
          <w:w w:val="88"/>
        </w:rPr>
        <w:t>），</w:t>
      </w:r>
      <w:r>
        <w:rPr>
          <w:spacing w:val="-7"/>
        </w:rPr>
        <w:t>稻谷平衡水分</w:t>
      </w:r>
      <w:r>
        <w:rPr>
          <w:spacing w:val="-29"/>
        </w:rPr>
        <w:t xml:space="preserve"> </w:t>
      </w:r>
      <w:r>
        <w:rPr>
          <w:rFonts w:ascii="Times New Roman" w:eastAsia="Times New Roman" w:hAnsi="Times New Roman" w:cs="Times New Roman"/>
          <w:spacing w:val="-7"/>
        </w:rPr>
        <w:t>12.5%</w:t>
      </w:r>
      <w:r>
        <w:rPr>
          <w:spacing w:val="-7"/>
        </w:rPr>
        <w:t>，平衡相对湿度</w:t>
      </w:r>
      <w:r>
        <w:rPr>
          <w:spacing w:val="-50"/>
        </w:rPr>
        <w:t xml:space="preserve"> </w:t>
      </w:r>
      <w:r>
        <w:rPr>
          <w:rFonts w:ascii="Times New Roman" w:eastAsia="Times New Roman" w:hAnsi="Times New Roman" w:cs="Times New Roman"/>
          <w:spacing w:val="-7"/>
        </w:rPr>
        <w:t>60%</w:t>
      </w:r>
      <w:r>
        <w:rPr>
          <w:spacing w:val="-7"/>
        </w:rPr>
        <w:t>，通风完成后的平均粮温</w:t>
      </w:r>
      <w:r>
        <w:rPr>
          <w:spacing w:val="-50"/>
        </w:rPr>
        <w:t xml:space="preserve"> </w:t>
      </w:r>
      <w:r>
        <w:rPr>
          <w:rFonts w:ascii="Times New Roman" w:eastAsia="Times New Roman" w:hAnsi="Times New Roman" w:cs="Times New Roman"/>
          <w:spacing w:val="-7"/>
        </w:rPr>
        <w:t>30</w:t>
      </w:r>
      <w:r>
        <w:rPr>
          <w:rFonts w:ascii="NSimSun" w:eastAsia="NSimSun" w:hAnsi="NSimSun" w:cs="NSimSun"/>
          <w:spacing w:val="-7"/>
        </w:rPr>
        <w:t>℃</w:t>
      </w:r>
      <w:r>
        <w:rPr>
          <w:rFonts w:ascii="NSimSun" w:eastAsia="NSimSun" w:hAnsi="NSimSun" w:cs="NSimSun"/>
          <w:spacing w:val="-94"/>
        </w:rPr>
        <w:t xml:space="preserve"> </w:t>
      </w:r>
      <w:r>
        <w:rPr>
          <w:spacing w:val="-7"/>
        </w:rPr>
        <w:t>,</w:t>
      </w:r>
    </w:p>
    <w:p>
      <w:pPr>
        <w:pStyle w:val="BodyText"/>
        <w:spacing w:before="1" w:line="217" w:lineRule="auto"/>
        <w:ind w:left="23"/>
      </w:pPr>
      <w:r>
        <w:rPr>
          <w:spacing w:val="3"/>
        </w:rPr>
        <w:t>通风时环境平均温度</w:t>
      </w:r>
      <w:r>
        <w:rPr>
          <w:spacing w:val="-49"/>
        </w:rPr>
        <w:t xml:space="preserve"> </w:t>
      </w:r>
      <w:r>
        <w:rPr>
          <w:rFonts w:ascii="Times New Roman" w:eastAsia="Times New Roman" w:hAnsi="Times New Roman" w:cs="Times New Roman"/>
          <w:spacing w:val="3"/>
        </w:rPr>
        <w:t>30</w:t>
      </w:r>
      <w:r>
        <w:rPr>
          <w:rFonts w:ascii="NSimSun" w:eastAsia="NSimSun" w:hAnsi="NSimSun" w:cs="NSimSun"/>
          <w:spacing w:val="3"/>
        </w:rPr>
        <w:t>℃</w:t>
      </w:r>
      <w:r>
        <w:rPr>
          <w:spacing w:val="3"/>
        </w:rPr>
        <w:t>,环境平均相对湿度</w:t>
      </w:r>
      <w:r>
        <w:rPr>
          <w:spacing w:val="-37"/>
        </w:rPr>
        <w:t xml:space="preserve"> </w:t>
      </w:r>
      <w:r>
        <w:rPr>
          <w:rFonts w:ascii="Times New Roman" w:eastAsia="Times New Roman" w:hAnsi="Times New Roman" w:cs="Times New Roman"/>
          <w:spacing w:val="3"/>
        </w:rPr>
        <w:t>70%</w:t>
      </w:r>
      <w:r>
        <w:rPr>
          <w:spacing w:val="3"/>
        </w:rPr>
        <w:t>。</w:t>
      </w:r>
    </w:p>
    <w:p>
      <w:pPr>
        <w:pStyle w:val="BodyText"/>
        <w:spacing w:before="184" w:line="219" w:lineRule="auto"/>
        <w:ind w:left="510"/>
      </w:pPr>
      <w:r>
        <w:rPr>
          <w:spacing w:val="-4"/>
        </w:rPr>
        <w:t>（</w:t>
      </w:r>
      <w:r>
        <w:rPr>
          <w:rFonts w:ascii="Times New Roman" w:eastAsia="Times New Roman" w:hAnsi="Times New Roman" w:cs="Times New Roman"/>
          <w:spacing w:val="-4"/>
        </w:rPr>
        <w:t>1</w:t>
      </w:r>
      <w:r>
        <w:rPr>
          <w:spacing w:val="-4"/>
        </w:rPr>
        <w:t>）估算平均通风时间</w:t>
      </w:r>
    </w:p>
    <w:p>
      <w:pPr>
        <w:pStyle w:val="BodyText"/>
        <w:spacing w:before="170" w:line="468" w:lineRule="exact"/>
        <w:ind w:left="503"/>
      </w:pPr>
      <w:r>
        <w:rPr>
          <w:position w:val="16"/>
        </w:rPr>
        <w:t xml:space="preserve">环境空气平均温度 </w:t>
      </w:r>
      <w:r>
        <w:rPr>
          <w:rFonts w:ascii="Times New Roman" w:eastAsia="Times New Roman" w:hAnsi="Times New Roman" w:cs="Times New Roman"/>
          <w:position w:val="16"/>
        </w:rPr>
        <w:t>30</w:t>
      </w:r>
      <w:r>
        <w:rPr>
          <w:rFonts w:ascii="NSimSun" w:eastAsia="NSimSun" w:hAnsi="NSimSun" w:cs="NSimSun"/>
          <w:position w:val="16"/>
        </w:rPr>
        <w:t>℃</w:t>
      </w:r>
      <w:r>
        <w:rPr>
          <w:position w:val="16"/>
        </w:rPr>
        <w:t xml:space="preserve">,平均相对湿度 </w:t>
      </w:r>
      <w:r>
        <w:rPr>
          <w:rFonts w:ascii="Times New Roman" w:eastAsia="Times New Roman" w:hAnsi="Times New Roman" w:cs="Times New Roman"/>
          <w:position w:val="16"/>
        </w:rPr>
        <w:t>70%</w:t>
      </w:r>
      <w:r>
        <w:rPr>
          <w:position w:val="16"/>
        </w:rPr>
        <w:t>，绝对</w:t>
      </w:r>
      <w:r>
        <w:rPr>
          <w:spacing w:val="-1"/>
          <w:position w:val="16"/>
        </w:rPr>
        <w:t xml:space="preserve">湿度 </w:t>
      </w:r>
      <w:r>
        <w:rPr>
          <w:rFonts w:ascii="Times New Roman" w:eastAsia="Times New Roman" w:hAnsi="Times New Roman" w:cs="Times New Roman"/>
          <w:spacing w:val="-1"/>
          <w:position w:val="16"/>
        </w:rPr>
        <w:t>21.2g/m</w:t>
      </w:r>
      <w:r>
        <w:rPr>
          <w:rFonts w:ascii="Times New Roman" w:eastAsia="Times New Roman" w:hAnsi="Times New Roman" w:cs="Times New Roman"/>
          <w:spacing w:val="-1"/>
          <w:position w:val="26"/>
          <w:sz w:val="15"/>
          <w:szCs w:val="15"/>
        </w:rPr>
        <w:t>3</w:t>
      </w:r>
      <w:r>
        <w:rPr>
          <w:rFonts w:ascii="Times New Roman" w:eastAsia="Times New Roman" w:hAnsi="Times New Roman" w:cs="Times New Roman"/>
          <w:spacing w:val="-9"/>
          <w:position w:val="26"/>
          <w:sz w:val="15"/>
          <w:szCs w:val="15"/>
        </w:rPr>
        <w:t xml:space="preserve"> </w:t>
      </w:r>
      <w:r>
        <w:rPr>
          <w:spacing w:val="-1"/>
          <w:position w:val="16"/>
        </w:rPr>
        <w:t>，粮堆出</w:t>
      </w:r>
    </w:p>
    <w:p>
      <w:pPr>
        <w:pStyle w:val="BodyText"/>
        <w:spacing w:line="221" w:lineRule="auto"/>
        <w:ind w:left="60"/>
      </w:pPr>
      <w:r>
        <w:t>口空气平均温度</w:t>
      </w:r>
      <w:r>
        <w:rPr>
          <w:spacing w:val="-54"/>
        </w:rPr>
        <w:t xml:space="preserve"> </w:t>
      </w:r>
      <w:r>
        <w:rPr>
          <w:rFonts w:ascii="Times New Roman" w:eastAsia="Times New Roman" w:hAnsi="Times New Roman" w:cs="Times New Roman"/>
        </w:rPr>
        <w:t>20</w:t>
      </w:r>
      <w:r>
        <w:rPr>
          <w:rFonts w:ascii="NSimSun" w:eastAsia="NSimSun" w:hAnsi="NSimSun" w:cs="NSimSun"/>
        </w:rPr>
        <w:t>℃</w:t>
      </w:r>
      <w:r>
        <w:t>,吸湿平衡相对湿度</w:t>
      </w:r>
      <w:r>
        <w:rPr>
          <w:spacing w:val="-37"/>
        </w:rPr>
        <w:t xml:space="preserve"> </w:t>
      </w:r>
      <w:r>
        <w:rPr>
          <w:rFonts w:ascii="Times New Roman" w:eastAsia="Times New Roman" w:hAnsi="Times New Roman" w:cs="Times New Roman"/>
        </w:rPr>
        <w:t>70%</w:t>
      </w:r>
      <w:r>
        <w:t>，出口空气绝对</w:t>
      </w:r>
      <w:r>
        <w:rPr>
          <w:spacing w:val="-1"/>
        </w:rPr>
        <w:t xml:space="preserve">湿度 </w:t>
      </w:r>
      <w:r>
        <w:rPr>
          <w:rFonts w:ascii="Times New Roman" w:eastAsia="Times New Roman" w:hAnsi="Times New Roman" w:cs="Times New Roman"/>
          <w:spacing w:val="-1"/>
        </w:rPr>
        <w:t>12.1g/m</w:t>
      </w:r>
      <w:r>
        <w:rPr>
          <w:rFonts w:ascii="Times New Roman" w:eastAsia="Times New Roman" w:hAnsi="Times New Roman" w:cs="Times New Roman"/>
          <w:spacing w:val="-1"/>
          <w:position w:val="10"/>
          <w:sz w:val="15"/>
          <w:szCs w:val="15"/>
        </w:rPr>
        <w:t>3</w:t>
      </w:r>
      <w:r>
        <w:rPr>
          <w:spacing w:val="-1"/>
        </w:rPr>
        <w:t>。</w:t>
      </w:r>
    </w:p>
    <w:p>
      <w:pPr>
        <w:pStyle w:val="BodyText"/>
        <w:spacing w:before="156" w:line="315" w:lineRule="exact"/>
        <w:ind w:left="498"/>
      </w:pPr>
      <w:r>
        <w:rPr>
          <w:rFonts w:ascii="Times New Roman" w:eastAsia="Times New Roman" w:hAnsi="Times New Roman" w:cs="Times New Roman"/>
          <w:spacing w:val="-1"/>
          <w:position w:val="-1"/>
          <w:sz w:val="15"/>
          <w:szCs w:val="15"/>
        </w:rPr>
        <w:t>Δ</w:t>
      </w:r>
      <w:r>
        <w:rPr>
          <w:rFonts w:ascii="Times New Roman" w:eastAsia="Times New Roman" w:hAnsi="Times New Roman" w:cs="Times New Roman"/>
          <w:spacing w:val="-1"/>
          <w:position w:val="2"/>
        </w:rPr>
        <w:t>d=9.1</w:t>
      </w:r>
      <w:r>
        <w:rPr>
          <w:rFonts w:ascii="Times New Roman" w:eastAsia="Times New Roman" w:hAnsi="Times New Roman" w:cs="Times New Roman"/>
          <w:spacing w:val="22"/>
          <w:position w:val="2"/>
        </w:rPr>
        <w:t xml:space="preserve"> </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12"/>
          <w:sz w:val="15"/>
          <w:szCs w:val="15"/>
        </w:rPr>
        <w:t>-3</w:t>
      </w:r>
      <w:r>
        <w:rPr>
          <w:rFonts w:ascii="Times New Roman" w:eastAsia="Times New Roman" w:hAnsi="Times New Roman" w:cs="Times New Roman"/>
          <w:spacing w:val="-1"/>
          <w:position w:val="2"/>
        </w:rPr>
        <w:t>kg/m</w:t>
      </w:r>
      <w:r>
        <w:rPr>
          <w:rFonts w:ascii="Times New Roman" w:eastAsia="Times New Roman" w:hAnsi="Times New Roman" w:cs="Times New Roman"/>
          <w:spacing w:val="-1"/>
          <w:position w:val="12"/>
          <w:sz w:val="15"/>
          <w:szCs w:val="15"/>
        </w:rPr>
        <w:t>3</w:t>
      </w:r>
      <w:r>
        <w:rPr>
          <w:rFonts w:ascii="Times New Roman" w:eastAsia="Times New Roman" w:hAnsi="Times New Roman" w:cs="Times New Roman"/>
          <w:spacing w:val="19"/>
          <w:w w:val="102"/>
          <w:position w:val="12"/>
          <w:sz w:val="15"/>
          <w:szCs w:val="15"/>
        </w:rPr>
        <w:t xml:space="preserve"> </w:t>
      </w:r>
      <w:r>
        <w:rPr>
          <w:spacing w:val="-1"/>
          <w:position w:val="2"/>
        </w:rPr>
        <w:t>空气</w:t>
      </w:r>
    </w:p>
    <w:p>
      <w:pPr>
        <w:pStyle w:val="BodyText"/>
        <w:spacing w:before="187" w:line="220" w:lineRule="auto"/>
        <w:ind w:left="503"/>
      </w:pPr>
      <w:r>
        <w:rPr>
          <w:spacing w:val="-10"/>
        </w:rPr>
        <w:t>通风过程中， 将粮堆及通过粮堆的空气作为研究对象的整体， 忽略粮堆向仓</w:t>
      </w:r>
    </w:p>
    <w:sdt>
      <w:sdtPr>
        <w:rPr>
          <w:rFonts w:ascii="SimSun" w:eastAsia="SimSun" w:hAnsi="SimSun" w:cs="SimSun"/>
          <w:sz w:val="24"/>
          <w:szCs w:val="24"/>
        </w:rPr>
        <w:id w:val="1302490281"/>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81" w:line="220" w:lineRule="auto"/>
            <w:ind w:left="24"/>
            <w:sectPr>
              <w:footerReference w:type="default" r:id="rId16"/>
              <w:pgSz w:w="11905" w:h="16840"/>
              <w:pgMar w:top="1376" w:right="1608" w:bottom="1197" w:left="1785" w:header="0" w:footer="990" w:gutter="0"/>
              <w:pgNumType w:start="13"/>
              <w:cols w:space="708"/>
            </w:sectPr>
          </w:pPr>
          <w:r>
            <w:rPr>
              <w:spacing w:val="-3"/>
            </w:rPr>
            <w:t>房及周围环境吸收和散发的热量。</w:t>
          </w:r>
        </w:p>
      </w:sdtContent>
    </w:sdt>
    <w:sdt>
      <w:sdtPr>
        <w:rPr>
          <w:rFonts w:ascii="SimSun" w:eastAsia="SimSun" w:hAnsi="SimSun" w:cs="SimSun"/>
          <w:sz w:val="24"/>
          <w:szCs w:val="24"/>
        </w:rPr>
        <w:id w:val="1239122492"/>
        <w:docPartObj>
          <w:docPartGallery w:val="Table of Contents"/>
          <w:docPartUnique/>
        </w:docPartObj>
      </w:sdtPr>
      <w:sdtEndPr>
        <w:rPr>
          <w:rFonts w:ascii="Times New Roman" w:eastAsia="Times New Roman" w:hAnsi="Times New Roman" w:cs="Times New Roman"/>
          <w:sz w:val="24"/>
          <w:szCs w:val="24"/>
        </w:rPr>
      </w:sdtEndPr>
      <w:sdtContent>
        <w:p>
          <w:pPr>
            <w:pStyle w:val="BodyText"/>
            <w:tabs>
              <w:tab w:val="right" w:leader="dot" w:pos="6255"/>
            </w:tabs>
            <w:spacing w:before="145" w:line="316" w:lineRule="exact"/>
            <w:ind w:left="514"/>
            <w:rPr>
              <w:rFonts w:ascii="Times New Roman" w:eastAsia="Times New Roman" w:hAnsi="Times New Roman" w:cs="Times New Roman"/>
            </w:rPr>
          </w:pPr>
          <w:r>
            <w:rPr>
              <w:rFonts w:ascii="Times New Roman" w:eastAsia="Times New Roman" w:hAnsi="Times New Roman" w:cs="Times New Roman"/>
              <w:spacing w:val="-1"/>
              <w:position w:val="4"/>
            </w:rPr>
            <w:t>[ρ.Ca.</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1"/>
              <w:position w:val="4"/>
            </w:rPr>
            <w:t xml:space="preserve">t  </w:t>
          </w:r>
          <w:r>
            <w:rPr>
              <w:spacing w:val="-1"/>
              <w:position w:val="3"/>
              <w:sz w:val="12"/>
              <w:szCs w:val="12"/>
            </w:rPr>
            <w:t>气</w:t>
          </w:r>
          <w:r>
            <w:rPr>
              <w:rFonts w:ascii="Times New Roman" w:eastAsia="Times New Roman" w:hAnsi="Times New Roman" w:cs="Times New Roman"/>
              <w:spacing w:val="-1"/>
              <w:position w:val="4"/>
            </w:rPr>
            <w:t>+λ</w:t>
          </w:r>
          <w:r>
            <w:rPr>
              <w:rFonts w:ascii="Times New Roman" w:eastAsia="Times New Roman" w:hAnsi="Times New Roman" w:cs="Times New Roman"/>
              <w:spacing w:val="-44"/>
              <w:position w:val="4"/>
            </w:rPr>
            <w:t xml:space="preserve"> </w:t>
          </w:r>
          <w:r>
            <w:rPr>
              <w:rFonts w:ascii="Times New Roman" w:eastAsia="Times New Roman" w:hAnsi="Times New Roman" w:cs="Times New Roman"/>
              <w:spacing w:val="-1"/>
              <w:position w:val="4"/>
            </w:rPr>
            <w:t>.</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1"/>
              <w:position w:val="4"/>
            </w:rPr>
            <w:t>d]q.τ ≈ -</w:t>
          </w:r>
          <w:r>
            <w:rPr>
              <w:rFonts w:ascii="Times New Roman" w:eastAsia="Times New Roman" w:hAnsi="Times New Roman" w:cs="Times New Roman"/>
              <w:spacing w:val="9"/>
              <w:position w:val="4"/>
            </w:rPr>
            <w:t xml:space="preserve"> </w:t>
          </w:r>
          <w:r>
            <w:rPr>
              <w:rFonts w:ascii="Times New Roman" w:eastAsia="Times New Roman" w:hAnsi="Times New Roman" w:cs="Times New Roman"/>
              <w:spacing w:val="-1"/>
              <w:position w:val="4"/>
            </w:rPr>
            <w:t xml:space="preserve">C </w:t>
          </w:r>
          <w:r>
            <w:rPr>
              <w:spacing w:val="-1"/>
              <w:position w:val="3"/>
              <w:sz w:val="12"/>
              <w:szCs w:val="12"/>
            </w:rPr>
            <w:t>粮</w:t>
          </w:r>
          <w:r>
            <w:rPr>
              <w:rFonts w:ascii="Times New Roman" w:eastAsia="Times New Roman" w:hAnsi="Times New Roman" w:cs="Times New Roman"/>
              <w:spacing w:val="-1"/>
              <w:position w:val="4"/>
            </w:rPr>
            <w:t>.G</w:t>
          </w:r>
          <w:r>
            <w:rPr>
              <w:rFonts w:ascii="Times New Roman" w:eastAsia="Times New Roman" w:hAnsi="Times New Roman" w:cs="Times New Roman"/>
              <w:spacing w:val="4"/>
              <w:position w:val="4"/>
            </w:rPr>
            <w:t xml:space="preserve"> </w:t>
          </w:r>
          <w:r>
            <w:rPr>
              <w:spacing w:val="-1"/>
              <w:position w:val="3"/>
              <w:sz w:val="12"/>
              <w:szCs w:val="12"/>
            </w:rPr>
            <w:t>粮</w:t>
          </w:r>
          <w:r>
            <w:rPr>
              <w:rFonts w:ascii="Times New Roman" w:eastAsia="Times New Roman" w:hAnsi="Times New Roman" w:cs="Times New Roman"/>
              <w:spacing w:val="-1"/>
              <w:position w:val="4"/>
            </w:rPr>
            <w:t>.</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2"/>
              <w:position w:val="4"/>
            </w:rPr>
            <w:t>t</w:t>
          </w:r>
          <w:r>
            <w:rPr>
              <w:rFonts w:ascii="Times New Roman" w:eastAsia="Times New Roman" w:hAnsi="Times New Roman" w:cs="Times New Roman"/>
              <w:spacing w:val="5"/>
              <w:position w:val="4"/>
            </w:rPr>
            <w:t xml:space="preserve"> </w:t>
          </w:r>
          <w:r>
            <w:rPr>
              <w:spacing w:val="-2"/>
              <w:position w:val="3"/>
              <w:sz w:val="12"/>
              <w:szCs w:val="12"/>
            </w:rPr>
            <w:t>粮</w:t>
          </w:r>
          <w:r>
            <w:rPr>
              <w:spacing w:val="13"/>
              <w:position w:val="3"/>
              <w:sz w:val="12"/>
              <w:szCs w:val="12"/>
            </w:rPr>
            <w:t xml:space="preserve">  </w:t>
          </w:r>
          <w:r>
            <w:rPr>
              <w:position w:val="4"/>
              <w:sz w:val="12"/>
              <w:szCs w:val="12"/>
            </w:rPr>
            <w:tab/>
          </w:r>
          <w:r>
            <w:rPr>
              <w:rFonts w:ascii="Times New Roman" w:eastAsia="Times New Roman" w:hAnsi="Times New Roman" w:cs="Times New Roman"/>
              <w:spacing w:val="-6"/>
              <w:position w:val="4"/>
            </w:rPr>
            <w:t>(</w:t>
          </w:r>
          <w:r>
            <w:rPr>
              <w:rFonts w:ascii="Times New Roman" w:eastAsia="Times New Roman" w:hAnsi="Times New Roman" w:cs="Times New Roman"/>
              <w:spacing w:val="-31"/>
              <w:position w:val="4"/>
            </w:rPr>
            <w:t xml:space="preserve"> </w:t>
          </w:r>
          <w:hyperlink w:anchor="bookmark2" w:history="1">
            <w:r>
              <w:rPr>
                <w:rFonts w:ascii="Times New Roman" w:eastAsia="Times New Roman" w:hAnsi="Times New Roman" w:cs="Times New Roman"/>
                <w:spacing w:val="-6"/>
                <w:position w:val="4"/>
              </w:rPr>
              <w:t>1)</w:t>
            </w:r>
          </w:hyperlink>
        </w:p>
      </w:sdtContent>
    </w:sdt>
    <w:p>
      <w:pPr>
        <w:pStyle w:val="BodyText"/>
        <w:spacing w:before="187" w:line="212" w:lineRule="auto"/>
        <w:ind w:left="502"/>
        <w:rPr>
          <w:rFonts w:ascii="Times New Roman" w:eastAsia="Times New Roman" w:hAnsi="Times New Roman" w:cs="Times New Roman"/>
        </w:rPr>
      </w:pPr>
      <w:r>
        <w:rPr>
          <w:rFonts w:ascii="Times New Roman" w:eastAsia="Times New Roman" w:hAnsi="Times New Roman" w:cs="Times New Roman"/>
          <w:spacing w:val="-11"/>
        </w:rPr>
        <w:t xml:space="preserve">Ca —  </w:t>
      </w:r>
      <w:r>
        <w:rPr>
          <w:spacing w:val="-11"/>
        </w:rPr>
        <w:t>干空气的比热，</w:t>
      </w:r>
      <w:r>
        <w:rPr>
          <w:spacing w:val="89"/>
        </w:rPr>
        <w:t xml:space="preserve"> </w:t>
      </w:r>
      <w:r>
        <w:rPr>
          <w:rFonts w:ascii="Times New Roman" w:eastAsia="Times New Roman" w:hAnsi="Times New Roman" w:cs="Times New Roman"/>
          <w:spacing w:val="-11"/>
        </w:rPr>
        <w:t>1 kJ/kg</w:t>
      </w:r>
    </w:p>
    <w:p>
      <w:pPr>
        <w:spacing w:line="212" w:lineRule="auto"/>
        <w:rPr>
          <w:rFonts w:ascii="Times New Roman" w:eastAsia="Times New Roman" w:hAnsi="Times New Roman" w:cs="Times New Roman"/>
        </w:rPr>
        <w:sectPr>
          <w:footerReference w:type="default" r:id="rId17"/>
          <w:type w:val="nextPage"/>
          <w:pgSz w:w="11905" w:h="16840"/>
          <w:pgMar w:top="1376" w:right="1608" w:bottom="1197" w:left="1785" w:header="0" w:footer="990" w:gutter="0"/>
          <w:pgNumType w:start="14"/>
          <w:cols w:space="708"/>
          <w:titlePg w:val="0"/>
        </w:sectPr>
      </w:pPr>
    </w:p>
    <w:p>
      <w:pPr>
        <w:pStyle w:val="BodyText"/>
        <w:spacing w:before="63" w:line="315" w:lineRule="exact"/>
        <w:ind w:left="504"/>
        <w:rPr>
          <w:rFonts w:ascii="Times New Roman" w:eastAsia="Times New Roman" w:hAnsi="Times New Roman" w:cs="Times New Roman"/>
          <w:sz w:val="15"/>
          <w:szCs w:val="15"/>
        </w:rPr>
      </w:pPr>
      <w:r>
        <w:rPr>
          <w:rFonts w:ascii="Times New Roman" w:eastAsia="Times New Roman" w:hAnsi="Times New Roman" w:cs="Times New Roman"/>
          <w:spacing w:val="-2"/>
          <w:position w:val="2"/>
        </w:rPr>
        <w:t xml:space="preserve">ρ —  </w:t>
      </w:r>
      <w:r>
        <w:rPr>
          <w:spacing w:val="-2"/>
          <w:position w:val="2"/>
        </w:rPr>
        <w:t>湿空气的密度，约</w:t>
      </w:r>
      <w:r>
        <w:rPr>
          <w:spacing w:val="-23"/>
          <w:position w:val="2"/>
        </w:rPr>
        <w:t xml:space="preserve"> </w:t>
      </w:r>
      <w:r>
        <w:rPr>
          <w:rFonts w:ascii="Times New Roman" w:eastAsia="Times New Roman" w:hAnsi="Times New Roman" w:cs="Times New Roman"/>
          <w:spacing w:val="-2"/>
          <w:position w:val="2"/>
        </w:rPr>
        <w:t>1.2 kg/m</w:t>
      </w:r>
      <w:r>
        <w:rPr>
          <w:rFonts w:ascii="Times New Roman" w:eastAsia="Times New Roman" w:hAnsi="Times New Roman" w:cs="Times New Roman"/>
          <w:spacing w:val="-2"/>
          <w:position w:val="12"/>
          <w:sz w:val="15"/>
          <w:szCs w:val="15"/>
        </w:rPr>
        <w:t>3</w:t>
      </w:r>
    </w:p>
    <w:p>
      <w:pPr>
        <w:pStyle w:val="BodyText"/>
        <w:spacing w:before="151" w:line="502" w:lineRule="exact"/>
        <w:ind w:left="498"/>
        <w:rPr>
          <w:rFonts w:ascii="Times New Roman" w:eastAsia="Times New Roman" w:hAnsi="Times New Roman" w:cs="Times New Roman"/>
          <w:sz w:val="15"/>
          <w:szCs w:val="15"/>
        </w:rPr>
      </w:pPr>
      <w:r>
        <w:rPr>
          <w:rFonts w:ascii="Times New Roman" w:eastAsia="Times New Roman" w:hAnsi="Times New Roman" w:cs="Times New Roman"/>
          <w:spacing w:val="-5"/>
          <w:position w:val="14"/>
          <w:sz w:val="15"/>
          <w:szCs w:val="15"/>
        </w:rPr>
        <w:t>Δ</w:t>
      </w:r>
      <w:r>
        <w:rPr>
          <w:rFonts w:ascii="Times New Roman" w:eastAsia="Times New Roman" w:hAnsi="Times New Roman" w:cs="Times New Roman"/>
          <w:spacing w:val="-5"/>
          <w:position w:val="17"/>
        </w:rPr>
        <w:t xml:space="preserve">d —  </w:t>
      </w:r>
      <w:r>
        <w:rPr>
          <w:spacing w:val="-5"/>
          <w:position w:val="17"/>
        </w:rPr>
        <w:t>空气通过粮堆前后的平均湿含量变化，</w:t>
      </w:r>
      <w:r>
        <w:rPr>
          <w:spacing w:val="67"/>
          <w:position w:val="17"/>
        </w:rPr>
        <w:t xml:space="preserve"> </w:t>
      </w:r>
      <w:r>
        <w:rPr>
          <w:rFonts w:ascii="Times New Roman" w:eastAsia="Times New Roman" w:hAnsi="Times New Roman" w:cs="Times New Roman"/>
          <w:spacing w:val="-5"/>
          <w:position w:val="17"/>
        </w:rPr>
        <w:t>9.1×10</w:t>
      </w:r>
      <w:r>
        <w:rPr>
          <w:rFonts w:ascii="Times New Roman" w:eastAsia="Times New Roman" w:hAnsi="Times New Roman" w:cs="Times New Roman"/>
          <w:spacing w:val="-5"/>
          <w:position w:val="27"/>
          <w:sz w:val="15"/>
          <w:szCs w:val="15"/>
        </w:rPr>
        <w:t xml:space="preserve">-3  </w:t>
      </w:r>
      <w:r>
        <w:rPr>
          <w:rFonts w:ascii="Times New Roman" w:eastAsia="Times New Roman" w:hAnsi="Times New Roman" w:cs="Times New Roman"/>
          <w:spacing w:val="-5"/>
          <w:position w:val="17"/>
        </w:rPr>
        <w:t>kg/m</w:t>
      </w:r>
      <w:r>
        <w:rPr>
          <w:rFonts w:ascii="Times New Roman" w:eastAsia="Times New Roman" w:hAnsi="Times New Roman" w:cs="Times New Roman"/>
          <w:spacing w:val="-5"/>
          <w:position w:val="27"/>
          <w:sz w:val="15"/>
          <w:szCs w:val="15"/>
        </w:rPr>
        <w:t>3</w:t>
      </w:r>
    </w:p>
    <w:p>
      <w:pPr>
        <w:pStyle w:val="BodyText"/>
        <w:spacing w:before="1" w:line="221" w:lineRule="auto"/>
        <w:ind w:left="498"/>
        <w:rPr>
          <w:rFonts w:ascii="NSimSun" w:eastAsia="NSimSun" w:hAnsi="NSimSun" w:cs="NSimSun"/>
        </w:rPr>
      </w:pPr>
      <w:r>
        <w:rPr>
          <w:rFonts w:ascii="Times New Roman" w:eastAsia="Times New Roman" w:hAnsi="Times New Roman" w:cs="Times New Roman"/>
          <w:spacing w:val="-6"/>
          <w:position w:val="-2"/>
          <w:sz w:val="15"/>
          <w:szCs w:val="15"/>
        </w:rPr>
        <w:t>Δ</w:t>
      </w:r>
      <w:r>
        <w:rPr>
          <w:rFonts w:ascii="Times New Roman" w:eastAsia="Times New Roman" w:hAnsi="Times New Roman" w:cs="Times New Roman"/>
          <w:spacing w:val="-6"/>
        </w:rPr>
        <w:t xml:space="preserve">T </w:t>
      </w:r>
      <w:r>
        <w:rPr>
          <w:spacing w:val="-6"/>
          <w:position w:val="-1"/>
          <w:sz w:val="12"/>
          <w:szCs w:val="12"/>
        </w:rPr>
        <w:t xml:space="preserve">气  </w:t>
      </w:r>
      <w:r>
        <w:rPr>
          <w:rFonts w:ascii="Times New Roman" w:eastAsia="Times New Roman" w:hAnsi="Times New Roman" w:cs="Times New Roman"/>
          <w:spacing w:val="-6"/>
        </w:rPr>
        <w:t xml:space="preserve">—  </w:t>
      </w:r>
      <w:r>
        <w:rPr>
          <w:spacing w:val="-6"/>
        </w:rPr>
        <w:t>空气通过粮堆的前后的平均温度变化，</w:t>
      </w:r>
      <w:r>
        <w:rPr>
          <w:spacing w:val="62"/>
        </w:rPr>
        <w:t xml:space="preserve"> </w:t>
      </w:r>
      <w:r>
        <w:rPr>
          <w:rFonts w:ascii="Times New Roman" w:eastAsia="Times New Roman" w:hAnsi="Times New Roman" w:cs="Times New Roman"/>
          <w:spacing w:val="-6"/>
        </w:rPr>
        <w:t>-10</w:t>
      </w:r>
      <w:r>
        <w:rPr>
          <w:rFonts w:ascii="NSimSun" w:eastAsia="NSimSun" w:hAnsi="NSimSun" w:cs="NSimSun"/>
          <w:spacing w:val="-6"/>
        </w:rPr>
        <w:t>℃</w:t>
      </w:r>
    </w:p>
    <w:p>
      <w:pPr>
        <w:pStyle w:val="BodyText"/>
        <w:spacing w:before="142" w:line="467" w:lineRule="exact"/>
        <w:ind w:left="497"/>
        <w:rPr>
          <w:rFonts w:ascii="Times New Roman" w:eastAsia="Times New Roman" w:hAnsi="Times New Roman" w:cs="Times New Roman"/>
        </w:rPr>
      </w:pPr>
      <w:r>
        <w:rPr>
          <w:rFonts w:ascii="Times New Roman" w:eastAsia="Times New Roman" w:hAnsi="Times New Roman" w:cs="Times New Roman"/>
          <w:spacing w:val="-1"/>
          <w:position w:val="14"/>
        </w:rPr>
        <w:t xml:space="preserve">λ —  </w:t>
      </w:r>
      <w:r>
        <w:rPr>
          <w:spacing w:val="-1"/>
          <w:position w:val="14"/>
        </w:rPr>
        <w:t>粮食的汽化潜热，稻谷取</w:t>
      </w:r>
      <w:r>
        <w:rPr>
          <w:spacing w:val="-39"/>
          <w:position w:val="14"/>
        </w:rPr>
        <w:t xml:space="preserve"> </w:t>
      </w:r>
      <w:r>
        <w:rPr>
          <w:rFonts w:ascii="Times New Roman" w:eastAsia="Times New Roman" w:hAnsi="Times New Roman" w:cs="Times New Roman"/>
          <w:spacing w:val="-1"/>
          <w:position w:val="14"/>
        </w:rPr>
        <w:t>2500 kJ/kg</w:t>
      </w:r>
    </w:p>
    <w:p>
      <w:pPr>
        <w:pStyle w:val="BodyText"/>
        <w:spacing w:line="333" w:lineRule="exact"/>
        <w:ind w:left="502"/>
      </w:pPr>
      <w:r>
        <w:rPr>
          <w:rFonts w:ascii="Times New Roman" w:eastAsia="Times New Roman" w:hAnsi="Times New Roman" w:cs="Times New Roman"/>
          <w:spacing w:val="-15"/>
          <w:position w:val="3"/>
        </w:rPr>
        <w:t>q —</w:t>
      </w:r>
      <w:r>
        <w:rPr>
          <w:rFonts w:ascii="Times New Roman" w:eastAsia="Times New Roman" w:hAnsi="Times New Roman" w:cs="Times New Roman"/>
          <w:spacing w:val="5"/>
          <w:position w:val="3"/>
        </w:rPr>
        <w:t xml:space="preserve">  </w:t>
      </w:r>
      <w:r>
        <w:rPr>
          <w:spacing w:val="-15"/>
          <w:position w:val="3"/>
        </w:rPr>
        <w:t>单位风量，</w:t>
      </w:r>
      <w:r>
        <w:rPr>
          <w:spacing w:val="43"/>
          <w:position w:val="3"/>
        </w:rPr>
        <w:t xml:space="preserve"> </w:t>
      </w:r>
      <w:r>
        <w:rPr>
          <w:rFonts w:ascii="Times New Roman" w:eastAsia="Times New Roman" w:hAnsi="Times New Roman" w:cs="Times New Roman"/>
          <w:spacing w:val="-15"/>
          <w:position w:val="3"/>
        </w:rPr>
        <w:t>10 m</w:t>
      </w:r>
      <w:r>
        <w:rPr>
          <w:rFonts w:ascii="Times New Roman" w:eastAsia="Times New Roman" w:hAnsi="Times New Roman" w:cs="Times New Roman"/>
          <w:spacing w:val="2"/>
          <w:position w:val="13"/>
          <w:sz w:val="15"/>
          <w:szCs w:val="15"/>
        </w:rPr>
        <w:t>3</w:t>
      </w:r>
      <w:r>
        <w:rPr>
          <w:rFonts w:ascii="Times New Roman" w:eastAsia="Times New Roman" w:hAnsi="Times New Roman" w:cs="Times New Roman"/>
          <w:spacing w:val="2"/>
          <w:position w:val="3"/>
        </w:rPr>
        <w:t>/</w:t>
      </w:r>
      <w:r>
        <w:rPr>
          <w:position w:val="3"/>
        </w:rPr>
        <w:t>（</w:t>
      </w:r>
      <w:r>
        <w:rPr>
          <w:rFonts w:ascii="Times New Roman" w:eastAsia="Times New Roman" w:hAnsi="Times New Roman" w:cs="Times New Roman"/>
          <w:position w:val="3"/>
        </w:rPr>
        <w:t>h.t</w:t>
      </w:r>
      <w:r>
        <w:rPr>
          <w:position w:val="3"/>
        </w:rPr>
        <w:t>）</w:t>
      </w:r>
    </w:p>
    <w:p>
      <w:pPr>
        <w:pStyle w:val="BodyText"/>
        <w:spacing w:before="133" w:line="316" w:lineRule="exact"/>
        <w:ind w:left="495"/>
      </w:pPr>
      <w:r>
        <w:rPr>
          <w:rFonts w:ascii="Times New Roman" w:eastAsia="Times New Roman" w:hAnsi="Times New Roman" w:cs="Times New Roman"/>
          <w:spacing w:val="-1"/>
          <w:position w:val="1"/>
        </w:rPr>
        <w:t xml:space="preserve">τ —  </w:t>
      </w:r>
      <w:r>
        <w:rPr>
          <w:spacing w:val="-1"/>
          <w:position w:val="1"/>
        </w:rPr>
        <w:t>预期平均通风时间（</w:t>
      </w:r>
      <w:r>
        <w:rPr>
          <w:rFonts w:ascii="Times New Roman" w:eastAsia="Times New Roman" w:hAnsi="Times New Roman" w:cs="Times New Roman"/>
          <w:spacing w:val="-1"/>
          <w:position w:val="1"/>
        </w:rPr>
        <w:t>h</w:t>
      </w:r>
      <w:r>
        <w:rPr>
          <w:spacing w:val="-1"/>
          <w:position w:val="1"/>
        </w:rPr>
        <w:t>）</w:t>
      </w:r>
    </w:p>
    <w:p>
      <w:pPr>
        <w:pStyle w:val="BodyText"/>
        <w:spacing w:before="187" w:line="212" w:lineRule="auto"/>
        <w:ind w:left="502"/>
        <w:rPr>
          <w:rFonts w:ascii="NSimSun" w:eastAsia="NSimSun" w:hAnsi="NSimSun" w:cs="NSimSun"/>
        </w:rPr>
      </w:pPr>
      <w:r>
        <w:rPr>
          <w:rFonts w:ascii="Times New Roman" w:eastAsia="Times New Roman" w:hAnsi="Times New Roman" w:cs="Times New Roman"/>
          <w:spacing w:val="-2"/>
        </w:rPr>
        <w:t xml:space="preserve">C —  </w:t>
      </w:r>
      <w:r>
        <w:rPr>
          <w:spacing w:val="-2"/>
        </w:rPr>
        <w:t>谷物比热，取</w:t>
      </w:r>
      <w:r>
        <w:rPr>
          <w:spacing w:val="-24"/>
        </w:rPr>
        <w:t xml:space="preserve"> </w:t>
      </w:r>
      <w:r>
        <w:rPr>
          <w:rFonts w:ascii="Times New Roman" w:eastAsia="Times New Roman" w:hAnsi="Times New Roman" w:cs="Times New Roman"/>
          <w:spacing w:val="-2"/>
        </w:rPr>
        <w:t>1.68 kJ/kg.</w:t>
      </w:r>
      <w:r>
        <w:rPr>
          <w:rFonts w:ascii="NSimSun" w:eastAsia="NSimSun" w:hAnsi="NSimSun" w:cs="NSimSun"/>
          <w:spacing w:val="-2"/>
        </w:rPr>
        <w:t>℃</w:t>
      </w:r>
    </w:p>
    <w:p>
      <w:pPr>
        <w:pStyle w:val="BodyText"/>
        <w:spacing w:before="155" w:line="316" w:lineRule="exact"/>
        <w:ind w:left="502"/>
        <w:rPr>
          <w:rFonts w:ascii="Times New Roman" w:eastAsia="Times New Roman" w:hAnsi="Times New Roman" w:cs="Times New Roman"/>
        </w:rPr>
      </w:pPr>
      <w:r>
        <w:rPr>
          <w:rFonts w:ascii="Times New Roman" w:eastAsia="Times New Roman" w:hAnsi="Times New Roman" w:cs="Times New Roman"/>
          <w:position w:val="2"/>
        </w:rPr>
        <w:t xml:space="preserve">G </w:t>
      </w:r>
      <w:r>
        <w:rPr>
          <w:sz w:val="12"/>
          <w:szCs w:val="12"/>
        </w:rPr>
        <w:t xml:space="preserve">粮  </w:t>
      </w:r>
      <w:r>
        <w:rPr>
          <w:rFonts w:ascii="Times New Roman" w:eastAsia="Times New Roman" w:hAnsi="Times New Roman" w:cs="Times New Roman"/>
          <w:position w:val="2"/>
        </w:rPr>
        <w:t>—</w:t>
      </w:r>
      <w:r>
        <w:rPr>
          <w:spacing w:val="-15"/>
          <w:position w:val="2"/>
        </w:rPr>
        <w:t>单位粮食重量，</w:t>
      </w:r>
      <w:r>
        <w:rPr>
          <w:spacing w:val="92"/>
          <w:position w:val="2"/>
        </w:rPr>
        <w:t xml:space="preserve"> </w:t>
      </w:r>
      <w:r>
        <w:rPr>
          <w:rFonts w:ascii="Times New Roman" w:eastAsia="Times New Roman" w:hAnsi="Times New Roman" w:cs="Times New Roman"/>
          <w:spacing w:val="-15"/>
          <w:position w:val="2"/>
        </w:rPr>
        <w:t>1</w:t>
      </w:r>
      <w:r>
        <w:rPr>
          <w:rFonts w:ascii="Times New Roman" w:eastAsia="Times New Roman" w:hAnsi="Times New Roman" w:cs="Times New Roman"/>
          <w:spacing w:val="20"/>
          <w:w w:val="101"/>
          <w:position w:val="2"/>
        </w:rPr>
        <w:t xml:space="preserve"> </w:t>
      </w:r>
      <w:r>
        <w:rPr>
          <w:spacing w:val="-15"/>
          <w:position w:val="2"/>
        </w:rPr>
        <w:t>吨，即</w:t>
      </w:r>
      <w:r>
        <w:rPr>
          <w:spacing w:val="-32"/>
          <w:position w:val="2"/>
        </w:rPr>
        <w:t xml:space="preserve"> </w:t>
      </w:r>
      <w:r>
        <w:rPr>
          <w:rFonts w:ascii="Times New Roman" w:eastAsia="Times New Roman" w:hAnsi="Times New Roman" w:cs="Times New Roman"/>
          <w:spacing w:val="-15"/>
          <w:position w:val="2"/>
        </w:rPr>
        <w:t>1000 kg</w:t>
      </w:r>
    </w:p>
    <w:p>
      <w:pPr>
        <w:pStyle w:val="BodyText"/>
        <w:spacing w:before="188" w:line="467" w:lineRule="exact"/>
        <w:ind w:left="498"/>
        <w:rPr>
          <w:rFonts w:ascii="NSimSun" w:eastAsia="NSimSun" w:hAnsi="NSimSun" w:cs="NSimSun"/>
        </w:rPr>
      </w:pPr>
      <w:r>
        <w:rPr>
          <w:rFonts w:ascii="Times New Roman" w:eastAsia="Times New Roman" w:hAnsi="Times New Roman" w:cs="Times New Roman"/>
          <w:spacing w:val="-8"/>
          <w:position w:val="15"/>
          <w:sz w:val="15"/>
          <w:szCs w:val="15"/>
        </w:rPr>
        <w:t>Δ</w:t>
      </w:r>
      <w:r>
        <w:rPr>
          <w:rFonts w:ascii="Times New Roman" w:eastAsia="Times New Roman" w:hAnsi="Times New Roman" w:cs="Times New Roman"/>
          <w:spacing w:val="-8"/>
          <w:position w:val="17"/>
        </w:rPr>
        <w:t xml:space="preserve">T </w:t>
      </w:r>
      <w:r>
        <w:rPr>
          <w:spacing w:val="-8"/>
          <w:position w:val="16"/>
          <w:sz w:val="12"/>
          <w:szCs w:val="12"/>
        </w:rPr>
        <w:t xml:space="preserve">粮  </w:t>
      </w:r>
      <w:r>
        <w:rPr>
          <w:rFonts w:ascii="Times New Roman" w:eastAsia="Times New Roman" w:hAnsi="Times New Roman" w:cs="Times New Roman"/>
          <w:spacing w:val="-8"/>
          <w:position w:val="17"/>
        </w:rPr>
        <w:t xml:space="preserve">—  </w:t>
      </w:r>
      <w:r>
        <w:rPr>
          <w:spacing w:val="-8"/>
          <w:position w:val="17"/>
        </w:rPr>
        <w:t>粮食通风前后平均温度变化，</w:t>
      </w:r>
      <w:r>
        <w:rPr>
          <w:spacing w:val="81"/>
          <w:position w:val="17"/>
        </w:rPr>
        <w:t xml:space="preserve"> </w:t>
      </w:r>
      <w:r>
        <w:rPr>
          <w:rFonts w:ascii="Times New Roman" w:eastAsia="Times New Roman" w:hAnsi="Times New Roman" w:cs="Times New Roman"/>
          <w:spacing w:val="-8"/>
          <w:position w:val="17"/>
        </w:rPr>
        <w:t>10</w:t>
      </w:r>
      <w:r>
        <w:rPr>
          <w:rFonts w:ascii="NSimSun" w:eastAsia="NSimSun" w:hAnsi="NSimSun" w:cs="NSimSun"/>
          <w:spacing w:val="-8"/>
          <w:position w:val="17"/>
        </w:rPr>
        <w:t>℃</w:t>
      </w:r>
    </w:p>
    <w:p>
      <w:pPr>
        <w:pStyle w:val="BodyText"/>
        <w:spacing w:line="220" w:lineRule="auto"/>
        <w:ind w:left="501"/>
      </w:pPr>
      <w:r>
        <w:rPr>
          <w:spacing w:val="-4"/>
        </w:rPr>
        <w:t>将各参数的值代入（</w:t>
      </w:r>
      <w:r>
        <w:rPr>
          <w:rFonts w:ascii="Times New Roman" w:eastAsia="Times New Roman" w:hAnsi="Times New Roman" w:cs="Times New Roman"/>
          <w:spacing w:val="-4"/>
        </w:rPr>
        <w:t>1</w:t>
      </w:r>
      <w:r>
        <w:rPr>
          <w:spacing w:val="-4"/>
        </w:rPr>
        <w:t>）式得：</w:t>
      </w:r>
    </w:p>
    <w:p>
      <w:pPr>
        <w:spacing w:before="124" w:line="316" w:lineRule="exact"/>
        <w:ind w:left="495"/>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τ =</w:t>
      </w:r>
      <w:r>
        <w:rPr>
          <w:rFonts w:ascii="Times New Roman" w:eastAsia="Times New Roman" w:hAnsi="Times New Roman" w:cs="Times New Roman"/>
          <w:spacing w:val="3"/>
          <w:position w:val="1"/>
          <w:sz w:val="24"/>
          <w:szCs w:val="24"/>
        </w:rPr>
        <w:t xml:space="preserve"> </w:t>
      </w:r>
      <w:r>
        <w:rPr>
          <w:rFonts w:ascii="Times New Roman" w:eastAsia="Times New Roman" w:hAnsi="Times New Roman" w:cs="Times New Roman"/>
          <w:spacing w:val="-1"/>
          <w:position w:val="1"/>
          <w:sz w:val="24"/>
          <w:szCs w:val="24"/>
        </w:rPr>
        <w:t>48</w:t>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spacing w:val="-1"/>
          <w:position w:val="1"/>
          <w:sz w:val="24"/>
          <w:szCs w:val="24"/>
        </w:rPr>
        <w:t>h</w:t>
      </w:r>
    </w:p>
    <w:p>
      <w:pPr>
        <w:pStyle w:val="BodyText"/>
        <w:spacing w:before="119" w:line="315" w:lineRule="exact"/>
        <w:ind w:left="510"/>
      </w:pPr>
      <w:r>
        <w:rPr>
          <w:spacing w:val="-1"/>
          <w:position w:val="2"/>
        </w:rPr>
        <w:t>（</w:t>
      </w:r>
      <w:r>
        <w:rPr>
          <w:rFonts w:ascii="Times New Roman" w:eastAsia="Times New Roman" w:hAnsi="Times New Roman" w:cs="Times New Roman"/>
          <w:spacing w:val="-1"/>
          <w:position w:val="2"/>
        </w:rPr>
        <w:t>2</w:t>
      </w:r>
      <w:r>
        <w:rPr>
          <w:spacing w:val="-1"/>
          <w:position w:val="2"/>
        </w:rPr>
        <w:t>）估算通风调质效果（</w:t>
      </w:r>
      <w:r>
        <w:rPr>
          <w:rFonts w:ascii="Times New Roman" w:eastAsia="Times New Roman" w:hAnsi="Times New Roman" w:cs="Times New Roman"/>
          <w:spacing w:val="-1"/>
          <w:position w:val="2"/>
        </w:rPr>
        <w:t>kg/t</w:t>
      </w:r>
      <w:r>
        <w:rPr>
          <w:spacing w:val="-1"/>
          <w:position w:val="2"/>
        </w:rPr>
        <w:t>）</w:t>
      </w:r>
    </w:p>
    <w:p>
      <w:pPr>
        <w:spacing w:before="131" w:line="316" w:lineRule="exact"/>
        <w:ind w:left="497"/>
        <w:rPr>
          <w:rFonts w:ascii="Times New Roman" w:eastAsia="Times New Roman" w:hAnsi="Times New Roman" w:cs="Times New Roman"/>
          <w:sz w:val="24"/>
          <w:szCs w:val="24"/>
        </w:rPr>
      </w:pPr>
      <w:r>
        <w:rPr>
          <w:rFonts w:ascii="Times New Roman" w:eastAsia="Times New Roman" w:hAnsi="Times New Roman" w:cs="Times New Roman"/>
          <w:spacing w:val="-1"/>
          <w:position w:val="4"/>
          <w:sz w:val="24"/>
          <w:szCs w:val="24"/>
        </w:rPr>
        <w:t>W = q.</w:t>
      </w:r>
      <w:r>
        <w:rPr>
          <w:rFonts w:ascii="Times New Roman" w:eastAsia="Times New Roman" w:hAnsi="Times New Roman" w:cs="Times New Roman"/>
          <w:spacing w:val="-1"/>
          <w:position w:val="2"/>
          <w:sz w:val="15"/>
          <w:szCs w:val="15"/>
        </w:rPr>
        <w:t>Δ</w:t>
      </w:r>
      <w:r>
        <w:rPr>
          <w:rFonts w:ascii="Times New Roman" w:eastAsia="Times New Roman" w:hAnsi="Times New Roman" w:cs="Times New Roman"/>
          <w:spacing w:val="-1"/>
          <w:position w:val="4"/>
          <w:sz w:val="24"/>
          <w:szCs w:val="24"/>
        </w:rPr>
        <w:t>d.τ</w:t>
      </w:r>
    </w:p>
    <w:p>
      <w:pPr>
        <w:spacing w:before="98" w:line="414" w:lineRule="exact"/>
        <w:ind w:left="738"/>
        <w:rPr>
          <w:rFonts w:ascii="Times New Roman" w:eastAsia="Times New Roman" w:hAnsi="Times New Roman" w:cs="Times New Roman"/>
          <w:sz w:val="24"/>
          <w:szCs w:val="24"/>
        </w:rPr>
      </w:pPr>
      <w:r>
        <w:rPr>
          <w:rFonts w:ascii="Times New Roman" w:eastAsia="Times New Roman" w:hAnsi="Times New Roman" w:cs="Times New Roman"/>
          <w:spacing w:val="-3"/>
          <w:position w:val="7"/>
          <w:sz w:val="24"/>
          <w:szCs w:val="24"/>
        </w:rPr>
        <w:t>=</w:t>
      </w:r>
      <w:r>
        <w:rPr>
          <w:rFonts w:ascii="Times New Roman" w:eastAsia="Times New Roman" w:hAnsi="Times New Roman" w:cs="Times New Roman"/>
          <w:spacing w:val="33"/>
          <w:w w:val="101"/>
          <w:position w:val="7"/>
          <w:sz w:val="24"/>
          <w:szCs w:val="24"/>
        </w:rPr>
        <w:t xml:space="preserve"> </w:t>
      </w:r>
      <w:r>
        <w:rPr>
          <w:rFonts w:ascii="Times New Roman" w:eastAsia="Times New Roman" w:hAnsi="Times New Roman" w:cs="Times New Roman"/>
          <w:spacing w:val="-3"/>
          <w:position w:val="7"/>
          <w:sz w:val="24"/>
          <w:szCs w:val="24"/>
        </w:rPr>
        <w:t>10×9.1×10</w:t>
      </w:r>
      <w:r>
        <w:rPr>
          <w:rFonts w:ascii="Times New Roman" w:eastAsia="Times New Roman" w:hAnsi="Times New Roman" w:cs="Times New Roman"/>
          <w:spacing w:val="-3"/>
          <w:position w:val="17"/>
          <w:sz w:val="15"/>
          <w:szCs w:val="15"/>
        </w:rPr>
        <w:t>-3</w:t>
      </w:r>
      <w:r>
        <w:rPr>
          <w:rFonts w:ascii="Times New Roman" w:eastAsia="Times New Roman" w:hAnsi="Times New Roman" w:cs="Times New Roman"/>
          <w:spacing w:val="-18"/>
          <w:position w:val="17"/>
          <w:sz w:val="15"/>
          <w:szCs w:val="15"/>
        </w:rPr>
        <w:t xml:space="preserve"> </w:t>
      </w:r>
      <w:r>
        <w:rPr>
          <w:rFonts w:ascii="Times New Roman" w:eastAsia="Times New Roman" w:hAnsi="Times New Roman" w:cs="Times New Roman"/>
          <w:spacing w:val="-3"/>
          <w:position w:val="7"/>
          <w:sz w:val="24"/>
          <w:szCs w:val="24"/>
        </w:rPr>
        <w:t>×48</w:t>
      </w:r>
    </w:p>
    <w:p>
      <w:pPr>
        <w:spacing w:line="316" w:lineRule="exact"/>
        <w:ind w:left="738"/>
        <w:rPr>
          <w:rFonts w:ascii="Times New Roman" w:eastAsia="Times New Roman" w:hAnsi="Times New Roman" w:cs="Times New Roman"/>
          <w:sz w:val="24"/>
          <w:szCs w:val="24"/>
        </w:rPr>
      </w:pPr>
      <w:r>
        <w:rPr>
          <w:rFonts w:ascii="Times New Roman" w:eastAsia="Times New Roman" w:hAnsi="Times New Roman" w:cs="Times New Roman"/>
          <w:spacing w:val="-1"/>
          <w:position w:val="4"/>
          <w:sz w:val="24"/>
          <w:szCs w:val="24"/>
        </w:rPr>
        <w:t>= 4.4 kg/t</w:t>
      </w:r>
    </w:p>
    <w:p>
      <w:pPr>
        <w:pStyle w:val="BodyText"/>
        <w:spacing w:before="154" w:line="220" w:lineRule="auto"/>
        <w:ind w:left="503"/>
      </w:pPr>
      <w:r>
        <w:rPr>
          <w:spacing w:val="-2"/>
        </w:rPr>
        <w:t>粮温从平均</w:t>
      </w:r>
      <w:r>
        <w:rPr>
          <w:spacing w:val="-37"/>
        </w:rPr>
        <w:t xml:space="preserve"> </w:t>
      </w:r>
      <w:r>
        <w:rPr>
          <w:rFonts w:ascii="Times New Roman" w:eastAsia="Times New Roman" w:hAnsi="Times New Roman" w:cs="Times New Roman"/>
          <w:spacing w:val="-2"/>
        </w:rPr>
        <w:t>20</w:t>
      </w:r>
      <w:r>
        <w:rPr>
          <w:rFonts w:ascii="NSimSun" w:eastAsia="NSimSun" w:hAnsi="NSimSun" w:cs="NSimSun"/>
          <w:spacing w:val="-2"/>
        </w:rPr>
        <w:t>℃</w:t>
      </w:r>
      <w:r>
        <w:rPr>
          <w:spacing w:val="-2"/>
        </w:rPr>
        <w:t>升到</w:t>
      </w:r>
      <w:r>
        <w:rPr>
          <w:spacing w:val="-51"/>
        </w:rPr>
        <w:t xml:space="preserve"> </w:t>
      </w:r>
      <w:r>
        <w:rPr>
          <w:rFonts w:ascii="Times New Roman" w:eastAsia="Times New Roman" w:hAnsi="Times New Roman" w:cs="Times New Roman"/>
          <w:spacing w:val="-2"/>
        </w:rPr>
        <w:t>30</w:t>
      </w:r>
      <w:r>
        <w:rPr>
          <w:rFonts w:ascii="NSimSun" w:eastAsia="NSimSun" w:hAnsi="NSimSun" w:cs="NSimSun"/>
          <w:spacing w:val="-2"/>
        </w:rPr>
        <w:t>℃</w:t>
      </w:r>
      <w:r>
        <w:rPr>
          <w:spacing w:val="-2"/>
        </w:rPr>
        <w:t>过程中水分升高约</w:t>
      </w:r>
      <w:r>
        <w:rPr>
          <w:spacing w:val="-51"/>
        </w:rPr>
        <w:t xml:space="preserve"> </w:t>
      </w:r>
      <w:r>
        <w:rPr>
          <w:rFonts w:ascii="Times New Roman" w:eastAsia="Times New Roman" w:hAnsi="Times New Roman" w:cs="Times New Roman"/>
          <w:spacing w:val="-2"/>
        </w:rPr>
        <w:t>0.4%</w:t>
      </w:r>
      <w:r>
        <w:rPr>
          <w:spacing w:val="-2"/>
        </w:rPr>
        <w:t>。</w:t>
      </w:r>
    </w:p>
    <w:p>
      <w:pPr>
        <w:pStyle w:val="BodyText"/>
        <w:spacing w:before="181" w:line="359" w:lineRule="auto"/>
        <w:ind w:left="27" w:firstLine="476"/>
      </w:pPr>
      <w:r>
        <w:rPr>
          <w:spacing w:val="-7"/>
        </w:rPr>
        <w:t>粮食升温幅度越大则增水越多，</w:t>
      </w:r>
      <w:r>
        <w:rPr>
          <w:spacing w:val="-20"/>
        </w:rPr>
        <w:t xml:space="preserve"> </w:t>
      </w:r>
      <w:r>
        <w:rPr>
          <w:spacing w:val="-7"/>
        </w:rPr>
        <w:t>粮食的水分越低即平衡湿度越低则增水越多。</w:t>
      </w:r>
      <w:r>
        <w:t xml:space="preserve"> </w:t>
      </w:r>
      <w:r>
        <w:rPr>
          <w:spacing w:val="1"/>
        </w:rPr>
        <w:t>如上例籼稻水分低于质量标准水分</w:t>
      </w:r>
      <w:r>
        <w:rPr>
          <w:spacing w:val="-32"/>
        </w:rPr>
        <w:t xml:space="preserve"> </w:t>
      </w:r>
      <w:r>
        <w:rPr>
          <w:rFonts w:ascii="Times New Roman" w:eastAsia="Times New Roman" w:hAnsi="Times New Roman" w:cs="Times New Roman"/>
          <w:spacing w:val="1"/>
        </w:rPr>
        <w:t>1.0%</w:t>
      </w:r>
      <w:r>
        <w:rPr>
          <w:spacing w:val="1"/>
        </w:rPr>
        <w:t>，粮温低于气温</w:t>
      </w:r>
      <w:r>
        <w:rPr>
          <w:spacing w:val="-24"/>
        </w:rPr>
        <w:t xml:space="preserve"> </w:t>
      </w:r>
      <w:r>
        <w:rPr>
          <w:rFonts w:ascii="Times New Roman" w:eastAsia="Times New Roman" w:hAnsi="Times New Roman" w:cs="Times New Roman"/>
          <w:spacing w:val="1"/>
        </w:rPr>
        <w:t>10</w:t>
      </w:r>
      <w:r>
        <w:rPr>
          <w:rFonts w:ascii="NSimSun" w:eastAsia="NSimSun" w:hAnsi="NSimSun" w:cs="NSimSun"/>
          <w:spacing w:val="1"/>
        </w:rPr>
        <w:t>℃</w:t>
      </w:r>
      <w:r>
        <w:rPr>
          <w:spacing w:val="1"/>
        </w:rPr>
        <w:t>,出</w:t>
      </w:r>
      <w:r>
        <w:t>仓前调质通风</w:t>
      </w:r>
    </w:p>
    <w:p>
      <w:pPr>
        <w:pStyle w:val="BodyText"/>
        <w:spacing w:before="1" w:line="219" w:lineRule="auto"/>
        <w:ind w:left="25"/>
      </w:pPr>
      <w:r>
        <w:rPr>
          <w:spacing w:val="-2"/>
        </w:rPr>
        <w:t>可使粮食水分增加</w:t>
      </w:r>
      <w:r>
        <w:rPr>
          <w:spacing w:val="-37"/>
        </w:rPr>
        <w:t xml:space="preserve"> </w:t>
      </w:r>
      <w:r>
        <w:rPr>
          <w:rFonts w:ascii="Times New Roman" w:eastAsia="Times New Roman" w:hAnsi="Times New Roman" w:cs="Times New Roman"/>
          <w:spacing w:val="-2"/>
        </w:rPr>
        <w:t>0.3%~0.5%</w:t>
      </w:r>
      <w:r>
        <w:rPr>
          <w:spacing w:val="-2"/>
        </w:rPr>
        <w:t>。</w:t>
      </w:r>
    </w:p>
    <w:p>
      <w:pPr>
        <w:pStyle w:val="BodyText"/>
        <w:spacing w:before="181" w:line="220" w:lineRule="auto"/>
        <w:ind w:left="503"/>
      </w:pPr>
      <w:r>
        <w:rPr>
          <w:spacing w:val="-3"/>
        </w:rPr>
        <w:t>环流保湿通风详见第</w:t>
      </w:r>
      <w:r>
        <w:rPr>
          <w:spacing w:val="-50"/>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8"/>
        </w:rPr>
        <w:t xml:space="preserve"> </w:t>
      </w:r>
      <w:r>
        <w:rPr>
          <w:spacing w:val="-3"/>
        </w:rPr>
        <w:t>章：主要试验情况的分</w:t>
      </w:r>
      <w:r>
        <w:rPr>
          <w:spacing w:val="-4"/>
        </w:rPr>
        <w:t>析。</w:t>
      </w:r>
    </w:p>
    <w:p>
      <w:pPr>
        <w:pStyle w:val="BodyText"/>
        <w:spacing w:before="180" w:line="220" w:lineRule="auto"/>
        <w:ind w:left="499"/>
      </w:pPr>
      <w:r>
        <w:rPr>
          <w:rFonts w:ascii="Times New Roman" w:eastAsia="Times New Roman" w:hAnsi="Times New Roman" w:cs="Times New Roman"/>
          <w:spacing w:val="-1"/>
        </w:rPr>
        <w:t xml:space="preserve">2.2.3 </w:t>
      </w:r>
      <w:r>
        <w:rPr>
          <w:spacing w:val="-1"/>
        </w:rPr>
        <w:t>确定标准主要技术参数的依据</w:t>
      </w:r>
    </w:p>
    <w:p>
      <w:pPr>
        <w:pStyle w:val="BodyText"/>
        <w:spacing w:before="182" w:line="359" w:lineRule="auto"/>
        <w:ind w:left="42" w:right="222" w:firstLine="463"/>
      </w:pPr>
      <w:r>
        <w:rPr>
          <w:rFonts w:ascii="Times New Roman" w:eastAsia="Times New Roman" w:hAnsi="Times New Roman" w:cs="Times New Roman"/>
          <w:spacing w:val="2"/>
        </w:rPr>
        <w:t xml:space="preserve">5.3.2 </w:t>
      </w:r>
      <w:r>
        <w:rPr>
          <w:spacing w:val="2"/>
        </w:rPr>
        <w:t>条，降温通风要求气温低于平均粮温</w:t>
      </w:r>
      <w:r>
        <w:rPr>
          <w:spacing w:val="-57"/>
        </w:rPr>
        <w:t xml:space="preserve"> </w:t>
      </w:r>
      <w:r>
        <w:rPr>
          <w:rFonts w:ascii="Times New Roman" w:eastAsia="Times New Roman" w:hAnsi="Times New Roman" w:cs="Times New Roman"/>
          <w:spacing w:val="2"/>
        </w:rPr>
        <w:t>4</w:t>
      </w:r>
      <w:r>
        <w:rPr>
          <w:rFonts w:ascii="NSimSun" w:eastAsia="NSimSun" w:hAnsi="NSimSun" w:cs="NSimSun"/>
          <w:spacing w:val="2"/>
        </w:rPr>
        <w:t>℃</w:t>
      </w:r>
      <w:r>
        <w:rPr>
          <w:rFonts w:ascii="Times New Roman" w:eastAsia="Times New Roman" w:hAnsi="Times New Roman" w:cs="Times New Roman"/>
          <w:spacing w:val="2"/>
        </w:rPr>
        <w:t>~8</w:t>
      </w:r>
      <w:r>
        <w:rPr>
          <w:rFonts w:ascii="NSimSun" w:eastAsia="NSimSun" w:hAnsi="NSimSun" w:cs="NSimSun"/>
          <w:spacing w:val="2"/>
        </w:rPr>
        <w:t>℃</w:t>
      </w:r>
      <w:r>
        <w:rPr>
          <w:spacing w:val="2"/>
        </w:rPr>
        <w:t>,对应</w:t>
      </w:r>
      <w:r>
        <w:rPr>
          <w:spacing w:val="-38"/>
        </w:rPr>
        <w:t xml:space="preserve"> </w:t>
      </w:r>
      <w:r>
        <w:rPr>
          <w:rFonts w:ascii="Times New Roman" w:eastAsia="Times New Roman" w:hAnsi="Times New Roman" w:cs="Times New Roman"/>
          <w:spacing w:val="2"/>
        </w:rPr>
        <w:t xml:space="preserve">5.3.3 </w:t>
      </w:r>
      <w:r>
        <w:rPr>
          <w:spacing w:val="2"/>
        </w:rPr>
        <w:t>条的每阶段</w:t>
      </w:r>
      <w:r>
        <w:t xml:space="preserve"> </w:t>
      </w:r>
      <w:r>
        <w:rPr>
          <w:spacing w:val="1"/>
        </w:rPr>
        <w:t>降温</w:t>
      </w:r>
      <w:r>
        <w:rPr>
          <w:spacing w:val="-51"/>
        </w:rPr>
        <w:t xml:space="preserve"> </w:t>
      </w:r>
      <w:r>
        <w:rPr>
          <w:rFonts w:ascii="Times New Roman" w:eastAsia="Times New Roman" w:hAnsi="Times New Roman" w:cs="Times New Roman"/>
          <w:spacing w:val="1"/>
        </w:rPr>
        <w:t>3</w:t>
      </w:r>
      <w:r>
        <w:rPr>
          <w:rFonts w:ascii="NSimSun" w:eastAsia="NSimSun" w:hAnsi="NSimSun" w:cs="NSimSun"/>
          <w:spacing w:val="1"/>
        </w:rPr>
        <w:t>℃</w:t>
      </w:r>
      <w:r>
        <w:rPr>
          <w:rFonts w:ascii="Times New Roman" w:eastAsia="Times New Roman" w:hAnsi="Times New Roman" w:cs="Times New Roman"/>
          <w:spacing w:val="1"/>
        </w:rPr>
        <w:t>~6</w:t>
      </w:r>
      <w:r>
        <w:rPr>
          <w:rFonts w:ascii="NSimSun" w:eastAsia="NSimSun" w:hAnsi="NSimSun" w:cs="NSimSun"/>
          <w:spacing w:val="1"/>
        </w:rPr>
        <w:t>℃</w:t>
      </w:r>
      <w:r>
        <w:rPr>
          <w:spacing w:val="1"/>
        </w:rPr>
        <w:t>。温差大于</w:t>
      </w:r>
      <w:r>
        <w:rPr>
          <w:spacing w:val="-31"/>
        </w:rPr>
        <w:t xml:space="preserve"> </w:t>
      </w:r>
      <w:r>
        <w:rPr>
          <w:rFonts w:ascii="Times New Roman" w:eastAsia="Times New Roman" w:hAnsi="Times New Roman" w:cs="Times New Roman"/>
          <w:spacing w:val="1"/>
        </w:rPr>
        <w:t>8</w:t>
      </w:r>
      <w:r>
        <w:rPr>
          <w:rFonts w:ascii="NSimSun" w:eastAsia="NSimSun" w:hAnsi="NSimSun" w:cs="NSimSun"/>
          <w:spacing w:val="1"/>
        </w:rPr>
        <w:t>℃</w:t>
      </w:r>
      <w:r>
        <w:rPr>
          <w:spacing w:val="1"/>
        </w:rPr>
        <w:t>则不利于保水，温差小于</w:t>
      </w:r>
      <w:r>
        <w:rPr>
          <w:spacing w:val="-56"/>
        </w:rPr>
        <w:t xml:space="preserve"> </w:t>
      </w:r>
      <w:r>
        <w:rPr>
          <w:rFonts w:ascii="Times New Roman" w:eastAsia="Times New Roman" w:hAnsi="Times New Roman" w:cs="Times New Roman"/>
          <w:spacing w:val="1"/>
        </w:rPr>
        <w:t>4</w:t>
      </w:r>
      <w:r>
        <w:rPr>
          <w:rFonts w:ascii="NSimSun" w:eastAsia="NSimSun" w:hAnsi="NSimSun" w:cs="NSimSun"/>
          <w:spacing w:val="1"/>
        </w:rPr>
        <w:t>℃</w:t>
      </w:r>
      <w:r>
        <w:rPr>
          <w:spacing w:val="1"/>
        </w:rPr>
        <w:t>,则降温通风单位能</w:t>
      </w:r>
    </w:p>
    <w:p>
      <w:pPr>
        <w:pStyle w:val="BodyText"/>
        <w:spacing w:line="220" w:lineRule="auto"/>
        <w:ind w:left="24"/>
      </w:pPr>
      <w:r>
        <w:rPr>
          <w:spacing w:val="-8"/>
        </w:rPr>
        <w:t>耗不经济。</w:t>
      </w:r>
    </w:p>
    <w:p>
      <w:pPr>
        <w:pStyle w:val="BodyText"/>
        <w:spacing w:before="181" w:line="359" w:lineRule="auto"/>
        <w:ind w:left="38" w:right="245" w:firstLine="467"/>
      </w:pPr>
      <w:r>
        <w:rPr>
          <w:rFonts w:ascii="Times New Roman" w:eastAsia="Times New Roman" w:hAnsi="Times New Roman" w:cs="Times New Roman"/>
          <w:spacing w:val="-3"/>
        </w:rPr>
        <w:t xml:space="preserve">5.6.2 </w:t>
      </w:r>
      <w:r>
        <w:rPr>
          <w:spacing w:val="-3"/>
        </w:rPr>
        <w:t>条，</w:t>
      </w:r>
      <w:r>
        <w:rPr>
          <w:spacing w:val="-32"/>
        </w:rPr>
        <w:t xml:space="preserve"> </w:t>
      </w:r>
      <w:r>
        <w:rPr>
          <w:rFonts w:ascii="Times New Roman" w:eastAsia="Times New Roman" w:hAnsi="Times New Roman" w:cs="Times New Roman"/>
          <w:spacing w:val="-3"/>
        </w:rPr>
        <w:t>“</w:t>
      </w:r>
      <w:r>
        <w:rPr>
          <w:spacing w:val="-3"/>
        </w:rPr>
        <w:t>调质通风开始时外温宜高于粮温</w:t>
      </w:r>
      <w:r>
        <w:rPr>
          <w:spacing w:val="-50"/>
        </w:rPr>
        <w:t xml:space="preserve"> </w:t>
      </w:r>
      <w:r>
        <w:rPr>
          <w:rFonts w:ascii="Times New Roman" w:eastAsia="Times New Roman" w:hAnsi="Times New Roman" w:cs="Times New Roman"/>
          <w:spacing w:val="-3"/>
        </w:rPr>
        <w:t>3</w:t>
      </w:r>
      <w:r>
        <w:rPr>
          <w:rFonts w:ascii="NSimSun" w:eastAsia="NSimSun" w:hAnsi="NSimSun" w:cs="NSimSun"/>
          <w:spacing w:val="-3"/>
        </w:rPr>
        <w:t>℃</w:t>
      </w:r>
      <w:r>
        <w:rPr>
          <w:spacing w:val="-3"/>
        </w:rPr>
        <w:t>以上，当粮温升至与外温相</w:t>
      </w:r>
      <w:r>
        <w:t xml:space="preserve"> </w:t>
      </w:r>
      <w:r>
        <w:rPr>
          <w:spacing w:val="-13"/>
        </w:rPr>
        <w:t>当时停止调质”是基于费效比的考量。调质通风外</w:t>
      </w:r>
      <w:r>
        <w:rPr>
          <w:spacing w:val="-14"/>
        </w:rPr>
        <w:t>温越低，</w:t>
      </w:r>
      <w:r>
        <w:rPr>
          <w:spacing w:val="-44"/>
        </w:rPr>
        <w:t xml:space="preserve"> </w:t>
      </w:r>
      <w:r>
        <w:rPr>
          <w:spacing w:val="-14"/>
        </w:rPr>
        <w:t>空气的载湿能力越低，</w:t>
      </w:r>
    </w:p>
    <w:p>
      <w:pPr>
        <w:pStyle w:val="BodyText"/>
        <w:spacing w:line="220" w:lineRule="auto"/>
        <w:ind w:left="23"/>
        <w:sectPr>
          <w:footerReference w:type="default" r:id="rId18"/>
          <w:pgSz w:w="11905" w:h="16840"/>
          <w:pgMar w:top="1376" w:right="1591" w:bottom="1198" w:left="1785" w:header="0" w:footer="990" w:gutter="0"/>
          <w:pgNumType w:start="15"/>
          <w:cols w:space="708"/>
        </w:sectPr>
      </w:pPr>
      <w:r>
        <w:rPr>
          <w:spacing w:val="-6"/>
        </w:rPr>
        <w:t>加湿能力越低。</w:t>
      </w:r>
    </w:p>
    <w:p>
      <w:pPr>
        <w:pStyle w:val="BodyText"/>
        <w:spacing w:before="181" w:line="359" w:lineRule="auto"/>
        <w:ind w:left="24" w:right="207" w:firstLine="481"/>
        <w:rPr>
          <w:rFonts w:ascii="Times New Roman" w:eastAsia="Times New Roman" w:hAnsi="Times New Roman" w:cs="Times New Roman"/>
        </w:rPr>
      </w:pPr>
      <w:r>
        <w:rPr>
          <w:rFonts w:ascii="Times New Roman" w:eastAsia="Times New Roman" w:hAnsi="Times New Roman" w:cs="Times New Roman"/>
          <w:spacing w:val="-4"/>
        </w:rPr>
        <w:t>5.6.3</w:t>
      </w:r>
      <w:r>
        <w:rPr>
          <w:rFonts w:ascii="Times New Roman" w:eastAsia="Times New Roman" w:hAnsi="Times New Roman" w:cs="Times New Roman"/>
          <w:spacing w:val="26"/>
        </w:rPr>
        <w:t xml:space="preserve"> </w:t>
      </w:r>
      <w:r>
        <w:rPr>
          <w:spacing w:val="-4"/>
        </w:rPr>
        <w:t>条，</w:t>
      </w:r>
      <w:r>
        <w:rPr>
          <w:spacing w:val="-40"/>
        </w:rPr>
        <w:t xml:space="preserve"> </w:t>
      </w:r>
      <w:r>
        <w:rPr>
          <w:rFonts w:ascii="Times New Roman" w:eastAsia="Times New Roman" w:hAnsi="Times New Roman" w:cs="Times New Roman"/>
          <w:spacing w:val="-4"/>
        </w:rPr>
        <w:t>“</w:t>
      </w:r>
      <w:r>
        <w:rPr>
          <w:spacing w:val="-4"/>
        </w:rPr>
        <w:t>调质通风前</w:t>
      </w:r>
      <w:r>
        <w:rPr>
          <w:spacing w:val="-52"/>
        </w:rPr>
        <w:t xml:space="preserve"> </w:t>
      </w:r>
      <w:r>
        <w:rPr>
          <w:rFonts w:ascii="Times New Roman" w:eastAsia="Times New Roman" w:hAnsi="Times New Roman" w:cs="Times New Roman"/>
          <w:spacing w:val="-4"/>
        </w:rPr>
        <w:t>24h~48h</w:t>
      </w:r>
      <w:r>
        <w:rPr>
          <w:spacing w:val="-4"/>
        </w:rPr>
        <w:t>，粮堆进风相对湿度可高于</w:t>
      </w:r>
      <w:r>
        <w:rPr>
          <w:spacing w:val="-27"/>
        </w:rPr>
        <w:t xml:space="preserve"> </w:t>
      </w:r>
      <w:r>
        <w:rPr>
          <w:rFonts w:ascii="Times New Roman" w:eastAsia="Times New Roman" w:hAnsi="Times New Roman" w:cs="Times New Roman"/>
          <w:spacing w:val="-4"/>
        </w:rPr>
        <w:t>85%</w:t>
      </w:r>
      <w:r>
        <w:rPr>
          <w:spacing w:val="-4"/>
        </w:rPr>
        <w:t>，当粮堆进</w:t>
      </w:r>
      <w:r>
        <w:t xml:space="preserve"> </w:t>
      </w:r>
      <w:r>
        <w:rPr>
          <w:spacing w:val="-5"/>
        </w:rPr>
        <w:t>风口附近粮食水分升至接近安全水分时应降低进风相对湿度； 调质通风</w:t>
      </w:r>
      <w:r>
        <w:rPr>
          <w:spacing w:val="-41"/>
        </w:rPr>
        <w:t xml:space="preserve"> </w:t>
      </w:r>
      <w:r>
        <w:rPr>
          <w:rFonts w:ascii="Times New Roman" w:eastAsia="Times New Roman" w:hAnsi="Times New Roman" w:cs="Times New Roman"/>
          <w:spacing w:val="-5"/>
        </w:rPr>
        <w:t>24h~48h</w:t>
      </w:r>
    </w:p>
    <w:p>
      <w:pPr>
        <w:pStyle w:val="BodyText"/>
        <w:spacing w:before="1" w:line="219" w:lineRule="auto"/>
        <w:ind w:left="25"/>
        <w:rPr>
          <w:rFonts w:ascii="Times New Roman" w:eastAsia="Times New Roman" w:hAnsi="Times New Roman" w:cs="Times New Roman"/>
        </w:rPr>
      </w:pPr>
      <w:r>
        <w:rPr>
          <w:spacing w:val="-5"/>
        </w:rPr>
        <w:t>后，稻谷和玉米进风相对湿度宜</w:t>
      </w:r>
      <w:r>
        <w:rPr>
          <w:spacing w:val="-51"/>
        </w:rPr>
        <w:t xml:space="preserve"> </w:t>
      </w:r>
      <w:r>
        <w:rPr>
          <w:rFonts w:ascii="Times New Roman" w:eastAsia="Times New Roman" w:hAnsi="Times New Roman" w:cs="Times New Roman"/>
          <w:spacing w:val="-5"/>
        </w:rPr>
        <w:t>75%~80%</w:t>
      </w:r>
      <w:r>
        <w:rPr>
          <w:spacing w:val="-5"/>
        </w:rPr>
        <w:t>左右，</w:t>
      </w:r>
      <w:r>
        <w:rPr>
          <w:spacing w:val="-46"/>
        </w:rPr>
        <w:t xml:space="preserve"> </w:t>
      </w:r>
      <w:r>
        <w:rPr>
          <w:spacing w:val="-5"/>
        </w:rPr>
        <w:t>小麦的进风相</w:t>
      </w:r>
      <w:r>
        <w:rPr>
          <w:spacing w:val="-6"/>
        </w:rPr>
        <w:t>对湿度宜</w:t>
      </w:r>
      <w:r>
        <w:rPr>
          <w:spacing w:val="-51"/>
        </w:rPr>
        <w:t xml:space="preserve"> </w:t>
      </w:r>
      <w:r>
        <w:rPr>
          <w:rFonts w:ascii="Times New Roman" w:eastAsia="Times New Roman" w:hAnsi="Times New Roman" w:cs="Times New Roman"/>
          <w:spacing w:val="-6"/>
        </w:rPr>
        <w:t>70%~75%</w:t>
      </w:r>
    </w:p>
    <w:p>
      <w:pPr>
        <w:spacing w:line="219" w:lineRule="auto"/>
        <w:rPr>
          <w:rFonts w:ascii="Times New Roman" w:eastAsia="Times New Roman" w:hAnsi="Times New Roman" w:cs="Times New Roman"/>
        </w:rPr>
        <w:sectPr>
          <w:footerReference w:type="default" r:id="rId19"/>
          <w:type w:val="nextPage"/>
          <w:pgSz w:w="11905" w:h="16840"/>
          <w:pgMar w:top="1376" w:right="1591" w:bottom="1198" w:left="1785" w:header="0" w:footer="990" w:gutter="0"/>
          <w:pgNumType w:start="16"/>
          <w:cols w:space="708"/>
          <w:titlePg w:val="0"/>
        </w:sectPr>
      </w:pPr>
    </w:p>
    <w:p>
      <w:pPr>
        <w:pStyle w:val="BodyText"/>
        <w:spacing w:before="48" w:line="359" w:lineRule="auto"/>
        <w:ind w:left="25" w:right="12"/>
        <w:jc w:val="both"/>
      </w:pPr>
      <w:r>
        <w:rPr>
          <w:spacing w:val="-6"/>
        </w:rPr>
        <w:t>左右”是基于粮食吸附平衡水分和粮食吸附速率的综合考虑</w:t>
      </w:r>
      <w:r>
        <w:rPr>
          <w:spacing w:val="-7"/>
        </w:rPr>
        <w:t>， 保证调质后的粮食</w:t>
      </w:r>
      <w:r>
        <w:t xml:space="preserve"> </w:t>
      </w:r>
      <w:r>
        <w:rPr>
          <w:spacing w:val="-3"/>
        </w:rPr>
        <w:t xml:space="preserve">水分不超过安全水分。稻谷、小麦、玉米的吸附平衡水分 </w:t>
      </w:r>
      <w:r>
        <w:rPr>
          <w:rFonts w:ascii="Times New Roman" w:eastAsia="Times New Roman" w:hAnsi="Times New Roman" w:cs="Times New Roman"/>
          <w:spacing w:val="-3"/>
        </w:rPr>
        <w:t>EMC</w:t>
      </w:r>
      <w:r>
        <w:rPr>
          <w:spacing w:val="-3"/>
        </w:rPr>
        <w:t>（湿基）</w:t>
      </w:r>
      <w:r>
        <w:rPr>
          <w:spacing w:val="30"/>
        </w:rPr>
        <w:t xml:space="preserve"> </w:t>
      </w:r>
      <w:r>
        <w:rPr>
          <w:rFonts w:ascii="Times New Roman" w:eastAsia="Times New Roman" w:hAnsi="Times New Roman" w:cs="Times New Roman"/>
          <w:spacing w:val="-3"/>
          <w:position w:val="10"/>
          <w:sz w:val="15"/>
          <w:szCs w:val="15"/>
        </w:rPr>
        <w:t>[3]</w:t>
      </w:r>
      <w:r>
        <w:rPr>
          <w:spacing w:val="-3"/>
        </w:rPr>
        <w:t>分别</w:t>
      </w:r>
    </w:p>
    <w:p>
      <w:pPr>
        <w:pStyle w:val="BodyText"/>
        <w:spacing w:line="220" w:lineRule="auto"/>
        <w:ind w:left="27"/>
      </w:pPr>
      <w:r>
        <w:rPr>
          <w:spacing w:val="-8"/>
        </w:rPr>
        <w:t>见表</w:t>
      </w:r>
      <w:r>
        <w:rPr>
          <w:spacing w:val="-32"/>
        </w:rPr>
        <w:t xml:space="preserve"> </w:t>
      </w:r>
      <w:r>
        <w:rPr>
          <w:rFonts w:ascii="Times New Roman" w:eastAsia="Times New Roman" w:hAnsi="Times New Roman" w:cs="Times New Roman"/>
          <w:spacing w:val="-8"/>
        </w:rPr>
        <w:t>1</w:t>
      </w:r>
      <w:r>
        <w:rPr>
          <w:spacing w:val="-8"/>
        </w:rPr>
        <w:t>、表</w:t>
      </w:r>
      <w:r>
        <w:rPr>
          <w:spacing w:val="-44"/>
        </w:rPr>
        <w:t xml:space="preserve"> </w:t>
      </w:r>
      <w:r>
        <w:rPr>
          <w:rFonts w:ascii="Times New Roman" w:eastAsia="Times New Roman" w:hAnsi="Times New Roman" w:cs="Times New Roman"/>
          <w:spacing w:val="-8"/>
        </w:rPr>
        <w:t>2</w:t>
      </w:r>
      <w:r>
        <w:rPr>
          <w:spacing w:val="-8"/>
        </w:rPr>
        <w:t>、表</w:t>
      </w:r>
      <w:r>
        <w:rPr>
          <w:spacing w:val="-39"/>
        </w:rPr>
        <w:t xml:space="preserve"> </w:t>
      </w:r>
      <w:r>
        <w:rPr>
          <w:rFonts w:ascii="Times New Roman" w:eastAsia="Times New Roman" w:hAnsi="Times New Roman" w:cs="Times New Roman"/>
          <w:spacing w:val="-8"/>
        </w:rPr>
        <w:t>3</w:t>
      </w:r>
      <w:r>
        <w:rPr>
          <w:spacing w:val="-8"/>
        </w:rPr>
        <w:t>。</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https://d.book118.com/487125005001006043</w:t>
        </w:r>
      </w:hyperlink>
    </w:p>
    <w:p>
      <w:pPr>
        <w:spacing w:line="220" w:lineRule="auto"/>
      </w:pPr>
    </w:p>
    <w:sectPr>
      <w:footerReference w:type="default" r:id="rId21"/>
      <w:pgSz w:w="11905" w:h="16840"/>
      <w:pgMar w:top="1426" w:right="1785" w:bottom="1198" w:left="1785" w:header="0" w:footer="99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0"/>
      <w:rPr>
        <w:rFonts w:ascii="Microsoft YaHei" w:eastAsia="Microsoft YaHei" w:hAnsi="Microsoft YaHei" w:cs="Microsoft YaHei"/>
        <w:sz w:val="18"/>
        <w:szCs w:val="18"/>
      </w:rPr>
    </w:pPr>
    <w:r>
      <w:rPr>
        <w:rFonts w:ascii="Microsoft YaHei" w:eastAsia="Microsoft YaHei" w:hAnsi="Microsoft YaHei" w:cs="Microsoft YaHe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0"/>
      <w:rPr>
        <w:rFonts w:ascii="Microsoft YaHei" w:eastAsia="Microsoft YaHei" w:hAnsi="Microsoft YaHei" w:cs="Microsoft YaHei"/>
        <w:sz w:val="18"/>
        <w:szCs w:val="18"/>
      </w:rPr>
    </w:pPr>
    <w:r>
      <w:rPr>
        <w:rFonts w:ascii="Microsoft YaHei" w:eastAsia="Microsoft YaHei" w:hAnsi="Microsoft YaHei" w:cs="Microsoft YaHe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6"/>
      <w:rPr>
        <w:sz w:val="21"/>
        <w:szCs w:val="21"/>
      </w:rPr>
    </w:pPr>
    <w:r>
      <w:rPr>
        <w:sz w:val="21"/>
        <w:szCs w:val="2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6"/>
      <w:rPr>
        <w:sz w:val="21"/>
        <w:szCs w:val="21"/>
      </w:rPr>
    </w:pPr>
    <w:r>
      <w:rPr>
        <w:sz w:val="21"/>
        <w:szCs w:val="2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8"/>
      <w:rPr>
        <w:sz w:val="21"/>
        <w:szCs w:val="21"/>
      </w:rPr>
    </w:pPr>
    <w:r>
      <w:rPr>
        <w:sz w:val="21"/>
        <w:szCs w:val="2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8"/>
      <w:rPr>
        <w:sz w:val="21"/>
        <w:szCs w:val="21"/>
      </w:rPr>
    </w:pPr>
    <w:r>
      <w:rPr>
        <w:sz w:val="21"/>
        <w:szCs w:val="2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3"/>
      <w:rPr>
        <w:sz w:val="21"/>
        <w:szCs w:val="21"/>
      </w:rPr>
    </w:pPr>
    <w:r>
      <w:rPr>
        <w:sz w:val="21"/>
        <w:szCs w:val="2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3"/>
      <w:rPr>
        <w:sz w:val="21"/>
        <w:szCs w:val="21"/>
      </w:rPr>
    </w:pPr>
    <w:r>
      <w:rPr>
        <w:sz w:val="21"/>
        <w:szCs w:val="2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2" w:lineRule="auto"/>
      <w:ind w:left="4128"/>
      <w:rPr>
        <w:sz w:val="21"/>
        <w:szCs w:val="21"/>
      </w:rPr>
    </w:pPr>
    <w:r>
      <w:rPr>
        <w:sz w:val="21"/>
        <w:szCs w:val="2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2" w:lineRule="auto"/>
      <w:ind w:left="4128"/>
      <w:rPr>
        <w:sz w:val="21"/>
        <w:szCs w:val="21"/>
      </w:rPr>
    </w:pPr>
    <w:r>
      <w:rPr>
        <w:sz w:val="21"/>
        <w:szCs w:val="21"/>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5"/>
      <w:rPr>
        <w:sz w:val="21"/>
        <w:szCs w:val="21"/>
      </w:rPr>
    </w:pPr>
    <w:r>
      <w:rPr>
        <w:sz w:val="21"/>
        <w:szCs w:val="2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5"/>
      <w:rPr>
        <w:sz w:val="21"/>
        <w:szCs w:val="21"/>
      </w:rPr>
    </w:pPr>
    <w:r>
      <w:rPr>
        <w:sz w:val="21"/>
        <w:szCs w:val="2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2" w:lineRule="auto"/>
      <w:ind w:left="4129"/>
      <w:rPr>
        <w:sz w:val="21"/>
        <w:szCs w:val="21"/>
      </w:rPr>
    </w:pPr>
    <w:r>
      <w:rPr>
        <w:sz w:val="21"/>
        <w:szCs w:val="21"/>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2" w:lineRule="auto"/>
      <w:ind w:left="4129"/>
      <w:rPr>
        <w:sz w:val="21"/>
        <w:szCs w:val="21"/>
      </w:rPr>
    </w:pPr>
    <w:r>
      <w:rPr>
        <w:sz w:val="21"/>
        <w:szCs w:val="21"/>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4"/>
      <w:rPr>
        <w:sz w:val="21"/>
        <w:szCs w:val="21"/>
      </w:rPr>
    </w:pPr>
    <w:r>
      <w:rPr>
        <w:sz w:val="21"/>
        <w:szCs w:val="21"/>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4"/>
      <w:rPr>
        <w:sz w:val="21"/>
        <w:szCs w:val="21"/>
      </w:rPr>
    </w:pPr>
    <w:r>
      <w:rPr>
        <w:sz w:val="21"/>
        <w:szCs w:val="21"/>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4124"/>
      <w:rPr>
        <w:sz w:val="21"/>
        <w:szCs w:val="21"/>
      </w:rPr>
    </w:pPr>
    <w:r>
      <w:rPr>
        <w:sz w:val="21"/>
        <w:szCs w:val="21"/>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15"/>
      <w:szCs w:val="1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hyperlink" Target="https://d.book118.com/487125005001006043" TargetMode="External" /><Relationship Id="rId21" Type="http://schemas.openxmlformats.org/officeDocument/2006/relationships/footer" Target="footer17.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2024-02-20T19:21:36Z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2024-02-20T19:21:40Z</vt:filetime>
  </property>
  <property fmtid="{D5CDD505-2E9C-101B-9397-08002B2CF9AE}" pid="3" name="CRO">
    <vt:lpwstr>wqlLaW5nc29mdCBQREYgdG8gV1BTIDkw</vt:lpwstr>
  </property>
  <property fmtid="{D5CDD505-2E9C-101B-9397-08002B2CF9AE}" pid="4" name="UsrData">
    <vt:lpwstr>65d48b3e021855001f85a23fwl</vt:lpwstr>
  </property>
</Properties>
</file>