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textAlignment w:val="center"/>
        <w:rPr>
          <w:rFonts w:hint="default"/>
          <w:b/>
          <w:bCs/>
          <w:sz w:val="32"/>
          <w:szCs w:val="36"/>
        </w:rPr>
      </w:pPr>
      <w:bookmarkStart w:id="0" w:name="_GoBack"/>
      <w:bookmarkEnd w:id="0"/>
      <w:r>
        <w:rPr>
          <w:rFonts w:hint="eastAsia"/>
          <w:b/>
          <w:bCs/>
          <w:sz w:val="32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11099800</wp:posOffset>
            </wp:positionH>
            <wp:positionV relativeFrom="topMargin">
              <wp:posOffset>11709400</wp:posOffset>
            </wp:positionV>
            <wp:extent cx="279400" cy="482600"/>
            <wp:effectExtent l="0" t="0" r="6350" b="12700"/>
            <wp:wrapNone/>
            <wp:docPr id="100108" name="图片 100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8" name="图片 100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6"/>
        </w:rPr>
        <w:t>专题  示波管的原理</w:t>
      </w:r>
      <w:r>
        <w:rPr>
          <w:rFonts w:hint="eastAsia"/>
          <w:b/>
          <w:bCs/>
          <w:sz w:val="32"/>
          <w:szCs w:val="36"/>
          <w:lang w:val="en-US" w:eastAsia="zh-CN"/>
        </w:rPr>
        <w:t xml:space="preserve">  同步练习</w:t>
      </w:r>
    </w:p>
    <w:p>
      <w:pPr>
        <w:shd w:val="clear" w:color="auto" w:fill="auto"/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1．（2021秋·天津静海·高二阶段练习）示波管是示波器的核心部件，它由电子枪、偏转电极和荧光屏组成，如图所示。如果在荧光屏上</w:t>
      </w:r>
      <w:r>
        <w:rPr>
          <w:rFonts w:ascii="Times New Roman" w:eastAsia="Times New Roman" w:hAnsi="Times New Roman" w:cs="Times New Roman"/>
          <w:i/>
        </w:rPr>
        <w:t>P</w:t>
      </w:r>
      <w:r>
        <w:t>点出现亮斑，那么示波管中：①极板</w:t>
      </w:r>
      <w:r>
        <w:rPr>
          <w:rFonts w:ascii="Times New Roman" w:eastAsia="Times New Roman" w:hAnsi="Times New Roman" w:cs="Times New Roman"/>
          <w:i/>
        </w:rPr>
        <w:t>X</w:t>
      </w:r>
      <w:r>
        <w:t>应带正电；②极板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2f38e9b608b70722b5216b22050d9aa" style="width:14.95pt;height:11.05pt" o:ole="" coordsize="21600,21600" o:preferrelative="t" filled="f" stroked="f">
            <v:stroke joinstyle="miter"/>
            <v:imagedata r:id="rId6" o:title="eqId62f38e9b608b70722b5216b22050d9a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应带正电；③极板</w:t>
      </w:r>
      <w:r>
        <w:rPr>
          <w:rFonts w:ascii="Times New Roman" w:eastAsia="Times New Roman" w:hAnsi="Times New Roman" w:cs="Times New Roman"/>
          <w:i/>
        </w:rPr>
        <w:t>Y</w:t>
      </w:r>
      <w:r>
        <w:t>应带正电；④极板</w:t>
      </w:r>
      <w:r>
        <w:object>
          <v:shape id="_x0000_i1026" type="#_x0000_t75" alt="eqId69e41200a188a28c3eacf8c783b54a12" style="width:12.3pt;height:11pt" o:ole="" coordsize="21600,21600" o:preferrelative="t" filled="f" stroked="f">
            <v:stroke joinstyle="miter"/>
            <v:imagedata r:id="rId8" o:title="eqId69e41200a188a28c3eacf8c783b54a12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应带正电.（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010150" cy="1647825"/>
            <wp:effectExtent l="0" t="0" r="6350" b="3175"/>
            <wp:docPr id="100003" name="图片 100003" descr="@@@3c76a506-14c0-45e3-9bd9-5217ea68cf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c76a506-14c0-45e3-9bd9-5217ea68cf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A．①③</w:t>
      </w:r>
      <w:r>
        <w:tab/>
      </w:r>
      <w:r>
        <w:t>B．①④</w:t>
      </w:r>
      <w:r>
        <w:tab/>
      </w:r>
      <w:r>
        <w:t>C．②③</w:t>
      </w:r>
      <w:r>
        <w:tab/>
      </w:r>
      <w:r>
        <w:t>D．②④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2．（2023秋·广东深圳·高二统考期末）示波管原理图如图甲所示。它由电子枪、偏转电极和荧光屏组成，管内抽成真空。如果在偏转电极</w:t>
      </w:r>
      <w:r>
        <w:object>
          <v:shape id="_x0000_i1027" type="#_x0000_t75" alt="eqId544b9455a0c067a0d61f6adcec368883" style="width:20.2pt;height:10.85pt" o:ole="" coordsize="21600,21600" o:preferrelative="t" filled="f" stroked="f">
            <v:stroke joinstyle="miter"/>
            <v:imagedata r:id="rId11" o:title="eqId544b9455a0c067a0d61f6adcec368883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和</w:t>
      </w:r>
      <w:r>
        <w:object>
          <v:shape id="_x0000_i1028" type="#_x0000_t75" alt="eqIdfda032aa90d0039351e1c3b9e3a766e2" style="width:21.95pt;height:11.75pt" o:ole="" coordsize="21600,21600" o:preferrelative="t" filled="f" stroked="f">
            <v:stroke joinstyle="miter"/>
            <v:imagedata r:id="rId13" o:title="eqIdfda032aa90d0039351e1c3b9e3a766e2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之间都没有加电压，电子束从电子枪射出后沿直线运动，打在荧光屏中心，产生一个亮斑如图乙所示。若板间电势差</w:t>
      </w:r>
      <w:r>
        <w:object>
          <v:shape id="_x0000_i1029" type="#_x0000_t75" alt="eqId71e522056be764e8b6a2c3a91b0d0b0f" style="width:21.1pt;height:16.05pt" o:ole="" coordsize="21600,21600" o:preferrelative="t" filled="f" stroked="f">
            <v:stroke joinstyle="miter"/>
            <v:imagedata r:id="rId15" o:title="eqId71e522056be764e8b6a2c3a91b0d0b0f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和</w:t>
      </w:r>
      <w:r>
        <w:object>
          <v:shape id="_x0000_i1030" type="#_x0000_t75" alt="eqId0ec8af888ba9e8ef2fa3c9c5b492803a" style="width:21.1pt;height:16.05pt" o:ole="" coordsize="21600,21600" o:preferrelative="t" filled="f" stroked="f">
            <v:stroke joinstyle="miter"/>
            <v:imagedata r:id="rId17" o:title="eqId0ec8af888ba9e8ef2fa3c9c5b492803a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随时间变化关系图像如丙、丁所示，则苂光屏上的图像可能为（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924425" cy="1562100"/>
            <wp:effectExtent l="0" t="0" r="3175" b="0"/>
            <wp:docPr id="100005" name="图片 100005" descr="@@@665632e5-586a-4f16-a57b-37d94ed58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665632e5-586a-4f16-a57b-37d94ed582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47900" cy="1057275"/>
            <wp:effectExtent l="0" t="0" r="0" b="9525"/>
            <wp:docPr id="100007" name="图片 100007" descr="@@@eeb2bc8f-c71e-4bd5-ac9a-770ee0eaec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eeb2bc8f-c71e-4bd5-ac9a-770ee0eaec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36345" cy="1228725"/>
            <wp:effectExtent l="0" t="0" r="8255" b="3175"/>
            <wp:docPr id="100009" name="图片 100009" descr="@@@f1ffb298-8d3d-4a48-b90b-b14d2ac6fc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f1ffb298-8d3d-4a48-b90b-b14d2ac6fc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81430" cy="1273175"/>
            <wp:effectExtent l="0" t="0" r="1270" b="9525"/>
            <wp:docPr id="100011" name="图片 100011" descr="@@@59472277-5e5c-4ba9-a090-3aff2ea581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59472277-5e5c-4ba9-a090-3aff2ea581c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8143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1445" cy="1384300"/>
            <wp:effectExtent l="0" t="0" r="8255" b="0"/>
            <wp:docPr id="100013" name="图片 100013" descr="@@@9b491567-6ae6-4ea0-9b28-c078550af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9b491567-6ae6-4ea0-9b28-c078550af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0144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93825" cy="1376680"/>
            <wp:effectExtent l="0" t="0" r="3175" b="7620"/>
            <wp:docPr id="100015" name="图片 100015" descr="@@@28c45605-b4f2-47fd-919c-e9a029991a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28c45605-b4f2-47fd-919c-e9a029991ab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93825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pgSz w:w="11907" w:h="16839"/>
          <w:pgMar w:top="901" w:right="862" w:bottom="901" w:left="862" w:header="500" w:footer="50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ep="1" w:space="425"/>
          <w:docGrid w:type="lines" w:linePitch="312" w:charSpace="0"/>
        </w:sectPr>
      </w:pPr>
      <w:r>
        <w:t>3．（2020秋·四川成都·高二四川省蒲江县蒲江中学校考阶段练习）示波管是示波器的核心部件，它由电子枪、偏转电极和荧光屏组成。当偏转极板的</w:t>
      </w:r>
      <w:r>
        <w:rPr>
          <w:rFonts w:ascii="Times New Roman" w:eastAsia="Times New Roman" w:hAnsi="Times New Roman" w:cs="Times New Roman"/>
          <w:i/>
        </w:rPr>
        <w:t>X</w:t>
      </w:r>
      <w:r>
        <w:t>和</w:t>
      </w:r>
      <w:r>
        <w:rPr>
          <w:rFonts w:ascii="Times New Roman" w:eastAsia="Times New Roman" w:hAnsi="Times New Roman" w:cs="Times New Roman"/>
          <w:i/>
        </w:rPr>
        <w:t>Y</w:t>
      </w:r>
      <w:r>
        <w:t>均带正电时，会在荧光屏上</w:t>
      </w:r>
      <w:r>
        <w:rPr>
          <w:rFonts w:ascii="Times New Roman" w:eastAsia="Times New Roman" w:hAnsi="Times New Roman" w:cs="Times New Roman"/>
          <w:i/>
        </w:rPr>
        <w:t>P</w:t>
      </w:r>
    </w:p>
    <w:p>
      <w:pPr>
        <w:shd w:val="clear" w:color="auto" w:fill="auto"/>
        <w:spacing w:line="360" w:lineRule="auto"/>
        <w:jc w:val="left"/>
        <w:textAlignment w:val="center"/>
      </w:pPr>
      <w:r>
        <w:t>点出现亮斑，如图所示。那么要在荧光屏中</w:t>
      </w:r>
      <w:r>
        <w:rPr>
          <w:rFonts w:ascii="Times New Roman" w:eastAsia="Times New Roman" w:hAnsi="Times New Roman" w:cs="Times New Roman"/>
          <w:i/>
        </w:rPr>
        <w:t>Q</w:t>
      </w:r>
      <w:r>
        <w:t>点出现亮斑，则（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62400" cy="1238250"/>
            <wp:effectExtent l="0" t="0" r="0" b="6350"/>
            <wp:docPr id="100017" name="图片 100017" descr="@@@d938d29b-da63-4bd1-a106-e43aef6cee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d938d29b-da63-4bd1-a106-e43aef6cee0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A．极板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应带正电</w:t>
      </w:r>
      <w:r>
        <w:tab/>
      </w:r>
      <w:r>
        <w:t>B．极板</w:t>
      </w:r>
      <w:r>
        <w:object>
          <v:shape id="_x0000_i1031" type="#_x0000_t75" alt="eqId62f38e9b608b70722b5216b22050d9aa" style="width:14.95pt;height:11.05pt" o:ole="" coordsize="21600,21600" o:preferrelative="t" filled="f" stroked="f">
            <v:stroke joinstyle="miter"/>
            <v:imagedata r:id="rId6" o:title="eqId62f38e9b608b70722b5216b22050d9aa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t>，</w:t>
      </w:r>
      <w:r>
        <w:object>
          <v:shape id="_x0000_i1032" type="#_x0000_t75" alt="eqId54a829fdd8ec0f3b7ede883cf2c3e53b" style="width:9.65pt;height:10.95pt" o:ole="" coordsize="21600,21600" o:preferrelative="t" filled="f" stroked="f">
            <v:stroke joinstyle="miter"/>
            <v:imagedata r:id="rId27" o:title="eqId54a829fdd8ec0f3b7ede883cf2c3e53b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  <w:r>
        <w:t>应带正电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C．极板</w:t>
      </w:r>
      <w:r>
        <w:object>
          <v:shape id="_x0000_i1033" type="#_x0000_t75" alt="eqId62f38e9b608b70722b5216b22050d9aa" style="width:14.95pt;height:11.05pt" o:ole="" coordsize="21600,21600" o:preferrelative="t" filled="f" stroked="f">
            <v:stroke joinstyle="miter"/>
            <v:imagedata r:id="rId6" o:title="eqId62f38e9b608b70722b5216b22050d9aa"/>
            <o:lock v:ext="edit" aspectratio="t"/>
            <w10:anchorlock/>
          </v:shape>
          <o:OLEObject Type="Embed" ProgID="Equation.DSMT4" ShapeID="_x0000_i1033" DrawAspect="Content" ObjectID="_1468075733" r:id="rId29"/>
        </w:object>
      </w:r>
      <w:r>
        <w:t>，</w:t>
      </w:r>
      <w:r>
        <w:object>
          <v:shape id="_x0000_i1034" type="#_x0000_t75" alt="eqId69e41200a188a28c3eacf8c783b54a12" style="width:12.3pt;height:11pt" o:ole="" coordsize="21600,21600" o:preferrelative="t" filled="f" stroked="f">
            <v:stroke joinstyle="miter"/>
            <v:imagedata r:id="rId8" o:title="eqId69e41200a188a28c3eacf8c783b54a12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  <w:r>
        <w:t>应带正电</w:t>
      </w:r>
      <w:r>
        <w:tab/>
      </w:r>
      <w:r>
        <w:t>D．极板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object>
          <v:shape id="_x0000_i1035" type="#_x0000_t75" alt="eqId69e41200a188a28c3eacf8c783b54a12" style="width:12.3pt;height:11pt" o:ole="" coordsize="21600,21600" o:preferrelative="t" filled="f" stroked="f">
            <v:stroke joinstyle="miter"/>
            <v:imagedata r:id="rId8" o:title="eqId69e41200a188a28c3eacf8c783b54a12"/>
            <o:lock v:ext="edit" aspectratio="t"/>
            <w10:anchorlock/>
          </v:shape>
          <o:OLEObject Type="Embed" ProgID="Equation.DSMT4" ShapeID="_x0000_i1035" DrawAspect="Content" ObjectID="_1468075735" r:id="rId31"/>
        </w:object>
      </w:r>
      <w:r>
        <w:t>应正电</w:t>
      </w:r>
    </w:p>
    <w:p>
      <w:pPr>
        <w:shd w:val="clear" w:color="auto" w:fill="auto"/>
        <w:spacing w:line="360" w:lineRule="auto"/>
        <w:jc w:val="left"/>
        <w:textAlignment w:val="center"/>
      </w:pPr>
      <w:r>
        <w:t>4．（2022秋·浙江绍兴·高二统考期中）如图所示，图甲是示波管的原理图，如果在电极</w:t>
      </w:r>
      <w:r>
        <w:rPr>
          <w:rFonts w:ascii="Times New Roman" w:eastAsia="Times New Roman" w:hAnsi="Times New Roman" w:cs="Times New Roman"/>
          <w:i/>
        </w:rPr>
        <w:t>XX'</w:t>
      </w:r>
      <w:r>
        <w:t>之间所加的电压按图丙所示的规律变化，在电极</w:t>
      </w:r>
      <w:r>
        <w:rPr>
          <w:rFonts w:ascii="Times New Roman" w:eastAsia="Times New Roman" w:hAnsi="Times New Roman" w:cs="Times New Roman"/>
          <w:i/>
        </w:rPr>
        <w:t>YY</w:t>
      </w:r>
      <w:r>
        <w:t>'之间所加的电压按图乙所示的规律变化，则荧光屏上会看到的图形是（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110615"/>
            <wp:effectExtent l="0" t="0" r="6985" b="6985"/>
            <wp:docPr id="100019" name="图片 100019" descr="@@@620b6cd5-0569-4734-83c5-255cece472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620b6cd5-0569-4734-83c5-255cece472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11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71600" cy="1222375"/>
            <wp:effectExtent l="0" t="0" r="0" b="9525"/>
            <wp:docPr id="100021" name="图片 100021" descr="@@@1c05ce09-2720-46c4-afe3-52e2d99f19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1c05ce09-2720-46c4-afe3-52e2d99f19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10335" cy="1256665"/>
            <wp:effectExtent l="0" t="0" r="12065" b="635"/>
            <wp:docPr id="100023" name="图片 100023" descr="@@@cb0bfa43-620f-415d-ac32-de31d6496e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cb0bfa43-620f-415d-ac32-de31d6496e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10335" cy="125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46530" cy="1274445"/>
            <wp:effectExtent l="0" t="0" r="1270" b="8255"/>
            <wp:docPr id="100025" name="图片 100025" descr="@@@6bd06893-1aa3-4947-98fc-743de6d865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6bd06893-1aa3-4947-98fc-743de6d865e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07490" cy="1363980"/>
            <wp:effectExtent l="0" t="0" r="3810" b="7620"/>
            <wp:docPr id="100027" name="图片 100027" descr="@@@f79859de-b7cf-4e2d-ab81-bee181905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f79859de-b7cf-4e2d-ab81-bee1819059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0749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5．（2021秋·河南安阳·高二内黄县第一中学开学考试）如图所示是示波管的原理图，它由电子枪、荧光屏和两对相互垂直的偏转电极</w:t>
      </w:r>
      <w:r>
        <w:object>
          <v:shape id="_x0000_i1036" type="#_x0000_t75" alt="eqId1fd406dc3001d5f2d12c961f9e20e159" style="width:21.95pt;height:11.45pt" o:ole="" coordsize="21600,21600" o:preferrelative="t" filled="f" stroked="f">
            <v:stroke joinstyle="miter"/>
            <v:imagedata r:id="rId37" o:title="eqId1fd406dc3001d5f2d12c961f9e20e159"/>
            <o:lock v:ext="edit" aspectratio="t"/>
            <w10:anchorlock/>
          </v:shape>
          <o:OLEObject Type="Embed" ProgID="Equation.DSMT4" ShapeID="_x0000_i1036" DrawAspect="Content" ObjectID="_1468075736" r:id="rId38"/>
        </w:object>
      </w:r>
      <w:r>
        <w:t>、</w:t>
      </w:r>
      <w:r>
        <w:object>
          <v:shape id="_x0000_i1037" type="#_x0000_t75" alt="eqIdf68cb064bcefe1dac6cae186b7965b2f" style="width:18.45pt;height:11.4pt" o:ole="" coordsize="21600,21600" o:preferrelative="t" filled="f" stroked="f">
            <v:stroke joinstyle="miter"/>
            <v:imagedata r:id="rId39" o:title="eqIdf68cb064bcefe1dac6cae186b7965b2f"/>
            <o:lock v:ext="edit" aspectratio="t"/>
            <w10:anchorlock/>
          </v:shape>
          <o:OLEObject Type="Embed" ProgID="Equation.DSMT4" ShapeID="_x0000_i1037" DrawAspect="Content" ObjectID="_1468075737" r:id="rId40"/>
        </w:object>
      </w:r>
      <w:r>
        <w:t>组成。电子枪中的金属丝加热后可以逸出电子，电子经加速电极间电场加速后进入偏转电极，两对偏转电极分别使电子在两个相互垂直的方向发生偏转。荧光屏上有</w:t>
      </w:r>
      <w:r>
        <w:rPr>
          <w:rFonts w:ascii="Times New Roman" w:eastAsia="Times New Roman" w:hAnsi="Times New Roman" w:cs="Times New Roman"/>
          <w:i/>
        </w:rPr>
        <w:t>xOy</w:t>
      </w:r>
      <w:r>
        <w:t>直角坐标系，</w:t>
      </w:r>
      <w:r>
        <w:rPr>
          <w:rFonts w:ascii="Times New Roman" w:eastAsia="Times New Roman" w:hAnsi="Times New Roman" w:cs="Times New Roman"/>
          <w:i/>
        </w:rPr>
        <w:t>x</w:t>
      </w:r>
      <w:r>
        <w:t>轴与电极</w:t>
      </w:r>
      <w:r>
        <w:object>
          <v:shape id="_x0000_i1038" type="#_x0000_t75" alt="eqId1fd406dc3001d5f2d12c961f9e20e159" style="width:21.95pt;height:11.45pt" o:ole="" coordsize="21600,21600" o:preferrelative="t" filled="f" stroked="f">
            <v:stroke joinstyle="miter"/>
            <v:imagedata r:id="rId37" o:title="eqId1fd406dc3001d5f2d12c961f9e20e159"/>
            <o:lock v:ext="edit" aspectratio="t"/>
            <w10:anchorlock/>
          </v:shape>
          <o:OLEObject Type="Embed" ProgID="Equation.DSMT4" ShapeID="_x0000_i1038" DrawAspect="Content" ObjectID="_1468075738" r:id="rId41"/>
        </w:object>
      </w:r>
      <w:r>
        <w:t>的金属板垂直（其正方向由</w:t>
      </w:r>
      <w:r>
        <w:object>
          <v:shape id="_x0000_i1039" type="#_x0000_t75" alt="eqId9864c3398ed44d26d25a5d0d38234221" style="width:14.9pt;height:11pt" o:ole="" coordsize="21600,21600" o:preferrelative="t" filled="f" stroked="f">
            <v:stroke joinstyle="miter"/>
            <v:imagedata r:id="rId42" o:title="eqId9864c3398ed44d26d25a5d0d38234221"/>
            <o:lock v:ext="edit" aspectratio="t"/>
            <w10:anchorlock/>
          </v:shape>
          <o:OLEObject Type="Embed" ProgID="Equation.DSMT4" ShapeID="_x0000_i1039" DrawAspect="Content" ObjectID="_1468075739" r:id="rId43"/>
        </w:object>
      </w:r>
      <w:r>
        <w:t>指向</w:t>
      </w:r>
      <w:r>
        <w:rPr>
          <w:rFonts w:ascii="Times New Roman" w:eastAsia="Times New Roman" w:hAnsi="Times New Roman" w:cs="Times New Roman"/>
          <w:i/>
        </w:rPr>
        <w:t>X</w:t>
      </w:r>
      <w:r>
        <w:t>），</w:t>
      </w:r>
      <w:r>
        <w:rPr>
          <w:rFonts w:ascii="Times New Roman" w:eastAsia="Times New Roman" w:hAnsi="Times New Roman" w:cs="Times New Roman"/>
          <w:i/>
        </w:rPr>
        <w:t>y</w:t>
      </w:r>
      <w:r>
        <w:t>轴与电极</w:t>
      </w:r>
      <w:r>
        <w:object>
          <v:shape id="_x0000_i1040" type="#_x0000_t75" alt="eqIdf68cb064bcefe1dac6cae186b7965b2f" style="width:18.45pt;height:11.4pt" o:ole="" coordsize="21600,21600" o:preferrelative="t" filled="f" stroked="f">
            <v:stroke joinstyle="miter"/>
            <v:imagedata r:id="rId39" o:title="eqIdf68cb064bcefe1dac6cae186b7965b2f"/>
            <o:lock v:ext="edit" aspectratio="t"/>
            <w10:anchorlock/>
          </v:shape>
          <o:OLEObject Type="Embed" ProgID="Equation.DSMT4" ShapeID="_x0000_i1040" DrawAspect="Content" ObjectID="_1468075740" r:id="rId44"/>
        </w:object>
      </w:r>
      <w:r>
        <w:t>的金属板垂直（其正方向由</w:t>
      </w:r>
      <w:r>
        <w:object>
          <v:shape id="_x0000_i1041" type="#_x0000_t75" alt="eqId2e52fc30fe2ed34927205dfd8bf859d2" style="width:12.3pt;height:11pt" o:ole="" coordsize="21600,21600" o:preferrelative="t" filled="f" stroked="f">
            <v:stroke joinstyle="miter"/>
            <v:imagedata r:id="rId45" o:title="eqId2e52fc30fe2ed34927205dfd8bf859d2"/>
            <o:lock v:ext="edit" aspectratio="t"/>
            <w10:anchorlock/>
          </v:shape>
          <o:OLEObject Type="Embed" ProgID="Equation.DSMT4" ShapeID="_x0000_i1041" DrawAspect="Content" ObjectID="_1468075741" r:id="rId46"/>
        </w:object>
      </w:r>
      <w:r>
        <w:t>指向</w:t>
      </w:r>
      <w:r>
        <w:rPr>
          <w:rFonts w:ascii="Times New Roman" w:eastAsia="Times New Roman" w:hAnsi="Times New Roman" w:cs="Times New Roman"/>
          <w:i/>
        </w:rPr>
        <w:t>Y</w:t>
      </w:r>
      <w:r>
        <w:t>）。若使亮斑位于荧光屏上第三象限的某一位置，下列说法正确的是（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24150" cy="876300"/>
            <wp:effectExtent l="0" t="0" r="6350" b="0"/>
            <wp:docPr id="100029" name="图片 100029" descr="@@@0d029309-9a21-4638-8f5d-828c255b7e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0d029309-9a21-4638-8f5d-828c255b7e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1" w:right="862" w:bottom="901" w:left="862" w:header="500" w:footer="50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ep="1" w:space="425"/>
          <w:titlePg w:val="0"/>
          <w:docGrid w:type="lines" w:linePitch="312" w:charSpace="0"/>
        </w:sectPr>
      </w:pPr>
      <w:r>
        <w:t>A．将极板</w:t>
      </w:r>
      <w:r>
        <w:object>
          <v:shape id="_x0000_i1042" type="#_x0000_t75" alt="eqId9864c3398ed44d26d25a5d0d38234221" style="width:14.9pt;height:11pt" o:ole="" coordsize="21600,21600" o:preferrelative="t" filled="f" stroked="f">
            <v:stroke joinstyle="miter"/>
            <v:imagedata r:id="rId42" o:title="eqId9864c3398ed44d26d25a5d0d38234221"/>
            <o:lock v:ext="edit" aspectratio="t"/>
            <w10:anchorlock/>
          </v:shape>
          <o:OLEObject Type="Embed" ProgID="Equation.DSMT4" ShapeID="_x0000_i1042" DrawAspect="Content" ObjectID="_1468075742" r:id="rId48"/>
        </w:object>
      </w:r>
      <w:r>
        <w:t>、</w:t>
      </w:r>
      <w:r>
        <w:object>
          <v:shape id="_x0000_i1043" type="#_x0000_t75" alt="eqId2e52fc30fe2ed34927205dfd8bf859d2" style="width:12.3pt;height:11pt" o:ole="" coordsize="21600,21600" o:preferrelative="t" filled="f" stroked="f">
            <v:stroke joinstyle="miter"/>
            <v:imagedata r:id="rId45" o:title="eqId2e52fc30fe2ed34927205dfd8bf859d2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t>接高电势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B．将极板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接高电势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C．电源1必须使用直流电源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D．电源2可以使用交流电源</w:t>
      </w:r>
    </w:p>
    <w:p>
      <w:pPr>
        <w:shd w:val="clear" w:color="auto" w:fill="auto"/>
        <w:spacing w:line="360" w:lineRule="auto"/>
        <w:jc w:val="left"/>
        <w:textAlignment w:val="center"/>
      </w:pPr>
      <w:r>
        <w:t>6．（2023春·四川成都·高二校考期中）某学生用示波器观察按正弦规律变化的电压图线时，他将扫描范围旋钮置于第一挡（10Hz～100Hz）。把衰减调节旋钮置于“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95250"/>
            <wp:effectExtent l="0" t="0" r="9525" b="6350"/>
            <wp:docPr id="100031" name="图片 100031" descr="@@@2ea662a78d21497ea1f8ecbd39e8bb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2ea662a78d21497ea1f8ecbd39e8bb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”挡，在屏上出现了如图甲所示的正弦曲线。后来他又进行了调节，使图像变成如图乙所示的曲线，这两步调节可能是（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43175" cy="1438275"/>
            <wp:effectExtent l="0" t="0" r="9525" b="9525"/>
            <wp:docPr id="100033" name="图片 100033" descr="@@@4ad33ce3-488a-48e3-ba83-1edaaa1c1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4ad33ce3-488a-48e3-ba83-1edaaa1c15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A．调节同步极性选择开关、扫描微调旋钮、Y增益旋钮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B．调节同步极性选择开关、扫描范围旋钮、衰减调节旋钮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C．调节扫描范围旋钮、扫描微调旋钮、水平位移旋钮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D．调节扫描微调旋钮、衰减调节旋钮、水平位移旋钮</w:t>
      </w:r>
    </w:p>
    <w:p>
      <w:pPr>
        <w:shd w:val="clear" w:color="auto" w:fill="auto"/>
        <w:spacing w:line="360" w:lineRule="auto"/>
        <w:jc w:val="left"/>
        <w:textAlignment w:val="center"/>
      </w:pPr>
      <w:r>
        <w:t>7．（2022·高二课时练习）图甲为示波管的原理图。如果在电极</w:t>
      </w:r>
      <w:r>
        <w:rPr>
          <w:rFonts w:ascii="Times New Roman" w:eastAsia="Times New Roman" w:hAnsi="Times New Roman" w:cs="Times New Roman"/>
          <w:i/>
        </w:rPr>
        <w:t>YY</w:t>
      </w:r>
      <w:r>
        <w:rPr>
          <w:rFonts w:ascii="Symbol" w:eastAsia="Symbol" w:hAnsi="Symbol" w:cs="Symbol"/>
        </w:rPr>
        <w:sym w:font="Symbol" w:char="F0A2"/>
      </w:r>
      <w:r>
        <w:t>之间所加的电压按图乙所示的规律变化，在电极</w:t>
      </w:r>
      <w:r>
        <w:rPr>
          <w:rFonts w:ascii="Times New Roman" w:eastAsia="Times New Roman" w:hAnsi="Times New Roman" w:cs="Times New Roman"/>
          <w:i/>
        </w:rPr>
        <w:t>XX</w:t>
      </w:r>
      <w:r>
        <w:t>′之间所加的电压按图丙所示的规律变化，则在荧光屏上会看到的图形是（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072515"/>
            <wp:effectExtent l="0" t="0" r="6985" b="6985"/>
            <wp:docPr id="100035" name="图片 100035" descr="@@@f721bbaa-93fb-43b0-ad5e-e3a6384403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f721bbaa-93fb-43b0-ad5e-e3a63844039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0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38225" cy="1038225"/>
            <wp:effectExtent l="0" t="0" r="3175" b="3175"/>
            <wp:docPr id="100037" name="图片 100037" descr="@@@cd1cf4de-4c15-46b2-b398-2fafaf9655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cd1cf4de-4c15-46b2-b398-2fafaf9655a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47750" cy="1047750"/>
            <wp:effectExtent l="0" t="0" r="6350" b="6350"/>
            <wp:docPr id="100039" name="图片 100039" descr="@@@fcdb54bb-1c49-465e-af83-ccff21d06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fcdb54bb-1c49-465e-af83-ccff21d06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47750" cy="1047750"/>
            <wp:effectExtent l="0" t="0" r="6350" b="6350"/>
            <wp:docPr id="100041" name="图片 100041" descr="@@@2c2cb9d3-29c9-4809-9df9-0d6155d4e9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2c2cb9d3-29c9-4809-9df9-0d6155d4e92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57275" cy="1057275"/>
            <wp:effectExtent l="0" t="0" r="9525" b="9525"/>
            <wp:docPr id="100043" name="图片 100043" descr="@@@f9a3f15a-0f11-446b-90c7-2c7776833b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f9a3f15a-0f11-446b-90c7-2c7776833bf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1" w:right="862" w:bottom="901" w:left="862" w:header="500" w:footer="50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ep="1" w:space="425"/>
          <w:titlePg w:val="0"/>
          <w:docGrid w:type="lines" w:linePitch="312" w:charSpace="0"/>
        </w:sectPr>
      </w:pPr>
      <w:r>
        <w:t>8．（2023·浙江·模拟预测）示波管的结构如图所示，</w:t>
      </w:r>
      <w:r>
        <w:object>
          <v:shape id="_x0000_i1044" type="#_x0000_t75" alt="eqId94dab3c169a3773b6da40136dad0b15c" style="width:29pt;height:12.5pt" o:ole="" coordsize="21600,21600" o:preferrelative="t" filled="f" stroked="f">
            <v:stroke joinstyle="miter"/>
            <v:imagedata r:id="rId57" o:title="eqId94dab3c169a3773b6da40136dad0b15c"/>
            <o:lock v:ext="edit" aspectratio="t"/>
            <w10:anchorlock/>
          </v:shape>
          <o:OLEObject Type="Embed" ProgID="Equation.DSMT4" ShapeID="_x0000_i1044" DrawAspect="Content" ObjectID="_1468075744" r:id="rId58"/>
        </w:object>
      </w:r>
      <w:r>
        <w:t>接输入电压信号，</w:t>
      </w:r>
      <w:r>
        <w:object>
          <v:shape id="_x0000_i1045" type="#_x0000_t75" alt="eqIdabe309ccd69ecccb98e876b8c037478a" style="width:32.55pt;height:12.6pt" o:ole="" coordsize="21600,21600" o:preferrelative="t" filled="f" stroked="f">
            <v:stroke joinstyle="miter"/>
            <v:imagedata r:id="rId59" o:title="eqIdabe309ccd69ecccb98e876b8c037478a"/>
            <o:lock v:ext="edit" aspectratio="t"/>
            <w10:anchorlock/>
          </v:shape>
          <o:OLEObject Type="Embed" ProgID="Equation.DSMT4" ShapeID="_x0000_i1045" DrawAspect="Content" ObjectID="_1468075745" r:id="rId60"/>
        </w:object>
      </w:r>
      <w:r>
        <w:t>接扫描电压信号，若扫描电压信号的周期和输入电压信号的周期相同，且可以在荧光屏上得到输入电压信号周期变化的图像，则下列扫描电压信号的图像可能正确的是（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686300" cy="1571625"/>
            <wp:effectExtent l="0" t="0" r="0" b="3175"/>
            <wp:docPr id="100045" name="图片 100045" descr="@@@2cd050cd-f7a3-4521-aac5-fecadc32f9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2cd050cd-f7a3-4521-aac5-fecadc32f9a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47800" cy="1066800"/>
            <wp:effectExtent l="0" t="0" r="0" b="0"/>
            <wp:docPr id="100047" name="图片 100047" descr="@@@35aced89-e9aa-48ff-9fef-fc40d4aeb3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35aced89-e9aa-48ff-9fef-fc40d4aeb3f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57325" cy="1076325"/>
            <wp:effectExtent l="0" t="0" r="3175" b="3175"/>
            <wp:docPr id="100049" name="图片 100049" descr="@@@7af72dcc-2661-4875-ac91-e717909d2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7af72dcc-2661-4875-ac91-e717909d27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47800" cy="1066800"/>
            <wp:effectExtent l="0" t="0" r="0" b="0"/>
            <wp:docPr id="100051" name="图片 100051" descr="@@@6a461829-5da8-4d50-95d4-f03b9eaa3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6a461829-5da8-4d50-95d4-f03b9eaa3e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57325" cy="1076325"/>
            <wp:effectExtent l="0" t="0" r="3175" b="3175"/>
            <wp:docPr id="100053" name="图片 100053" descr="@@@09c320e8-b2b5-4bdd-a867-7df6efa4c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@@@09c320e8-b2b5-4bdd-a867-7df6efa4c3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9．（2022秋·陕西西安·高二统考期末）如图所示的阴极射线管，无偏转电场时，电子束加速后打到荧屏中央</w:t>
      </w:r>
      <w:r>
        <w:rPr>
          <w:rFonts w:ascii="Times New Roman" w:eastAsia="Times New Roman" w:hAnsi="Times New Roman" w:cs="Times New Roman"/>
          <w:i/>
        </w:rPr>
        <w:t>O</w:t>
      </w:r>
      <w:r>
        <w:t>形成亮斑。如果只逐渐增大</w:t>
      </w:r>
      <w:r>
        <w:object>
          <v:shape id="_x0000_i1046" type="#_x0000_t75" alt="eqId67556c63c007f94c07d5449335e8e3d3" style="width:29pt;height:15.8pt" o:ole="" coordsize="21600,21600" o:preferrelative="t" filled="f" stroked="f">
            <v:stroke joinstyle="miter"/>
            <v:imagedata r:id="rId66" o:title="eqId67556c63c007f94c07d5449335e8e3d3"/>
            <o:lock v:ext="edit" aspectratio="t"/>
            <w10:anchorlock/>
          </v:shape>
          <o:OLEObject Type="Embed" ProgID="Equation.DSMT4" ShapeID="_x0000_i1046" DrawAspect="Content" ObjectID="_1468075746" r:id="rId67"/>
        </w:object>
      </w:r>
      <w:r>
        <w:t>之间的电势差，则（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81350" cy="1133475"/>
            <wp:effectExtent l="0" t="0" r="6350" b="9525"/>
            <wp:docPr id="100055" name="图片 100055" descr="@@@cdceb49b-80f0-4bef-be44-67e8305984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cdceb49b-80f0-4bef-be44-67e8305984d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A．在荧屏上的亮斑向上移动</w:t>
      </w:r>
      <w:r>
        <w:tab/>
      </w:r>
      <w:r>
        <w:t>B．在荧屏上的亮斑向下移动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C．偏转电场的电场强度减小</w:t>
      </w:r>
      <w:r>
        <w:tab/>
      </w:r>
      <w:r>
        <w:t>D．偏转电场对电子做的功减少</w:t>
      </w:r>
    </w:p>
    <w:p>
      <w:pPr>
        <w:shd w:val="clear" w:color="auto" w:fill="auto"/>
        <w:spacing w:line="360" w:lineRule="auto"/>
        <w:jc w:val="left"/>
        <w:textAlignment w:val="center"/>
      </w:pPr>
      <w:r>
        <w:t>10．（2021秋·全国·高二期中）如图所示，是示波器的核心部件示波管的原理示意图。设电子枪的加速电压大小为</w:t>
      </w:r>
      <w:r>
        <w:object>
          <v:shape id="_x0000_i1047" type="#_x0000_t75" alt="eqId9fd5f9ecb870fedb5b9a608d9ca2f911" style="width:13.2pt;height:15.8pt" o:ole="" coordsize="21600,21600" o:preferrelative="t" filled="f" stroked="f">
            <v:stroke joinstyle="miter"/>
            <v:imagedata r:id="rId69" o:title="eqId9fd5f9ecb870fedb5b9a608d9ca2f911"/>
            <o:lock v:ext="edit" aspectratio="t"/>
            <w10:anchorlock/>
          </v:shape>
          <o:OLEObject Type="Embed" ProgID="Equation.DSMT4" ShapeID="_x0000_i1047" DrawAspect="Content" ObjectID="_1468075747" r:id="rId70"/>
        </w:object>
      </w:r>
      <w:r>
        <w:t>，偏转电极</w:t>
      </w:r>
      <w:r>
        <w:rPr>
          <w:rFonts w:ascii="Times New Roman" w:eastAsia="Times New Roman" w:hAnsi="Times New Roman" w:cs="Times New Roman"/>
          <w:i/>
        </w:rPr>
        <w:t>Y</w:t>
      </w:r>
      <w:r>
        <w:t>和</w:t>
      </w:r>
      <w:r>
        <w:object>
          <v:shape id="_x0000_i1048" type="#_x0000_t75" alt="eqId42fefdf2a27ed3871bafbf92fa02b9a4" style="width:11.4pt;height:12.7pt" o:ole="" coordsize="21600,21600" o:preferrelative="t" filled="f" stroked="f">
            <v:stroke joinstyle="miter"/>
            <v:imagedata r:id="rId71" o:title="eqId42fefdf2a27ed3871bafbf92fa02b9a4"/>
            <o:lock v:ext="edit" aspectratio="t"/>
            <w10:anchorlock/>
          </v:shape>
          <o:OLEObject Type="Embed" ProgID="Equation.DSMT4" ShapeID="_x0000_i1048" DrawAspect="Content" ObjectID="_1468075748" r:id="rId72"/>
        </w:object>
      </w:r>
      <w:r>
        <w:t>之间的电压为</w:t>
      </w:r>
      <w:r>
        <w:object>
          <v:shape id="_x0000_i1049" type="#_x0000_t75" alt="eqIdf833a7beb83820ecede0234c671f1878" style="width:14.05pt;height:16.05pt" o:ole="" coordsize="21600,21600" o:preferrelative="t" filled="f" stroked="f">
            <v:stroke joinstyle="miter"/>
            <v:imagedata r:id="rId73" o:title="eqIdf833a7beb83820ecede0234c671f1878"/>
            <o:lock v:ext="edit" aspectratio="t"/>
            <w10:anchorlock/>
          </v:shape>
          <o:OLEObject Type="Embed" ProgID="Equation.DSMT4" ShapeID="_x0000_i1049" DrawAspect="Content" ObjectID="_1468075749" r:id="rId7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t>和</w:t>
      </w:r>
      <w:r>
        <w:object>
          <v:shape id="_x0000_i1050" type="#_x0000_t75" alt="eqId957cca22734de841d533488a27bf140e" style="width:14.05pt;height:13.4pt" o:ole="" coordsize="21600,21600" o:preferrelative="t" filled="f" stroked="f">
            <v:stroke joinstyle="miter"/>
            <v:imagedata r:id="rId75" o:title="eqId957cca22734de841d533488a27bf140e"/>
            <o:lock v:ext="edit" aspectratio="t"/>
            <w10:anchorlock/>
          </v:shape>
          <o:OLEObject Type="Embed" ProgID="Equation.DSMT4" ShapeID="_x0000_i1050" DrawAspect="Content" ObjectID="_1468075750" r:id="rId76"/>
        </w:object>
      </w:r>
      <w:r>
        <w:t>之间的电压为</w:t>
      </w:r>
      <w:r>
        <w:object>
          <v:shape id="_x0000_i1051" type="#_x0000_t75" alt="eqId1121190db07ad1d64015a3dc4873d65d" style="width:13.2pt;height:15.8pt" o:ole="" coordsize="21600,21600" o:preferrelative="t" filled="f" stroked="f">
            <v:stroke joinstyle="miter"/>
            <v:imagedata r:id="rId77" o:title="eqId1121190db07ad1d64015a3dc4873d65d"/>
            <o:lock v:ext="edit" aspectratio="t"/>
            <w10:anchorlock/>
          </v:shape>
          <o:OLEObject Type="Embed" ProgID="Equation.DSMT4" ShapeID="_x0000_i1051" DrawAspect="Content" ObjectID="_1468075751" r:id="rId78"/>
        </w:object>
      </w:r>
      <w:r>
        <w:t>，若</w:t>
      </w:r>
      <w:r>
        <w:object>
          <v:shape id="_x0000_i1052" type="#_x0000_t75" alt="eqIdf833a7beb83820ecede0234c671f1878" style="width:14.05pt;height:16.05pt" o:ole="" coordsize="21600,21600" o:preferrelative="t" filled="f" stroked="f">
            <v:stroke joinstyle="miter"/>
            <v:imagedata r:id="rId73" o:title="eqIdf833a7beb83820ecede0234c671f1878"/>
            <o:lock v:ext="edit" aspectratio="t"/>
            <w10:anchorlock/>
          </v:shape>
          <o:OLEObject Type="Embed" ProgID="Equation.DSMT4" ShapeID="_x0000_i1052" DrawAspect="Content" ObjectID="_1468075752" r:id="rId79"/>
        </w:object>
      </w:r>
      <w:r>
        <w:t>和</w:t>
      </w:r>
      <w:r>
        <w:object>
          <v:shape id="_x0000_i1053" type="#_x0000_t75" alt="eqId1121190db07ad1d64015a3dc4873d65d" style="width:13.2pt;height:15.8pt" o:ole="" coordsize="21600,21600" o:preferrelative="t" filled="f" stroked="f">
            <v:stroke joinstyle="miter"/>
            <v:imagedata r:id="rId77" o:title="eqId1121190db07ad1d64015a3dc4873d65d"/>
            <o:lock v:ext="edit" aspectratio="t"/>
            <w10:anchorlock/>
          </v:shape>
          <o:OLEObject Type="Embed" ProgID="Equation.DSMT4" ShapeID="_x0000_i1053" DrawAspect="Content" ObjectID="_1468075753" r:id="rId80"/>
        </w:object>
      </w:r>
      <w:r>
        <w:t>均为0，则电子会打在图中屏上的中心点。假设发射的电子都能打到荧光屏上，则下列说法正确的是（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33825" cy="1657350"/>
            <wp:effectExtent l="0" t="0" r="3175" b="6350"/>
            <wp:docPr id="100057" name="图片 100057" descr="@@@96cf0ea0-85c9-4266-bcdd-8948db46d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96cf0ea0-85c9-4266-bcdd-8948db46d1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1" w:right="862" w:bottom="901" w:left="862" w:header="500" w:footer="50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ep="1" w:space="425"/>
          <w:titlePg w:val="0"/>
          <w:docGrid w:type="lines" w:linePitch="312" w:charSpace="0"/>
        </w:sectPr>
      </w:pPr>
      <w:r>
        <w:t>A．若要电子打在荧光屏上的区域②，则要求</w:t>
      </w:r>
      <w:r>
        <w:object>
          <v:shape id="_x0000_i1054" type="#_x0000_t75" alt="eqIdf833a7beb83820ecede0234c671f1878" style="width:14.05pt;height:16.05pt" o:ole="" coordsize="21600,21600" o:preferrelative="t" filled="f" stroked="f">
            <v:stroke joinstyle="miter"/>
            <v:imagedata r:id="rId73" o:title="eqIdf833a7beb83820ecede0234c671f1878"/>
            <o:lock v:ext="edit" aspectratio="t"/>
            <w10:anchorlock/>
          </v:shape>
          <o:OLEObject Type="Embed" ProgID="Equation.DSMT4" ShapeID="_x0000_i1054" DrawAspect="Content" ObjectID="_1468075754" r:id="rId82"/>
        </w:object>
      </w:r>
      <w:r>
        <w:t>为正值，</w:t>
      </w:r>
      <w:r>
        <w:object>
          <v:shape id="_x0000_i1055" type="#_x0000_t75" alt="eqId1121190db07ad1d64015a3dc4873d65d" style="width:13.2pt;height:15.8pt" o:ole="" coordsize="21600,21600" o:preferrelative="t" filled="f" stroked="f">
            <v:stroke joinstyle="miter"/>
            <v:imagedata r:id="rId77" o:title="eqId1121190db07ad1d64015a3dc4873d65d"/>
            <o:lock v:ext="edit" aspectratio="t"/>
            <w10:anchorlock/>
          </v:shape>
          <o:OLEObject Type="Embed" ProgID="Equation.DSMT4" ShapeID="_x0000_i1055" DrawAspect="Content" ObjectID="_1468075755" r:id="rId83"/>
        </w:object>
      </w:r>
      <w:r>
        <w:t>为负值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B．若</w:t>
      </w:r>
      <w:r>
        <w:object>
          <v:shape id="_x0000_i1056" type="#_x0000_t75" alt="eqId1f7ff0969816c5b0bf4f206cb9cdfe84" style="width:29.9pt;height:16.2pt" o:ole="" coordsize="21600,21600" o:preferrelative="t" filled="f" stroked="f">
            <v:stroke joinstyle="miter"/>
            <v:imagedata r:id="rId84" o:title="eqId1f7ff0969816c5b0bf4f206cb9cdfe84"/>
            <o:lock v:ext="edit" aspectratio="t"/>
            <w10:anchorlock/>
          </v:shape>
          <o:OLEObject Type="Embed" ProgID="Equation.DSMT4" ShapeID="_x0000_i1056" DrawAspect="Content" ObjectID="_1468075756" r:id="rId85"/>
        </w:object>
      </w:r>
      <w:r>
        <w:t>，</w:t>
      </w:r>
      <w:r>
        <w:object>
          <v:shape id="_x0000_i1057" type="#_x0000_t75" alt="eqIdf833a7beb83820ecede0234c671f1878" style="width:14.05pt;height:16.05pt" o:ole="" coordsize="21600,21600" o:preferrelative="t" filled="f" stroked="f">
            <v:stroke joinstyle="miter"/>
            <v:imagedata r:id="rId73" o:title="eqIdf833a7beb83820ecede0234c671f1878"/>
            <o:lock v:ext="edit" aspectratio="t"/>
            <w10:anchorlock/>
          </v:shape>
          <o:OLEObject Type="Embed" ProgID="Equation.DSMT4" ShapeID="_x0000_i1057" DrawAspect="Content" ObjectID="_1468075757" r:id="rId86"/>
        </w:object>
      </w:r>
      <w:r>
        <w:t>为一定值，则</w:t>
      </w:r>
      <w:r>
        <w:object>
          <v:shape id="_x0000_i1058" type="#_x0000_t75" alt="eqId9fd5f9ecb870fedb5b9a608d9ca2f911" style="width:13.2pt;height:15.8pt" o:ole="" coordsize="21600,21600" o:preferrelative="t" filled="f" stroked="f">
            <v:stroke joinstyle="miter"/>
            <v:imagedata r:id="rId69" o:title="eqId9fd5f9ecb870fedb5b9a608d9ca2f911"/>
            <o:lock v:ext="edit" aspectratio="t"/>
            <w10:anchorlock/>
          </v:shape>
          <o:OLEObject Type="Embed" ProgID="Equation.DSMT4" ShapeID="_x0000_i1058" DrawAspect="Content" ObjectID="_1468075758" r:id="rId87"/>
        </w:object>
      </w:r>
      <w:r>
        <w:t>越大，电子打在荧光屏上的位置离中心点越远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C．若</w:t>
      </w:r>
      <w:r>
        <w:object>
          <v:shape id="_x0000_i1059" type="#_x0000_t75" alt="eqId9fd5f9ecb870fedb5b9a608d9ca2f911" style="width:13.2pt;height:15.8pt" o:ole="" coordsize="21600,21600" o:preferrelative="t" filled="f" stroked="f">
            <v:stroke joinstyle="miter"/>
            <v:imagedata r:id="rId69" o:title="eqId9fd5f9ecb870fedb5b9a608d9ca2f911"/>
            <o:lock v:ext="edit" aspectratio="t"/>
            <w10:anchorlock/>
          </v:shape>
          <o:OLEObject Type="Embed" ProgID="Equation.DSMT4" ShapeID="_x0000_i1059" DrawAspect="Content" ObjectID="_1468075759" r:id="rId88"/>
        </w:object>
      </w:r>
      <w:r>
        <w:t>和</w:t>
      </w:r>
      <w:r>
        <w:object>
          <v:shape id="_x0000_i1060" type="#_x0000_t75" alt="eqId1121190db07ad1d64015a3dc4873d65d" style="width:13.2pt;height:15.8pt" o:ole="" coordsize="21600,21600" o:preferrelative="t" filled="f" stroked="f">
            <v:stroke joinstyle="miter"/>
            <v:imagedata r:id="rId77" o:title="eqId1121190db07ad1d64015a3dc4873d65d"/>
            <o:lock v:ext="edit" aspectratio="t"/>
            <w10:anchorlock/>
          </v:shape>
          <o:OLEObject Type="Embed" ProgID="Equation.DSMT4" ShapeID="_x0000_i1060" DrawAspect="Content" ObjectID="_1468075760" r:id="rId89"/>
        </w:object>
      </w:r>
      <w:r>
        <w:t>不变，则</w:t>
      </w:r>
      <w:r>
        <w:object>
          <v:shape id="_x0000_i1061" type="#_x0000_t75" alt="eqIdf833a7beb83820ecede0234c671f1878" style="width:14.05pt;height:16.05pt" o:ole="" coordsize="21600,21600" o:preferrelative="t" filled="f" stroked="f">
            <v:stroke joinstyle="miter"/>
            <v:imagedata r:id="rId73" o:title="eqIdf833a7beb83820ecede0234c671f1878"/>
            <o:lock v:ext="edit" aspectratio="t"/>
            <w10:anchorlock/>
          </v:shape>
          <o:OLEObject Type="Embed" ProgID="Equation.DSMT4" ShapeID="_x0000_i1061" DrawAspect="Content" ObjectID="_1468075761" r:id="rId90"/>
        </w:object>
      </w:r>
      <w:r>
        <w:t>越大，电子从发射到打到荧光屏上的时间越短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D．若</w:t>
      </w:r>
      <w:r>
        <w:object>
          <v:shape id="_x0000_i1062" type="#_x0000_t75" alt="eqIdf833a7beb83820ecede0234c671f1878" style="width:14.05pt;height:16.05pt" o:ole="" coordsize="21600,21600" o:preferrelative="t" filled="f" stroked="f">
            <v:stroke joinstyle="miter"/>
            <v:imagedata r:id="rId73" o:title="eqIdf833a7beb83820ecede0234c671f1878"/>
            <o:lock v:ext="edit" aspectratio="t"/>
            <w10:anchorlock/>
          </v:shape>
          <o:OLEObject Type="Embed" ProgID="Equation.DSMT4" ShapeID="_x0000_i1062" DrawAspect="Content" ObjectID="_1468075762" r:id="rId91"/>
        </w:object>
      </w:r>
      <w:r>
        <w:t>和</w:t>
      </w:r>
      <w:r>
        <w:object>
          <v:shape id="_x0000_i1063" type="#_x0000_t75" alt="eqId1121190db07ad1d64015a3dc4873d65d" style="width:13.2pt;height:15.8pt" o:ole="" coordsize="21600,21600" o:preferrelative="t" filled="f" stroked="f">
            <v:stroke joinstyle="miter"/>
            <v:imagedata r:id="rId77" o:title="eqId1121190db07ad1d64015a3dc4873d65d"/>
            <o:lock v:ext="edit" aspectratio="t"/>
            <w10:anchorlock/>
          </v:shape>
          <o:OLEObject Type="Embed" ProgID="Equation.DSMT4" ShapeID="_x0000_i1063" DrawAspect="Content" ObjectID="_1468075763" r:id="rId92"/>
        </w:object>
      </w:r>
      <w:r>
        <w:t>不变，则</w:t>
      </w:r>
      <w:r>
        <w:object>
          <v:shape id="_x0000_i1064" type="#_x0000_t75" alt="eqId9fd5f9ecb870fedb5b9a608d9ca2f911" style="width:13.2pt;height:15.8pt" o:ole="" coordsize="21600,21600" o:preferrelative="t" filled="f" stroked="f">
            <v:stroke joinstyle="miter"/>
            <v:imagedata r:id="rId69" o:title="eqId9fd5f9ecb870fedb5b9a608d9ca2f911"/>
            <o:lock v:ext="edit" aspectratio="t"/>
            <w10:anchorlock/>
          </v:shape>
          <o:OLEObject Type="Embed" ProgID="Equation.DSMT4" ShapeID="_x0000_i1064" DrawAspect="Content" ObjectID="_1468075764" r:id="rId93"/>
        </w:object>
      </w:r>
      <w:r>
        <w:t>越大，偏转电极</w:t>
      </w:r>
      <w:r>
        <w:object>
          <v:shape id="_x0000_i1065" type="#_x0000_t75" alt="eqId4e863912b14f6ffa57574728ffa85652" style="width:17.55pt;height:11.05pt" o:ole="" coordsize="21600,21600" o:preferrelative="t" filled="f" stroked="f">
            <v:stroke joinstyle="miter"/>
            <v:imagedata r:id="rId94" o:title="eqId4e863912b14f6ffa57574728ffa85652"/>
            <o:lock v:ext="edit" aspectratio="t"/>
            <w10:anchorlock/>
          </v:shape>
          <o:OLEObject Type="Embed" ProgID="Equation.DSMT4" ShapeID="_x0000_i1065" DrawAspect="Content" ObjectID="_1468075765" r:id="rId95"/>
        </w:object>
      </w:r>
      <w:r>
        <w:t>对电子做的功越多</w:t>
      </w:r>
    </w:p>
    <w:p>
      <w:pPr>
        <w:shd w:val="clear" w:color="auto" w:fill="auto"/>
        <w:spacing w:line="360" w:lineRule="auto"/>
        <w:jc w:val="left"/>
        <w:textAlignment w:val="center"/>
      </w:pPr>
      <w:r>
        <w:t>11．（2022秋·新疆喀什·高二新疆维吾尔自治区喀什第六中学校考阶段练习）示波器是一种电子仪器，用它来观察电信号随时间变化的情况。示波器的核心部件是示波管，由电子枪、偏转电极和荧光屏组成，其原理图如图甲所示，图乙是从右向左看到的荧光屏的平面图。在偏转电极</w:t>
      </w:r>
      <w:r>
        <w:rPr>
          <w:rFonts w:ascii="Times New Roman" w:eastAsia="Times New Roman" w:hAnsi="Times New Roman" w:cs="Times New Roman"/>
          <w:i/>
        </w:rPr>
        <w:t>XX</w:t>
      </w:r>
      <w:r>
        <w:t>′、</w:t>
      </w:r>
      <w:r>
        <w:rPr>
          <w:rFonts w:ascii="Times New Roman" w:eastAsia="Times New Roman" w:hAnsi="Times New Roman" w:cs="Times New Roman"/>
          <w:i/>
        </w:rPr>
        <w:t>YY</w:t>
      </w:r>
      <w:r>
        <w:t>′上都不加电压时，电子束将打在荧光屏的中心点</w:t>
      </w:r>
      <w:r>
        <w:rPr>
          <w:rFonts w:ascii="Times New Roman" w:eastAsia="Times New Roman" w:hAnsi="Times New Roman" w:cs="Times New Roman"/>
          <w:i/>
        </w:rPr>
        <w:t>O</w:t>
      </w:r>
      <w:r>
        <w:t>。下列是运用偏转电场实现对电子束的控制的方法：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438650" cy="1514475"/>
            <wp:effectExtent l="0" t="0" r="6350" b="9525"/>
            <wp:docPr id="100059" name="图片 100059" descr="@@@e49ec9d1-e676-4cde-9b8e-b17d8b83ed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e49ec9d1-e676-4cde-9b8e-b17d8b83ed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①让亮斑沿</w:t>
      </w:r>
      <w:r>
        <w:rPr>
          <w:rFonts w:ascii="Times New Roman" w:eastAsia="Times New Roman" w:hAnsi="Times New Roman" w:cs="Times New Roman"/>
          <w:i/>
        </w:rPr>
        <w:t>OY</w:t>
      </w:r>
      <w:r>
        <w:t>向上移动，要在偏转电极</w:t>
      </w:r>
      <w:r>
        <w:rPr>
          <w:rFonts w:ascii="Times New Roman" w:eastAsia="Times New Roman" w:hAnsi="Times New Roman" w:cs="Times New Roman"/>
          <w:i/>
        </w:rPr>
        <w:t>YY</w:t>
      </w:r>
      <w:r>
        <w:t>′加电压，且</w:t>
      </w:r>
      <w:r>
        <w:rPr>
          <w:rFonts w:ascii="Times New Roman" w:eastAsia="Times New Roman" w:hAnsi="Times New Roman" w:cs="Times New Roman"/>
          <w:i/>
        </w:rPr>
        <w:t>Y</w:t>
      </w:r>
      <w:r>
        <w:t>′比</w:t>
      </w:r>
      <w:r>
        <w:rPr>
          <w:rFonts w:ascii="Times New Roman" w:eastAsia="Times New Roman" w:hAnsi="Times New Roman" w:cs="Times New Roman"/>
          <w:i/>
        </w:rPr>
        <w:t>Y</w:t>
      </w:r>
      <w:r>
        <w:t>电势高；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②让亮斑移到荧光屏的左上方，要在偏转电极</w:t>
      </w:r>
      <w:r>
        <w:rPr>
          <w:rFonts w:ascii="Times New Roman" w:eastAsia="Times New Roman" w:hAnsi="Times New Roman" w:cs="Times New Roman"/>
          <w:i/>
        </w:rPr>
        <w:t>XX</w:t>
      </w:r>
      <w:r>
        <w:t>′、</w:t>
      </w:r>
      <w:r>
        <w:rPr>
          <w:rFonts w:ascii="Times New Roman" w:eastAsia="Times New Roman" w:hAnsi="Times New Roman" w:cs="Times New Roman"/>
          <w:i/>
        </w:rPr>
        <w:t>YY</w:t>
      </w:r>
      <w:r>
        <w:t>′加电压，且</w:t>
      </w:r>
      <w:r>
        <w:rPr>
          <w:rFonts w:ascii="Times New Roman" w:eastAsia="Times New Roman" w:hAnsi="Times New Roman" w:cs="Times New Roman"/>
          <w:i/>
        </w:rPr>
        <w:t>X</w:t>
      </w:r>
      <w:r>
        <w:t>比</w:t>
      </w:r>
      <w:r>
        <w:rPr>
          <w:rFonts w:ascii="Times New Roman" w:eastAsia="Times New Roman" w:hAnsi="Times New Roman" w:cs="Times New Roman"/>
          <w:i/>
        </w:rPr>
        <w:t>X</w:t>
      </w:r>
      <w:r>
        <w:t>′电势高、</w:t>
      </w:r>
      <w:r>
        <w:rPr>
          <w:rFonts w:ascii="Times New Roman" w:eastAsia="Times New Roman" w:hAnsi="Times New Roman" w:cs="Times New Roman"/>
          <w:i/>
        </w:rPr>
        <w:t>Y</w:t>
      </w:r>
      <w:r>
        <w:t>比</w:t>
      </w:r>
      <w:r>
        <w:rPr>
          <w:rFonts w:ascii="Times New Roman" w:eastAsia="Times New Roman" w:hAnsi="Times New Roman" w:cs="Times New Roman"/>
          <w:i/>
        </w:rPr>
        <w:t>Y</w:t>
      </w:r>
      <w:r>
        <w:t>′电势高；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③让荧光屏上出现一条水平亮线，只需在偏转电极</w:t>
      </w:r>
      <w:r>
        <w:rPr>
          <w:rFonts w:ascii="Times New Roman" w:eastAsia="Times New Roman" w:hAnsi="Times New Roman" w:cs="Times New Roman"/>
          <w:i/>
        </w:rPr>
        <w:t>XX</w:t>
      </w:r>
      <w:r>
        <w:t>′上加特定的周期性变化的电压（扫描电压）；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④让荧光屏上出现正弦曲线，需在偏转电极</w:t>
      </w:r>
      <w:r>
        <w:rPr>
          <w:rFonts w:ascii="Times New Roman" w:eastAsia="Times New Roman" w:hAnsi="Times New Roman" w:cs="Times New Roman"/>
          <w:i/>
        </w:rPr>
        <w:t>XX</w:t>
      </w:r>
      <w:r>
        <w:t>′上加适当频率的扫描电压、在偏转电极</w:t>
      </w:r>
      <w:r>
        <w:rPr>
          <w:rFonts w:ascii="Times New Roman" w:eastAsia="Times New Roman" w:hAnsi="Times New Roman" w:cs="Times New Roman"/>
          <w:i/>
        </w:rPr>
        <w:t>YY</w:t>
      </w:r>
      <w:r>
        <w:t>′上加按正弦规律变化的电压；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以上说法中正确的是（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A．①②</w:t>
      </w:r>
      <w:r>
        <w:tab/>
      </w:r>
      <w:r>
        <w:t>B．②③</w:t>
      </w:r>
      <w:r>
        <w:tab/>
      </w:r>
      <w:r>
        <w:t>C．②④</w:t>
      </w:r>
      <w:r>
        <w:tab/>
      </w:r>
      <w:r>
        <w:t>D．③④</w:t>
      </w:r>
    </w:p>
    <w:p>
      <w:pPr>
        <w:shd w:val="clear" w:color="auto" w:fill="auto"/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12．（2022秋·北京顺义·高二期中）示波管是示波器的核心部件，它由电子枪、偏转电极和荧光屏组成，如图所示。如果在荧光屏上</w:t>
      </w:r>
      <w:r>
        <w:rPr>
          <w:rFonts w:ascii="Times New Roman" w:eastAsia="Times New Roman" w:hAnsi="Times New Roman" w:cs="Times New Roman"/>
          <w:i/>
        </w:rPr>
        <w:t>P</w:t>
      </w:r>
      <w:r>
        <w:t>点出现亮斑，那么示波管中的（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14675" cy="1076325"/>
            <wp:effectExtent l="0" t="0" r="9525" b="3175"/>
            <wp:docPr id="100061" name="图片 100061" descr="@@@a1ebf13d-5d2a-4bf7-9155-acdebe8a51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@@@a1ebf13d-5d2a-4bf7-9155-acdebe8a51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A．极板</w:t>
      </w:r>
      <w:r>
        <w:rPr>
          <w:rFonts w:ascii="Times New Roman" w:eastAsia="Times New Roman" w:hAnsi="Times New Roman" w:cs="Times New Roman"/>
          <w:i/>
        </w:rPr>
        <w:t>X</w:t>
      </w:r>
      <w:r>
        <w:t>应带负电</w:t>
      </w:r>
      <w:r>
        <w:tab/>
      </w:r>
      <w:r>
        <w:t>B．极板</w:t>
      </w:r>
      <w:r>
        <w:rPr>
          <w:rFonts w:ascii="Times New Roman" w:eastAsia="Times New Roman" w:hAnsi="Times New Roman" w:cs="Times New Roman"/>
          <w:i/>
        </w:rPr>
        <w:t>X</w:t>
      </w:r>
      <w:r>
        <w:t>′应带负电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C．极板</w:t>
      </w:r>
      <w:r>
        <w:rPr>
          <w:rFonts w:ascii="Times New Roman" w:eastAsia="Times New Roman" w:hAnsi="Times New Roman" w:cs="Times New Roman"/>
          <w:i/>
        </w:rPr>
        <w:t>Y</w:t>
      </w:r>
      <w:r>
        <w:t>应带正电</w:t>
      </w:r>
      <w:r>
        <w:tab/>
      </w:r>
      <w:r>
        <w:t>D．极板</w:t>
      </w:r>
      <w:r>
        <w:rPr>
          <w:rFonts w:ascii="Times New Roman" w:eastAsia="Times New Roman" w:hAnsi="Times New Roman" w:cs="Times New Roman"/>
          <w:i/>
        </w:rPr>
        <w:t>Y</w:t>
      </w:r>
      <w:r>
        <w:t>′应带正电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1" w:right="862" w:bottom="901" w:left="862" w:header="500" w:footer="50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ep="1" w:space="425"/>
          <w:titlePg w:val="0"/>
          <w:docGrid w:type="lines" w:linePitch="312" w:charSpace="0"/>
        </w:sectPr>
      </w:pPr>
      <w:r>
        <w:t>13．（2021秋·广东广州·高二广州市真光中学期中）如图所示为阴极射线管的示意图，当</w:t>
      </w:r>
      <w:r>
        <w:object>
          <v:shape id="_x0000_i1066" type="#_x0000_t75" alt="eqId4b104090ea2ac34be58a76a4e0e95cb3" style="width:16.7pt;height:16.1pt" o:ole="" coordsize="21600,21600" o:preferrelative="t" filled="f" stroked="f">
            <v:stroke joinstyle="miter"/>
            <v:imagedata r:id="rId98" o:title="eqId4b104090ea2ac34be58a76a4e0e95cb3"/>
            <o:lock v:ext="edit" aspectratio="t"/>
            <w10:anchorlock/>
          </v:shape>
          <o:OLEObject Type="Embed" ProgID="Equation.DSMT4" ShapeID="_x0000_i1066" DrawAspect="Content" ObjectID="_1468075766" r:id="rId99"/>
        </w:object>
      </w:r>
      <w:r>
        <w:t>、</w:t>
      </w:r>
      <w:r>
        <w:object>
          <v:shape id="_x0000_i1067" type="#_x0000_t75" alt="eqId7df1d9b712b639c8b6809c9f3ae03706" style="width:17.55pt;height:15.9pt" o:ole="" coordsize="21600,21600" o:preferrelative="t" filled="f" stroked="f">
            <v:stroke joinstyle="miter"/>
            <v:imagedata r:id="rId100" o:title="eqId7df1d9b712b639c8b6809c9f3ae03706"/>
            <o:lock v:ext="edit" aspectratio="t"/>
            <w10:anchorlock/>
          </v:shape>
          <o:OLEObject Type="Embed" ProgID="Equation.DSMT4" ShapeID="_x0000_i1067" DrawAspect="Content" ObjectID="_1468075767" r:id="rId101"/>
        </w:object>
      </w:r>
      <w:r>
        <w:t>两极不加电压时，电子束经电场加速后打到荧屏中央</w:t>
      </w:r>
      <w:r>
        <w:rPr>
          <w:rFonts w:ascii="Times New Roman" w:eastAsia="Times New Roman" w:hAnsi="Times New Roman" w:cs="Times New Roman"/>
          <w:i/>
        </w:rPr>
        <w:t>O</w:t>
      </w:r>
      <w:r>
        <w:t>处形成亮斑。电子在偏转电场中的运动时间很短，电子不会打到极板上。在其他条件不变的情况下，下列说法正确的是（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600450" cy="1371600"/>
            <wp:effectExtent l="0" t="0" r="6350" b="0"/>
            <wp:docPr id="100063" name="图片 100063" descr="@@@78a8c2fc-4a9e-4518-8e57-f2b674a2d5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@@@78a8c2fc-4a9e-4518-8e57-f2b674a2d59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A．当</w:t>
      </w:r>
      <w:r>
        <w:object>
          <v:shape id="_x0000_i1068" type="#_x0000_t75" alt="eqId4b104090ea2ac34be58a76a4e0e95cb3" style="width:16.7pt;height:16.1pt" o:ole="" coordsize="21600,21600" o:preferrelative="t" filled="f" stroked="f">
            <v:stroke joinstyle="miter"/>
            <v:imagedata r:id="rId98" o:title="eqId4b104090ea2ac34be58a76a4e0e95cb3"/>
            <o:lock v:ext="edit" aspectratio="t"/>
            <w10:anchorlock/>
          </v:shape>
          <o:OLEObject Type="Embed" ProgID="Equation.DSMT4" ShapeID="_x0000_i1068" DrawAspect="Content" ObjectID="_1468075768" r:id="rId103"/>
        </w:object>
      </w:r>
      <w:r>
        <w:t>、</w:t>
      </w:r>
      <w:r>
        <w:object>
          <v:shape id="_x0000_i1069" type="#_x0000_t75" alt="eqId7df1d9b712b639c8b6809c9f3ae03706" style="width:17.55pt;height:15.9pt" o:ole="" coordsize="21600,21600" o:preferrelative="t" filled="f" stroked="f">
            <v:stroke joinstyle="miter"/>
            <v:imagedata r:id="rId100" o:title="eqId7df1d9b712b639c8b6809c9f3ae03706"/>
            <o:lock v:ext="edit" aspectratio="t"/>
            <w10:anchorlock/>
          </v:shape>
          <o:OLEObject Type="Embed" ProgID="Equation.DSMT4" ShapeID="_x0000_i1069" DrawAspect="Content" ObjectID="_1468075769" r:id="rId104"/>
        </w:object>
      </w:r>
      <w:r>
        <w:t>两极加电压时，亮斑出现在</w:t>
      </w:r>
      <w:r>
        <w:rPr>
          <w:rFonts w:ascii="Times New Roman" w:eastAsia="Times New Roman" w:hAnsi="Times New Roman" w:cs="Times New Roman"/>
          <w:i/>
        </w:rPr>
        <w:t>O</w:t>
      </w:r>
      <w:r>
        <w:t>点下方，则可判断极板</w:t>
      </w:r>
      <w:r>
        <w:object>
          <v:shape id="_x0000_i1070" type="#_x0000_t75" alt="eqId4b104090ea2ac34be58a76a4e0e95cb3" style="width:16.7pt;height:16.1pt" o:ole="" coordsize="21600,21600" o:preferrelative="t" filled="f" stroked="f">
            <v:stroke joinstyle="miter"/>
            <v:imagedata r:id="rId98" o:title="eqId4b104090ea2ac34be58a76a4e0e95cb3"/>
            <o:lock v:ext="edit" aspectratio="t"/>
            <w10:anchorlock/>
          </v:shape>
          <o:OLEObject Type="Embed" ProgID="Equation.DSMT4" ShapeID="_x0000_i1070" DrawAspect="Content" ObjectID="_1468075770" r:id="rId105"/>
        </w:object>
      </w:r>
      <w:r>
        <w:t>带负电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B．当</w:t>
      </w:r>
      <w:r>
        <w:object>
          <v:shape id="_x0000_i1071" type="#_x0000_t75" alt="eqId4b104090ea2ac34be58a76a4e0e95cb3" style="width:16.7pt;height:16.1pt" o:ole="" coordsize="21600,21600" o:preferrelative="t" filled="f" stroked="f">
            <v:stroke joinstyle="miter"/>
            <v:imagedata r:id="rId98" o:title="eqId4b104090ea2ac34be58a76a4e0e95cb3"/>
            <o:lock v:ext="edit" aspectratio="t"/>
            <w10:anchorlock/>
          </v:shape>
          <o:OLEObject Type="Embed" ProgID="Equation.DSMT4" ShapeID="_x0000_i1071" DrawAspect="Content" ObjectID="_1468075771" r:id="rId106"/>
        </w:object>
      </w:r>
      <w:r>
        <w:t>、</w:t>
      </w:r>
      <w:r>
        <w:object>
          <v:shape id="_x0000_i1072" type="#_x0000_t75" alt="eqId7df1d9b712b639c8b6809c9f3ae03706" style="width:17.55pt;height:15.9pt" o:ole="" coordsize="21600,21600" o:preferrelative="t" filled="f" stroked="f">
            <v:stroke joinstyle="miter"/>
            <v:imagedata r:id="rId100" o:title="eqId7df1d9b712b639c8b6809c9f3ae03706"/>
            <o:lock v:ext="edit" aspectratio="t"/>
            <w10:anchorlock/>
          </v:shape>
          <o:OLEObject Type="Embed" ProgID="Equation.DSMT4" ShapeID="_x0000_i1072" DrawAspect="Content" ObjectID="_1468075772" r:id="rId107"/>
        </w:object>
      </w:r>
      <w:r>
        <w:t>两极不加电压时，如果增大加速电场的电压，电子束依然打到荧屏的中央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C．如果发现电子在荧屏上的亮斑向上移动，则可判断</w:t>
      </w:r>
      <w:r>
        <w:object>
          <v:shape id="_x0000_i1073" type="#_x0000_t75" alt="eqId4b104090ea2ac34be58a76a4e0e95cb3" style="width:16.7pt;height:16.1pt" o:ole="" coordsize="21600,21600" o:preferrelative="t" filled="f" stroked="f">
            <v:stroke joinstyle="miter"/>
            <v:imagedata r:id="rId98" o:title="eqId4b104090ea2ac34be58a76a4e0e95cb3"/>
            <o:lock v:ext="edit" aspectratio="t"/>
            <w10:anchorlock/>
          </v:shape>
          <o:OLEObject Type="Embed" ProgID="Equation.DSMT4" ShapeID="_x0000_i1073" DrawAspect="Content" ObjectID="_1468075773" r:id="rId108"/>
        </w:object>
      </w:r>
      <w:r>
        <w:t>、</w:t>
      </w:r>
      <w:r>
        <w:object>
          <v:shape id="_x0000_i1074" type="#_x0000_t75" alt="eqId7df1d9b712b639c8b6809c9f3ae03706" style="width:17.55pt;height:15.9pt" o:ole="" coordsize="21600,21600" o:preferrelative="t" filled="f" stroked="f">
            <v:stroke joinstyle="miter"/>
            <v:imagedata r:id="rId100" o:title="eqId7df1d9b712b639c8b6809c9f3ae03706"/>
            <o:lock v:ext="edit" aspectratio="t"/>
            <w10:anchorlock/>
          </v:shape>
          <o:OLEObject Type="Embed" ProgID="Equation.DSMT4" ShapeID="_x0000_i1074" DrawAspect="Content" ObjectID="_1468075774" r:id="rId109"/>
        </w:object>
      </w:r>
      <w:r>
        <w:t>之间的电势差在减小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D．当</w:t>
      </w:r>
      <w:r>
        <w:object>
          <v:shape id="_x0000_i1075" type="#_x0000_t75" alt="eqId4b104090ea2ac34be58a76a4e0e95cb3" style="width:16.7pt;height:16.1pt" o:ole="" coordsize="21600,21600" o:preferrelative="t" filled="f" stroked="f">
            <v:stroke joinstyle="miter"/>
            <v:imagedata r:id="rId98" o:title="eqId4b104090ea2ac34be58a76a4e0e95cb3"/>
            <o:lock v:ext="edit" aspectratio="t"/>
            <w10:anchorlock/>
          </v:shape>
          <o:OLEObject Type="Embed" ProgID="Equation.DSMT4" ShapeID="_x0000_i1075" DrawAspect="Content" ObjectID="_1468075775" r:id="rId110"/>
        </w:object>
      </w:r>
      <w:r>
        <w:t>、</w:t>
      </w:r>
      <w:r>
        <w:object>
          <v:shape id="_x0000_i1076" type="#_x0000_t75" alt="eqId7df1d9b712b639c8b6809c9f3ae03706" style="width:17.55pt;height:15.9pt" o:ole="" coordsize="21600,21600" o:preferrelative="t" filled="f" stroked="f">
            <v:stroke joinstyle="miter"/>
            <v:imagedata r:id="rId100" o:title="eqId7df1d9b712b639c8b6809c9f3ae03706"/>
            <o:lock v:ext="edit" aspectratio="t"/>
            <w10:anchorlock/>
          </v:shape>
          <o:OLEObject Type="Embed" ProgID="Equation.DSMT4" ShapeID="_x0000_i1076" DrawAspect="Content" ObjectID="_1468075776" r:id="rId111"/>
        </w:object>
      </w:r>
      <w:r>
        <w:t>两极加电压时，电子通过极板过程中电势能增大</w:t>
      </w:r>
    </w:p>
    <w:p>
      <w:pPr>
        <w:shd w:val="clear" w:color="auto" w:fill="auto"/>
        <w:spacing w:line="360" w:lineRule="auto"/>
        <w:jc w:val="left"/>
        <w:textAlignment w:val="center"/>
      </w:pPr>
      <w:r>
        <w:t>14．（2022秋·广东惠州·高二惠州一中校联考阶段练习）示波器可以用来观察电信号随时间变化的情况，核心部件是示波管，其示意图如下，</w:t>
      </w:r>
      <w:r>
        <w:rPr>
          <w:rFonts w:ascii="Times New Roman" w:eastAsia="Times New Roman" w:hAnsi="Times New Roman" w:cs="Times New Roman"/>
          <w:i/>
        </w:rPr>
        <w:t>XX</w:t>
      </w:r>
      <w:r>
        <w:t>ʹ为水平偏转电极，</w:t>
      </w:r>
      <w:r>
        <w:rPr>
          <w:rFonts w:ascii="Times New Roman" w:eastAsia="Times New Roman" w:hAnsi="Times New Roman" w:cs="Times New Roman"/>
          <w:i/>
        </w:rPr>
        <w:t>YY</w:t>
      </w:r>
      <w:r>
        <w:t>ʹ为竖直偏转电极，以下说法正确的是（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248150" cy="1343025"/>
            <wp:effectExtent l="0" t="0" r="6350" b="3175"/>
            <wp:docPr id="100065" name="图片 100065" descr="@@@cd0b9cb8-4868-439e-9b63-5a5dde2a71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 descr="@@@cd0b9cb8-4868-439e-9b63-5a5dde2a71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33900" cy="781050"/>
            <wp:effectExtent l="0" t="0" r="0" b="6350"/>
            <wp:docPr id="100067" name="图片 100067" descr="@@@9ce5023d-8563-4305-bb42-3091727718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 descr="@@@9ce5023d-8563-4305-bb42-3091727718d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XX</w:t>
      </w:r>
      <w:r>
        <w:t>ʹ加图2波形电压、</w:t>
      </w:r>
      <w:r>
        <w:rPr>
          <w:rFonts w:ascii="Times New Roman" w:eastAsia="Times New Roman" w:hAnsi="Times New Roman" w:cs="Times New Roman"/>
          <w:i/>
        </w:rPr>
        <w:t>YY</w:t>
      </w:r>
      <w:r>
        <w:t>ʹ加图1波形电压，屏上将出现两条竖直亮线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XX</w:t>
      </w:r>
      <w:r>
        <w:t>ʹ加图3波形电压、</w:t>
      </w:r>
      <w:r>
        <w:rPr>
          <w:rFonts w:ascii="Times New Roman" w:eastAsia="Times New Roman" w:hAnsi="Times New Roman" w:cs="Times New Roman"/>
          <w:i/>
        </w:rPr>
        <w:t>YY</w:t>
      </w:r>
      <w:r>
        <w:t>ʹ加图2波形电压，屏上在两个位置出现亮点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XX</w:t>
      </w:r>
      <w:r>
        <w:t>ʹ加图4波形电压、</w:t>
      </w:r>
      <w:r>
        <w:rPr>
          <w:rFonts w:ascii="Times New Roman" w:eastAsia="Times New Roman" w:hAnsi="Times New Roman" w:cs="Times New Roman"/>
          <w:i/>
        </w:rPr>
        <w:t>YY</w:t>
      </w:r>
      <w:r>
        <w:t>ʹ加图1波形电压，屏上将出现图1所示图线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rPr>
          <w:rFonts w:ascii="Times New Roman" w:eastAsia="Times New Roman" w:hAnsi="Times New Roman" w:cs="Times New Roman"/>
          <w:i/>
        </w:rPr>
        <w:t>XX</w:t>
      </w:r>
      <w:r>
        <w:t>ʹ加图4波形电压、</w:t>
      </w:r>
      <w:r>
        <w:rPr>
          <w:rFonts w:ascii="Times New Roman" w:eastAsia="Times New Roman" w:hAnsi="Times New Roman" w:cs="Times New Roman"/>
          <w:i/>
        </w:rPr>
        <w:t>YY</w:t>
      </w:r>
      <w:r>
        <w:t>ʹ加图2波形电压，屏上将出现图3所示图线</w:t>
      </w:r>
    </w:p>
    <w:p>
      <w:pPr>
        <w:shd w:val="clear" w:color="auto" w:fill="auto"/>
        <w:spacing w:line="360" w:lineRule="auto"/>
        <w:jc w:val="left"/>
        <w:textAlignment w:val="center"/>
      </w:pPr>
      <w:r>
        <w:t>15．（2022秋·河南周口·高二校考期中）示波管原理如图所示，当两偏转电极</w:t>
      </w:r>
      <w:r>
        <w:object>
          <v:shape id="_x0000_i1077" type="#_x0000_t75" alt="eqId09245f76b69bfce1ec53fe7c0f63a0ff" style="width:20.2pt;height:13.3pt" o:ole="" coordsize="21600,21600" o:preferrelative="t" filled="f" stroked="f">
            <v:stroke joinstyle="miter"/>
            <v:imagedata r:id="rId114" o:title="eqId09245f76b69bfce1ec53fe7c0f63a0ff"/>
            <o:lock v:ext="edit" aspectratio="t"/>
            <w10:anchorlock/>
          </v:shape>
          <o:OLEObject Type="Embed" ProgID="Equation.DSMT4" ShapeID="_x0000_i1077" DrawAspect="Content" ObjectID="_1468075777" r:id="rId115"/>
        </w:object>
      </w:r>
      <w:r>
        <w:t>、</w:t>
      </w:r>
      <w:r>
        <w:object>
          <v:shape id="_x0000_i1078" type="#_x0000_t75" alt="eqId82c9729969637da3867814565e899388" style="width:20.2pt;height:13.3pt" o:ole="" coordsize="21600,21600" o:preferrelative="t" filled="f" stroked="f">
            <v:stroke joinstyle="miter"/>
            <v:imagedata r:id="rId116" o:title="eqId82c9729969637da3867814565e899388"/>
            <o:lock v:ext="edit" aspectratio="t"/>
            <w10:anchorlock/>
          </v:shape>
          <o:OLEObject Type="Embed" ProgID="Equation.DSMT4" ShapeID="_x0000_i1078" DrawAspect="Content" ObjectID="_1468075778" r:id="rId117"/>
        </w:object>
      </w:r>
      <w:r>
        <w:t>电压为零时，电子枪发射的电子经加速电场加速后会打在荧光屏正中间的</w:t>
      </w:r>
      <w:r>
        <w:rPr>
          <w:rFonts w:ascii="Times New Roman" w:eastAsia="Times New Roman" w:hAnsi="Times New Roman" w:cs="Times New Roman"/>
          <w:i/>
        </w:rPr>
        <w:t>O</w:t>
      </w:r>
      <w:r>
        <w:t>点，其中</w:t>
      </w:r>
      <w:r>
        <w:rPr>
          <w:rFonts w:ascii="Times New Roman" w:eastAsia="Times New Roman" w:hAnsi="Times New Roman" w:cs="Times New Roman"/>
          <w:i/>
        </w:rPr>
        <w:t>x</w:t>
      </w:r>
      <w:r>
        <w:t>轴与</w:t>
      </w:r>
      <w:r>
        <w:object>
          <v:shape id="_x0000_i1079" type="#_x0000_t75" alt="eqId09245f76b69bfce1ec53fe7c0f63a0ff" style="width:20.2pt;height:13.3pt" o:ole="" coordsize="21600,21600" o:preferrelative="t" filled="f" stroked="f">
            <v:stroke joinstyle="miter"/>
            <v:imagedata r:id="rId114" o:title="eqId09245f76b69bfce1ec53fe7c0f63a0ff"/>
            <o:lock v:ext="edit" aspectratio="t"/>
            <w10:anchorlock/>
          </v:shape>
          <o:OLEObject Type="Embed" ProgID="Equation.DSMT4" ShapeID="_x0000_i1079" DrawAspect="Content" ObjectID="_1468075779" r:id="rId118"/>
        </w:object>
      </w:r>
      <w:r>
        <w:t>电场的场强方向平行，</w:t>
      </w:r>
      <w:r>
        <w:rPr>
          <w:rFonts w:ascii="Times New Roman" w:eastAsia="Times New Roman" w:hAnsi="Times New Roman" w:cs="Times New Roman"/>
          <w:i/>
        </w:rPr>
        <w:t>y</w:t>
      </w:r>
      <w:r>
        <w:t>轴与</w:t>
      </w:r>
      <w:r>
        <w:object>
          <v:shape id="_x0000_i1080" type="#_x0000_t75" alt="eqId82c9729969637da3867814565e899388" style="width:20.2pt;height:13.3pt" o:ole="" coordsize="21600,21600" o:preferrelative="t" filled="f" stroked="f">
            <v:stroke joinstyle="miter"/>
            <v:imagedata r:id="rId116" o:title="eqId82c9729969637da3867814565e899388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t>电场的场强方向平行。则下列说法正确的是（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A．若</w:t>
      </w:r>
      <w:r>
        <w:object>
          <v:shape id="_x0000_i1081" type="#_x0000_t75" alt="eqId09245f76b69bfce1ec53fe7c0f63a0ff" style="width:20.2pt;height:13.3pt" o:ole="" coordsize="21600,21600" o:preferrelative="t" filled="f" stroked="f">
            <v:stroke joinstyle="miter"/>
            <v:imagedata r:id="rId114" o:title="eqId09245f76b69bfce1ec53fe7c0f63a0ff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电压为零时，只在</w:t>
      </w:r>
      <w:r>
        <w:object>
          <v:shape id="_x0000_i1082" type="#_x0000_t75" alt="eqId82c9729969637da3867814565e899388" style="width:20.2pt;height:13.3pt" o:ole="" coordsize="21600,21600" o:preferrelative="t" filled="f" stroked="f">
            <v:stroke joinstyle="miter"/>
            <v:imagedata r:id="rId116" o:title="eqId82c9729969637da3867814565e899388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  <w:r>
        <w:t>加电压，电子只能打在荧光屏的</w:t>
      </w:r>
      <w:r>
        <w:rPr>
          <w:rFonts w:ascii="Times New Roman" w:eastAsia="Times New Roman" w:hAnsi="Times New Roman" w:cs="Times New Roman"/>
          <w:i/>
        </w:rPr>
        <w:t>y</w:t>
      </w:r>
      <w:r>
        <w:t>轴上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B．若</w:t>
      </w:r>
      <w:r>
        <w:object>
          <v:shape id="_x0000_i1083" type="#_x0000_t75" alt="eqId82c9729969637da3867814565e899388" style="width:20.2pt;height:13.3pt" o:ole="" coordsize="21600,21600" o:preferrelative="t" filled="f" stroked="f">
            <v:stroke joinstyle="miter"/>
            <v:imagedata r:id="rId116" o:title="eqId82c9729969637da3867814565e899388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电压为零时，只在</w:t>
      </w:r>
      <w:r>
        <w:object>
          <v:shape id="_x0000_i1084" type="#_x0000_t75" alt="eqId09245f76b69bfce1ec53fe7c0f63a0ff" style="width:20.2pt;height:13.3pt" o:ole="" coordsize="21600,21600" o:preferrelative="t" filled="f" stroked="f">
            <v:stroke joinstyle="miter"/>
            <v:imagedata r:id="rId114" o:title="eqId09245f76b69bfce1ec53fe7c0f63a0ff"/>
            <o:lock v:ext="edit" aspectratio="t"/>
            <w10:anchorlock/>
          </v:shape>
          <o:OLEObject Type="Embed" ProgID="Equation.DSMT4" ShapeID="_x0000_i1084" DrawAspect="Content" ObjectID="_1468075784" r:id="rId123"/>
        </w:object>
      </w:r>
      <w:r>
        <w:t>加电压，电子只能打在荧光屏的</w:t>
      </w:r>
      <w:r>
        <w:rPr>
          <w:rFonts w:ascii="Times New Roman" w:eastAsia="Times New Roman" w:hAnsi="Times New Roman" w:cs="Times New Roman"/>
          <w:i/>
        </w:rPr>
        <w:t>y</w:t>
      </w:r>
      <w:r>
        <w:t>轴上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C．要使电子打在图示坐标系的第III象限内，应使</w:t>
      </w:r>
      <w:r>
        <w:object>
          <v:shape id="_x0000_i1085" type="#_x0000_t75" alt="eqId89288d952c55ee6467a40ff477fec994" style="width:12.3pt;height:13.35pt" o:ole="" coordsize="21600,21600" o:preferrelative="t" filled="f" stroked="f">
            <v:stroke joinstyle="miter"/>
            <v:imagedata r:id="rId124" o:title="eqId89288d952c55ee6467a40ff477fec994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t>、</w:t>
      </w:r>
      <w:r>
        <w:object>
          <v:shape id="_x0000_i1086" type="#_x0000_t75" alt="eqIdae270ebacb49240526034db886b35a90" style="width:12.3pt;height:13.35pt" o:ole="" coordsize="21600,21600" o:preferrelative="t" filled="f" stroked="f">
            <v:stroke joinstyle="miter"/>
            <v:imagedata r:id="rId126" o:title="eqIdae270ebacb49240526034db886b35a90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t>接电源的负极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D．要使电子打在图示坐标系的第III象限内，应使</w:t>
      </w:r>
      <w:r>
        <w:object>
          <v:shape id="_x0000_i1087" type="#_x0000_t75" alt="eqId89288d952c55ee6467a40ff477fec994" style="width:12.3pt;height:13.35pt" o:ole="" coordsize="21600,21600" o:preferrelative="t" filled="f" stroked="f">
            <v:stroke joinstyle="miter"/>
            <v:imagedata r:id="rId124" o:title="eqId89288d952c55ee6467a40ff477fec994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t>、</w:t>
      </w:r>
      <w:r>
        <w:object>
          <v:shape id="_x0000_i1088" type="#_x0000_t75" alt="eqIdae270ebacb49240526034db886b35a90" style="width:12.3pt;height:13.35pt" o:ole="" coordsize="21600,21600" o:preferrelative="t" filled="f" stroked="f">
            <v:stroke joinstyle="miter"/>
            <v:imagedata r:id="rId126" o:title="eqIdae270ebacb49240526034db886b35a90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t>接电源的正极</w:t>
      </w:r>
    </w:p>
    <w:p>
      <w:pPr>
        <w:shd w:val="clear" w:color="auto" w:fill="auto"/>
        <w:jc w:val="left"/>
        <w:textAlignment w:val="center"/>
        <w:rPr>
          <w:color w:val="FF0000"/>
        </w:rPr>
        <w:sectPr>
          <w:type w:val="nextPage"/>
          <w:pgSz w:w="11907" w:h="16839"/>
          <w:pgMar w:top="901" w:right="862" w:bottom="901" w:left="862" w:header="500" w:footer="50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ep="1" w:space="425"/>
          <w:titlePg w:val="0"/>
          <w:docGrid w:type="lines" w:linePitch="312" w:charSpace="0"/>
        </w:sectPr>
      </w:pPr>
    </w:p>
    <w:p>
      <w:pPr>
        <w:sectPr>
          <w:pgSz w:w="11907" w:h="16839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shd w:val="clear" w:color="auto" w:fill="auto"/>
        <w:jc w:val="center"/>
        <w:textAlignment w:val="center"/>
        <w:rPr>
          <w:rFonts w:hint="default"/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11379200</wp:posOffset>
            </wp:positionH>
            <wp:positionV relativeFrom="topMargin">
              <wp:posOffset>10680700</wp:posOffset>
            </wp:positionV>
            <wp:extent cx="330200" cy="266700"/>
            <wp:effectExtent l="0" t="0" r="12700" b="0"/>
            <wp:wrapNone/>
            <wp:docPr id="100159" name="图片 10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9" name="图片 1001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6"/>
        </w:rPr>
        <w:t>专题  示波管的原理</w:t>
      </w:r>
      <w:r>
        <w:rPr>
          <w:rFonts w:hint="eastAsia"/>
          <w:b/>
          <w:bCs/>
          <w:sz w:val="32"/>
          <w:szCs w:val="36"/>
          <w:lang w:val="en-US" w:eastAsia="zh-CN"/>
        </w:rPr>
        <w:t xml:space="preserve">  同步练习</w:t>
      </w:r>
    </w:p>
    <w:p>
      <w:pPr>
        <w:shd w:val="clear" w:color="auto" w:fill="auto"/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1．（2021秋·天津静海·高二阶段练习）示波管是示波器的核心部件，它由电子枪、偏转电极和荧光屏组成，如图所示。如果在荧光屏上</w:t>
      </w:r>
      <w:r>
        <w:rPr>
          <w:rFonts w:ascii="Times New Roman" w:eastAsia="Times New Roman" w:hAnsi="Times New Roman" w:cs="Times New Roman"/>
          <w:i/>
        </w:rPr>
        <w:t>P</w:t>
      </w:r>
      <w:r>
        <w:t>点出现亮斑，那么示波管中：①极板</w:t>
      </w:r>
      <w:r>
        <w:rPr>
          <w:rFonts w:ascii="Times New Roman" w:eastAsia="Times New Roman" w:hAnsi="Times New Roman" w:cs="Times New Roman"/>
          <w:i/>
        </w:rPr>
        <w:t>X</w:t>
      </w:r>
      <w:r>
        <w:t>应带正电；②极板</w:t>
      </w:r>
      <w:r>
        <w:object>
          <v:shape id="_x0000_i1089" type="#_x0000_t75" alt="eqId62f38e9b608b70722b5216b22050d9aa" style="width:14.95pt;height:11.05pt" o:ole="" coordsize="21600,21600" o:preferrelative="t" filled="f" stroked="f">
            <v:stroke joinstyle="miter"/>
            <v:imagedata r:id="rId6" o:title="eqId62f38e9b608b70722b5216b22050d9aa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t>应带正电；③极板</w:t>
      </w:r>
      <w:r>
        <w:rPr>
          <w:rFonts w:ascii="Times New Roman" w:eastAsia="Times New Roman" w:hAnsi="Times New Roman" w:cs="Times New Roman"/>
          <w:i/>
        </w:rPr>
        <w:t>Y</w:t>
      </w:r>
      <w:r>
        <w:t>应带正电；④极板</w:t>
      </w:r>
      <w:r>
        <w:object>
          <v:shape id="_x0000_i1090" type="#_x0000_t75" alt="eqId69e41200a188a28c3eacf8c783b54a12" style="width:12.3pt;height:11pt" o:ole="" coordsize="21600,21600" o:preferrelative="t" filled="f" stroked="f">
            <v:stroke joinstyle="miter"/>
            <v:imagedata r:id="rId8" o:title="eqId69e41200a188a28c3eacf8c783b54a12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t>应带正电.（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010150" cy="1647825"/>
            <wp:effectExtent l="0" t="0" r="0" b="9525"/>
            <wp:docPr id="1" name="图片 1" descr="@@@3c76a506-14c0-45e3-9bd9-5217ea68cf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@@@3c76a506-14c0-45e3-9bd9-5217ea68cf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A．①③</w:t>
      </w:r>
      <w:r>
        <w:tab/>
      </w:r>
      <w:r>
        <w:t>B．①④</w:t>
      </w:r>
      <w:r>
        <w:tab/>
      </w:r>
      <w:r>
        <w:t>C．②③</w:t>
      </w:r>
      <w:r>
        <w:tab/>
      </w:r>
      <w:r>
        <w:t>D．②④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【详解】由题意可知，在</w:t>
      </w:r>
      <w:r>
        <w:rPr>
          <w:color w:val="FF0000"/>
        </w:rPr>
        <w:object>
          <v:shape id="_x0000_i1091" type="#_x0000_t75" alt="eqIdfce64cd675b7238bff90d13020b8bed5" style="width:20.2pt;height:13.05pt" o:ole="" coordsize="21600,21600" o:preferrelative="t" filled="f" stroked="f">
            <v:stroke joinstyle="miter"/>
            <v:imagedata r:id="rId134" o:title="eqIdfce64cd675b7238bff90d13020b8bed5"/>
            <o:lock v:ext="edit" aspectratio="t"/>
            <w10:anchorlock/>
          </v:shape>
          <o:OLEObject Type="Embed" ProgID="Equation.DSMT4" ShapeID="_x0000_i1091" DrawAspect="Content" ObjectID="_1468075791" r:id="rId135"/>
        </w:object>
      </w:r>
      <w:r>
        <w:rPr>
          <w:color w:val="FF0000"/>
        </w:rPr>
        <w:t>方向上电子向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方向偏转，极板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带正电；在</w:t>
      </w:r>
      <w:r>
        <w:rPr>
          <w:color w:val="FF0000"/>
        </w:rPr>
        <w:object>
          <v:shape id="_x0000_i1092" type="#_x0000_t75" alt="eqId4e863912b14f6ffa57574728ffa85652" style="width:17.55pt;height:11.05pt" o:ole="" coordsize="21600,21600" o:preferrelative="t" filled="f" stroked="f">
            <v:stroke joinstyle="miter"/>
            <v:imagedata r:id="rId94" o:title="eqId4e863912b14f6ffa57574728ffa85652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rPr>
          <w:color w:val="FF0000"/>
        </w:rPr>
        <w:t>方向上电子向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方向偏转，极板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带正电。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2．（2023秋·广东深圳·高二统考期末）示波管原理图如图甲所示。它由电子枪、偏转电极和荧光屏组成，管内抽成真空。如果在偏转电极</w:t>
      </w:r>
      <w:r>
        <w:object>
          <v:shape id="_x0000_i1093" type="#_x0000_t75" alt="eqId544b9455a0c067a0d61f6adcec368883" style="width:20.2pt;height:10.85pt" o:ole="" coordsize="21600,21600" o:preferrelative="t" filled="f" stroked="f">
            <v:stroke joinstyle="miter"/>
            <v:imagedata r:id="rId11" o:title="eqId544b9455a0c067a0d61f6adcec368883"/>
            <o:lock v:ext="edit" aspectratio="t"/>
            <w10:anchorlock/>
          </v:shape>
          <o:OLEObject Type="Embed" ProgID="Equation.DSMT4" ShapeID="_x0000_i1093" DrawAspect="Content" ObjectID="_1468075793" r:id="rId137"/>
        </w:object>
      </w:r>
      <w:r>
        <w:t>和</w:t>
      </w:r>
      <w:r>
        <w:object>
          <v:shape id="_x0000_i1094" type="#_x0000_t75" alt="eqIdfda032aa90d0039351e1c3b9e3a766e2" style="width:21.95pt;height:11.75pt" o:ole="" coordsize="21600,21600" o:preferrelative="t" filled="f" stroked="f">
            <v:stroke joinstyle="miter"/>
            <v:imagedata r:id="rId13" o:title="eqIdfda032aa90d0039351e1c3b9e3a766e2"/>
            <o:lock v:ext="edit" aspectratio="t"/>
            <w10:anchorlock/>
          </v:shape>
          <o:OLEObject Type="Embed" ProgID="Equation.DSMT4" ShapeID="_x0000_i1094" DrawAspect="Content" ObjectID="_1468075794" r:id="rId138"/>
        </w:object>
      </w:r>
      <w:r>
        <w:t>之间都没有加电压，电子束从电子枪射出后沿直线运动，打在荧光屏中心，产生一个亮斑如图乙所示。若板间电势差</w:t>
      </w:r>
      <w:r>
        <w:object>
          <v:shape id="_x0000_i1095" type="#_x0000_t75" alt="eqId71e522056be764e8b6a2c3a91b0d0b0f" style="width:21.1pt;height:16.05pt" o:ole="" coordsize="21600,21600" o:preferrelative="t" filled="f" stroked="f">
            <v:stroke joinstyle="miter"/>
            <v:imagedata r:id="rId15" o:title="eqId71e522056be764e8b6a2c3a91b0d0b0f"/>
            <o:lock v:ext="edit" aspectratio="t"/>
            <w10:anchorlock/>
          </v:shape>
          <o:OLEObject Type="Embed" ProgID="Equation.DSMT4" ShapeID="_x0000_i1095" DrawAspect="Content" ObjectID="_1468075795" r:id="rId139"/>
        </w:object>
      </w:r>
      <w:r>
        <w:t>和</w:t>
      </w:r>
      <w:r>
        <w:object>
          <v:shape id="_x0000_i1096" type="#_x0000_t75" alt="eqId0ec8af888ba9e8ef2fa3c9c5b492803a" style="width:21.1pt;height:16.05pt" o:ole="" coordsize="21600,21600" o:preferrelative="t" filled="f" stroked="f">
            <v:stroke joinstyle="miter"/>
            <v:imagedata r:id="rId17" o:title="eqId0ec8af888ba9e8ef2fa3c9c5b492803a"/>
            <o:lock v:ext="edit" aspectratio="t"/>
            <w10:anchorlock/>
          </v:shape>
          <o:OLEObject Type="Embed" ProgID="Equation.DSMT4" ShapeID="_x0000_i1096" DrawAspect="Content" ObjectID="_1468075796" r:id="rId140"/>
        </w:object>
      </w:r>
      <w:r>
        <w:t>随时间变化关系图像如丙、丁所示，则苂光屏上的图像可能为（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924425" cy="1562100"/>
            <wp:effectExtent l="0" t="0" r="9525" b="0"/>
            <wp:docPr id="2" name="图片 2" descr="@@@665632e5-586a-4f16-a57b-37d94ed58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665632e5-586a-4f16-a57b-37d94ed582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47900" cy="1057275"/>
            <wp:effectExtent l="0" t="0" r="0" b="9525"/>
            <wp:docPr id="3" name="图片 3" descr="@@@eeb2bc8f-c71e-4bd5-ac9a-770ee0eaec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@@@eeb2bc8f-c71e-4bd5-ac9a-770ee0eaec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1457325"/>
            <wp:effectExtent l="0" t="0" r="0" b="9525"/>
            <wp:docPr id="4" name="图片 4" descr="@@@f1ffb298-8d3d-4a48-b90b-b14d2ac6fc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f1ffb298-8d3d-4a48-b90b-b14d2ac6fc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1400175"/>
            <wp:effectExtent l="0" t="0" r="0" b="9525"/>
            <wp:docPr id="5" name="图片 5" descr="@@@59472277-5e5c-4ba9-a090-3aff2ea581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59472277-5e5c-4ba9-a090-3aff2ea581c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62100" cy="1543050"/>
            <wp:effectExtent l="0" t="0" r="0" b="0"/>
            <wp:docPr id="6" name="图片 6" descr="@@@9b491567-6ae6-4ea0-9b28-c078550af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@@@9b491567-6ae6-4ea0-9b28-c078550af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14475" cy="1495425"/>
            <wp:effectExtent l="0" t="0" r="9525" b="9525"/>
            <wp:docPr id="7" name="图片 7" descr="@@@28c45605-b4f2-47fd-919c-e9a029991a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@@@28c45605-b4f2-47fd-919c-e9a029991ab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object>
          <v:shape id="_x0000_i1097" type="#_x0000_t75" alt="eqId0ec8af888ba9e8ef2fa3c9c5b492803a" style="width:21.1pt;height:16.05pt" o:ole="" coordsize="21600,21600" o:preferrelative="t" filled="f" stroked="f">
            <v:stroke joinstyle="miter"/>
            <v:imagedata r:id="rId17" o:title="eqId0ec8af888ba9e8ef2fa3c9c5b492803a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  <w:r>
        <w:rPr>
          <w:color w:val="FF0000"/>
        </w:rPr>
        <w:t>为恒定电压，电子带负电，故电子向Y轴正方向偏转，在</w:t>
      </w:r>
      <w:r>
        <w:rPr>
          <w:color w:val="FF0000"/>
        </w:rPr>
        <w:object>
          <v:shape id="_x0000_i1098" type="#_x0000_t75" alt="eqId544b9455a0c067a0d61f6adcec368883" style="width:20.2pt;height:10.85pt" o:ole="" coordsize="21600,21600" o:preferrelative="t" filled="f" stroked="f">
            <v:stroke joinstyle="miter"/>
            <v:imagedata r:id="rId11" o:title="eqId544b9455a0c067a0d61f6adcec368883"/>
            <o:lock v:ext="edit" aspectratio="t"/>
            <w10:anchorlock/>
          </v:shape>
          <o:OLEObject Type="Embed" ProgID="Equation.DSMT4" ShapeID="_x0000_i1098" DrawAspect="Content" ObjectID="_1468075798" r:id="rId148"/>
        </w:object>
      </w:r>
      <w:r>
        <w:rPr>
          <w:color w:val="FF0000"/>
        </w:rPr>
        <w:t>之间加如图丙所示的正弦电压，电子在X轴方向发生偏转，电压越大侧移量越大，由运动的合成，会在荧光屏上看到过Y轴正方向上某点且平行X轴的一条水平的亮线（在Ⅰ、Ⅱ象限），故C正确，ABD错误。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3．（2020秋·四川成都·高二四川省蒲江县蒲江中学校考阶段练习）示波管是示波器的核心部件，它由电子枪、偏转电极和荧光屏组成。当偏转极板的</w:t>
      </w:r>
      <w:r>
        <w:rPr>
          <w:rFonts w:ascii="Times New Roman" w:eastAsia="Times New Roman" w:hAnsi="Times New Roman" w:cs="Times New Roman"/>
          <w:i/>
        </w:rPr>
        <w:t>X</w:t>
      </w:r>
      <w:r>
        <w:t>和</w:t>
      </w:r>
      <w:r>
        <w:rPr>
          <w:rFonts w:ascii="Times New Roman" w:eastAsia="Times New Roman" w:hAnsi="Times New Roman" w:cs="Times New Roman"/>
          <w:i/>
        </w:rPr>
        <w:t>Y</w:t>
      </w:r>
      <w:r>
        <w:t>均带正电时，会在荧光屏上</w:t>
      </w:r>
      <w:r>
        <w:rPr>
          <w:rFonts w:ascii="Times New Roman" w:eastAsia="Times New Roman" w:hAnsi="Times New Roman" w:cs="Times New Roman"/>
          <w:i/>
        </w:rPr>
        <w:t>P</w:t>
      </w:r>
      <w:r>
        <w:t>点出现亮斑，如图所示。那么要在荧光屏中</w:t>
      </w:r>
      <w:r>
        <w:rPr>
          <w:rFonts w:ascii="Times New Roman" w:eastAsia="Times New Roman" w:hAnsi="Times New Roman" w:cs="Times New Roman"/>
          <w:i/>
        </w:rPr>
        <w:t>Q</w:t>
      </w:r>
      <w:r>
        <w:t>点出现亮斑，则（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62400" cy="1238250"/>
            <wp:effectExtent l="0" t="0" r="0" b="0"/>
            <wp:docPr id="8" name="图片 8" descr="@@@d938d29b-da63-4bd1-a106-e43aef6cee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@@@d938d29b-da63-4bd1-a106-e43aef6cee0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A．极板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应带正电</w:t>
      </w:r>
      <w:r>
        <w:tab/>
      </w:r>
      <w:r>
        <w:t>B．极板</w:t>
      </w:r>
      <w:r>
        <w:object>
          <v:shape id="_x0000_i1099" type="#_x0000_t75" alt="eqId62f38e9b608b70722b5216b22050d9aa" style="width:14.95pt;height:11.05pt" o:ole="" coordsize="21600,21600" o:preferrelative="t" filled="f" stroked="f">
            <v:stroke joinstyle="miter"/>
            <v:imagedata r:id="rId6" o:title="eqId62f38e9b608b70722b5216b22050d9aa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t>，</w:t>
      </w:r>
      <w:r>
        <w:object>
          <v:shape id="_x0000_i1100" type="#_x0000_t75" alt="eqId54a829fdd8ec0f3b7ede883cf2c3e53b" style="width:9.65pt;height:10.95pt" o:ole="" coordsize="21600,21600" o:preferrelative="t" filled="f" stroked="f">
            <v:stroke joinstyle="miter"/>
            <v:imagedata r:id="rId27" o:title="eqId54a829fdd8ec0f3b7ede883cf2c3e53b"/>
            <o:lock v:ext="edit" aspectratio="t"/>
            <w10:anchorlock/>
          </v:shape>
          <o:OLEObject Type="Embed" ProgID="Equation.DSMT4" ShapeID="_x0000_i1100" DrawAspect="Content" ObjectID="_1468075800" r:id="rId151"/>
        </w:object>
      </w:r>
      <w:r>
        <w:t>应带正电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C．极板</w:t>
      </w:r>
      <w:r>
        <w:object>
          <v:shape id="_x0000_i1101" type="#_x0000_t75" alt="eqId62f38e9b608b70722b5216b22050d9aa" style="width:14.95pt;height:11.05pt" o:ole="" coordsize="21600,21600" o:preferrelative="t" filled="f" stroked="f">
            <v:stroke joinstyle="miter"/>
            <v:imagedata r:id="rId6" o:title="eqId62f38e9b608b70722b5216b22050d9aa"/>
            <o:lock v:ext="edit" aspectratio="t"/>
            <w10:anchorlock/>
          </v:shape>
          <o:OLEObject Type="Embed" ProgID="Equation.DSMT4" ShapeID="_x0000_i1101" DrawAspect="Content" ObjectID="_1468075801" r:id="rId152"/>
        </w:object>
      </w:r>
      <w:r>
        <w:t>，</w:t>
      </w:r>
      <w:r>
        <w:object>
          <v:shape id="_x0000_i1102" type="#_x0000_t75" alt="eqId69e41200a188a28c3eacf8c783b54a12" style="width:12.3pt;height:11pt" o:ole="" coordsize="21600,21600" o:preferrelative="t" filled="f" stroked="f">
            <v:stroke joinstyle="miter"/>
            <v:imagedata r:id="rId8" o:title="eqId69e41200a188a28c3eacf8c783b54a12"/>
            <o:lock v:ext="edit" aspectratio="t"/>
            <w10:anchorlock/>
          </v:shape>
          <o:OLEObject Type="Embed" ProgID="Equation.DSMT4" ShapeID="_x0000_i1102" DrawAspect="Content" ObjectID="_1468075802" r:id="rId153"/>
        </w:object>
      </w:r>
      <w:r>
        <w:t>应带正电</w:t>
      </w:r>
      <w:r>
        <w:tab/>
      </w:r>
      <w:r>
        <w:t>D．极板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object>
          <v:shape id="_x0000_i1103" type="#_x0000_t75" alt="eqId69e41200a188a28c3eacf8c783b54a12" style="width:12.3pt;height:11pt" o:ole="" coordsize="21600,21600" o:preferrelative="t" filled="f" stroked="f">
            <v:stroke joinstyle="miter"/>
            <v:imagedata r:id="rId8" o:title="eqId69e41200a188a28c3eacf8c783b54a12"/>
            <o:lock v:ext="edit" aspectratio="t"/>
            <w10:anchorlock/>
          </v:shape>
          <o:OLEObject Type="Embed" ProgID="Equation.DSMT4" ShapeID="_x0000_i1103" DrawAspect="Content" ObjectID="_1468075803" r:id="rId154"/>
        </w:object>
      </w:r>
      <w:r>
        <w:t>应正电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【详解】电子受力方向与电场方向相反，因电子向</w:t>
      </w:r>
      <w:r>
        <w:rPr>
          <w:color w:val="FF0000"/>
        </w:rPr>
        <w:object>
          <v:shape id="_x0000_i1104" type="#_x0000_t75" alt="eqIdb5f2c6eebee6355a00594cf5bbbd6383" style="width:14.05pt;height:11.35pt" o:ole="" coordsize="21600,21600" o:preferrelative="t" filled="f" stroked="f">
            <v:stroke joinstyle="miter"/>
            <v:imagedata r:id="rId155" o:title="eqIdb5f2c6eebee6355a00594cf5bbbd6383"/>
            <o:lock v:ext="edit" aspectratio="t"/>
            <w10:anchorlock/>
          </v:shape>
          <o:OLEObject Type="Embed" ProgID="Equation.DSMT4" ShapeID="_x0000_i1104" DrawAspect="Content" ObjectID="_1468075804" r:id="rId156"/>
        </w:object>
      </w:r>
      <w:r>
        <w:rPr>
          <w:color w:val="FF0000"/>
        </w:rPr>
        <w:t>方向偏转，则电场方向为</w:t>
      </w:r>
      <w:r>
        <w:rPr>
          <w:color w:val="FF0000"/>
        </w:rPr>
        <w:object>
          <v:shape id="_x0000_i1105" type="#_x0000_t75" alt="eqIdb5f2c6eebee6355a00594cf5bbbd6383" style="width:14.05pt;height:11.35pt" o:ole="" coordsize="21600,21600" o:preferrelative="t" filled="f" stroked="f">
            <v:stroke joinstyle="miter"/>
            <v:imagedata r:id="rId155" o:title="eqIdb5f2c6eebee6355a00594cf5bbbd6383"/>
            <o:lock v:ext="edit" aspectratio="t"/>
            <w10:anchorlock/>
          </v:shape>
          <o:OLEObject Type="Embed" ProgID="Equation.DSMT4" ShapeID="_x0000_i1105" DrawAspect="Content" ObjectID="_1468075805" r:id="rId157"/>
        </w:object>
      </w:r>
      <w:r>
        <w:rPr>
          <w:color w:val="FF0000"/>
        </w:rPr>
        <w:t>到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，则</w:t>
      </w:r>
      <w:r>
        <w:rPr>
          <w:color w:val="FF0000"/>
        </w:rPr>
        <w:object>
          <v:shape id="_x0000_i1106" type="#_x0000_t75" alt="eqIdb5f2c6eebee6355a00594cf5bbbd6383" style="width:14.05pt;height:11.35pt" o:ole="" coordsize="21600,21600" o:preferrelative="t" filled="f" stroked="f">
            <v:stroke joinstyle="miter"/>
            <v:imagedata r:id="rId155" o:title="eqIdb5f2c6eebee6355a00594cf5bbbd6383"/>
            <o:lock v:ext="edit" aspectratio="t"/>
            <w10:anchorlock/>
          </v:shape>
          <o:OLEObject Type="Embed" ProgID="Equation.DSMT4" ShapeID="_x0000_i1106" DrawAspect="Content" ObjectID="_1468075806" r:id="rId158"/>
        </w:object>
      </w:r>
      <w:r>
        <w:rPr>
          <w:color w:val="FF0000"/>
        </w:rPr>
        <w:t>带正电，同理竖直方向，电子向</w:t>
      </w:r>
      <w:r>
        <w:rPr>
          <w:color w:val="FF0000"/>
        </w:rPr>
        <w:object>
          <v:shape id="_x0000_i1107" type="#_x0000_t75" alt="eqId7e46a3f685ea16208442ecbb86b08ff8" style="width:12.3pt;height:11pt" o:ole="" coordsize="21600,21600" o:preferrelative="t" filled="f" stroked="f">
            <v:stroke joinstyle="miter"/>
            <v:imagedata r:id="rId159" o:title="eqId7e46a3f685ea16208442ecbb86b08ff8"/>
            <o:lock v:ext="edit" aspectratio="t"/>
            <w10:anchorlock/>
          </v:shape>
          <o:OLEObject Type="Embed" ProgID="Equation.DSMT4" ShapeID="_x0000_i1107" DrawAspect="Content" ObjectID="_1468075807" r:id="rId160"/>
        </w:object>
      </w:r>
      <w:r>
        <w:rPr>
          <w:color w:val="FF0000"/>
        </w:rPr>
        <w:t>方向偏转，则电场方向为</w:t>
      </w:r>
      <w:r>
        <w:rPr>
          <w:color w:val="FF0000"/>
        </w:rPr>
        <w:object>
          <v:shape id="_x0000_i1108" type="#_x0000_t75" alt="eqId7e46a3f685ea16208442ecbb86b08ff8" style="width:12.3pt;height:11pt" o:ole="" coordsize="21600,21600" o:preferrelative="t" filled="f" stroked="f">
            <v:stroke joinstyle="miter"/>
            <v:imagedata r:id="rId159" o:title="eqId7e46a3f685ea16208442ecbb86b08ff8"/>
            <o:lock v:ext="edit" aspectratio="t"/>
            <w10:anchorlock/>
          </v:shape>
          <o:OLEObject Type="Embed" ProgID="Equation.DSMT4" ShapeID="_x0000_i1108" DrawAspect="Content" ObjectID="_1468075808" r:id="rId161"/>
        </w:object>
      </w:r>
      <w:r>
        <w:rPr>
          <w:color w:val="FF0000"/>
        </w:rPr>
        <w:t>到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，可知</w:t>
      </w:r>
      <w:r>
        <w:rPr>
          <w:color w:val="FF0000"/>
        </w:rPr>
        <w:object>
          <v:shape id="_x0000_i1109" type="#_x0000_t75" alt="eqId7e46a3f685ea16208442ecbb86b08ff8" style="width:12.3pt;height:11pt" o:ole="" coordsize="21600,21600" o:preferrelative="t" filled="f" stroked="f">
            <v:stroke joinstyle="miter"/>
            <v:imagedata r:id="rId159" o:title="eqId7e46a3f685ea16208442ecbb86b08ff8"/>
            <o:lock v:ext="edit" aspectratio="t"/>
            <w10:anchorlock/>
          </v:shape>
          <o:OLEObject Type="Embed" ProgID="Equation.DSMT4" ShapeID="_x0000_i1109" DrawAspect="Content" ObjectID="_1468075809" r:id="rId162"/>
        </w:object>
      </w:r>
      <w:r>
        <w:rPr>
          <w:color w:val="FF0000"/>
        </w:rPr>
        <w:t>带正电，故C正确，ABD错误。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t>4．（2022秋·浙江绍兴·高二统考期中）如图所示，图甲是示波管的原理图，如果在电极</w:t>
      </w:r>
      <w:r>
        <w:rPr>
          <w:rFonts w:ascii="Times New Roman" w:eastAsia="Times New Roman" w:hAnsi="Times New Roman" w:cs="Times New Roman"/>
          <w:i/>
        </w:rPr>
        <w:t>XX'</w:t>
      </w:r>
    </w:p>
    <w:p>
      <w:pPr>
        <w:shd w:val="clear" w:color="auto" w:fill="auto"/>
        <w:spacing w:line="360" w:lineRule="auto"/>
        <w:jc w:val="left"/>
        <w:textAlignment w:val="center"/>
      </w:pPr>
      <w:r>
        <w:t>之间所加的电压按图丙所示的规律变化，在电极</w:t>
      </w:r>
      <w:r>
        <w:rPr>
          <w:rFonts w:ascii="Times New Roman" w:eastAsia="Times New Roman" w:hAnsi="Times New Roman" w:cs="Times New Roman"/>
          <w:i/>
        </w:rPr>
        <w:t>YY</w:t>
      </w:r>
      <w:r>
        <w:t>'之间所加的电压按图乙所示的规律变化，则荧光屏上会看到的图形是（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110615"/>
            <wp:effectExtent l="0" t="0" r="635" b="13335"/>
            <wp:docPr id="9" name="图片 9" descr="@@@620b6cd5-0569-4734-83c5-255cece472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620b6cd5-0569-4734-83c5-255cece472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11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71600" cy="1222375"/>
            <wp:effectExtent l="0" t="0" r="0" b="15875"/>
            <wp:docPr id="10" name="图片 10" descr="@@@1c05ce09-2720-46c4-afe3-52e2d99f19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@@@1c05ce09-2720-46c4-afe3-52e2d99f19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10335" cy="1256665"/>
            <wp:effectExtent l="0" t="0" r="18415" b="635"/>
            <wp:docPr id="11" name="图片 11" descr="@@@cb0bfa43-620f-415d-ac32-de31d6496e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@@@cb0bfa43-620f-415d-ac32-de31d6496e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410335" cy="125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46530" cy="1274445"/>
            <wp:effectExtent l="0" t="0" r="1270" b="1905"/>
            <wp:docPr id="12" name="图片 12" descr="@@@6bd06893-1aa3-4947-98fc-743de6d865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@@@6bd06893-1aa3-4947-98fc-743de6d865e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07490" cy="1363980"/>
            <wp:effectExtent l="0" t="0" r="16510" b="7620"/>
            <wp:docPr id="13" name="图片 13" descr="@@@f79859de-b7cf-4e2d-ab81-bee181905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@@@f79859de-b7cf-4e2d-ab81-bee1819059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50749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【详解】因为在电极</w:t>
      </w:r>
      <w:r>
        <w:rPr>
          <w:rFonts w:ascii="Times New Roman" w:eastAsia="Times New Roman" w:hAnsi="Times New Roman" w:cs="Times New Roman"/>
          <w:i/>
          <w:color w:val="FF0000"/>
        </w:rPr>
        <w:t>xx</w:t>
      </w:r>
      <w:r>
        <w:rPr>
          <w:color w:val="FF0000"/>
        </w:rPr>
        <w:t>′之间所加的电压保持不变，可知在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方向上的偏转位移保持不变，在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方向上电压随正弦规律变化，即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方向上偏移在正负最大值之间变化，故B正确，ACD错误。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5．（2021秋·河南安阳·高二内黄县第一中学开学考试）如图所示是示波管的原理图，它由电子枪、荧光屏和两对相互垂直的偏转电极</w:t>
      </w:r>
      <w:r>
        <w:object>
          <v:shape id="_x0000_i1110" type="#_x0000_t75" alt="eqId1fd406dc3001d5f2d12c961f9e20e159" style="width:21.95pt;height:11.45pt" o:ole="" coordsize="21600,21600" o:preferrelative="t" filled="f" stroked="f">
            <v:stroke joinstyle="miter"/>
            <v:imagedata r:id="rId37" o:title="eqId1fd406dc3001d5f2d12c961f9e20e159"/>
            <o:lock v:ext="edit" aspectratio="t"/>
            <w10:anchorlock/>
          </v:shape>
          <o:OLEObject Type="Embed" ProgID="Equation.DSMT4" ShapeID="_x0000_i1110" DrawAspect="Content" ObjectID="_1468075810" r:id="rId167"/>
        </w:object>
      </w:r>
      <w:r>
        <w:t>、</w:t>
      </w:r>
      <w:r>
        <w:object>
          <v:shape id="_x0000_i1111" type="#_x0000_t75" alt="eqIdf68cb064bcefe1dac6cae186b7965b2f" style="width:18.45pt;height:11.4pt" o:ole="" coordsize="21600,21600" o:preferrelative="t" filled="f" stroked="f">
            <v:stroke joinstyle="miter"/>
            <v:imagedata r:id="rId39" o:title="eqIdf68cb064bcefe1dac6cae186b7965b2f"/>
            <o:lock v:ext="edit" aspectratio="t"/>
            <w10:anchorlock/>
          </v:shape>
          <o:OLEObject Type="Embed" ProgID="Equation.DSMT4" ShapeID="_x0000_i1111" DrawAspect="Content" ObjectID="_1468075811" r:id="rId168"/>
        </w:object>
      </w:r>
      <w:r>
        <w:t>组成。电子枪中的金属丝加热后可以逸出电子，电子经加速电极间电场加速后进入偏转电极，两对偏转电极分别使电子在两个相互垂直的方向发生偏转。荧光屏上有</w:t>
      </w:r>
      <w:r>
        <w:rPr>
          <w:rFonts w:ascii="Times New Roman" w:eastAsia="Times New Roman" w:hAnsi="Times New Roman" w:cs="Times New Roman"/>
          <w:i/>
        </w:rPr>
        <w:t>xOy</w:t>
      </w:r>
      <w:r>
        <w:t>直角坐标系，</w:t>
      </w:r>
      <w:r>
        <w:rPr>
          <w:rFonts w:ascii="Times New Roman" w:eastAsia="Times New Roman" w:hAnsi="Times New Roman" w:cs="Times New Roman"/>
          <w:i/>
        </w:rPr>
        <w:t>x</w:t>
      </w:r>
      <w:r>
        <w:t>轴与电极</w:t>
      </w:r>
      <w:r>
        <w:object>
          <v:shape id="_x0000_i1112" type="#_x0000_t75" alt="eqId1fd406dc3001d5f2d12c961f9e20e159" style="width:21.95pt;height:11.45pt" o:ole="" coordsize="21600,21600" o:preferrelative="t" filled="f" stroked="f">
            <v:stroke joinstyle="miter"/>
            <v:imagedata r:id="rId37" o:title="eqId1fd406dc3001d5f2d12c961f9e20e159"/>
            <o:lock v:ext="edit" aspectratio="t"/>
            <w10:anchorlock/>
          </v:shape>
          <o:OLEObject Type="Embed" ProgID="Equation.DSMT4" ShapeID="_x0000_i1112" DrawAspect="Content" ObjectID="_1468075812" r:id="rId169"/>
        </w:object>
      </w:r>
      <w:r>
        <w:t>的金属板垂直（其正方向由</w:t>
      </w:r>
      <w:r>
        <w:object>
          <v:shape id="_x0000_i1113" type="#_x0000_t75" alt="eqId9864c3398ed44d26d25a5d0d38234221" style="width:14.9pt;height:11pt" o:ole="" coordsize="21600,21600" o:preferrelative="t" filled="f" stroked="f">
            <v:stroke joinstyle="miter"/>
            <v:imagedata r:id="rId42" o:title="eqId9864c3398ed44d26d25a5d0d38234221"/>
            <o:lock v:ext="edit" aspectratio="t"/>
            <w10:anchorlock/>
          </v:shape>
          <o:OLEObject Type="Embed" ProgID="Equation.DSMT4" ShapeID="_x0000_i1113" DrawAspect="Content" ObjectID="_1468075813" r:id="rId170"/>
        </w:object>
      </w:r>
      <w:r>
        <w:t>指向</w:t>
      </w:r>
      <w:r>
        <w:rPr>
          <w:rFonts w:ascii="Times New Roman" w:eastAsia="Times New Roman" w:hAnsi="Times New Roman" w:cs="Times New Roman"/>
          <w:i/>
        </w:rPr>
        <w:t>X</w:t>
      </w:r>
      <w:r>
        <w:t>），</w:t>
      </w:r>
      <w:r>
        <w:rPr>
          <w:rFonts w:ascii="Times New Roman" w:eastAsia="Times New Roman" w:hAnsi="Times New Roman" w:cs="Times New Roman"/>
          <w:i/>
        </w:rPr>
        <w:t>y</w:t>
      </w:r>
      <w:r>
        <w:t>轴与电极</w:t>
      </w:r>
      <w:r>
        <w:object>
          <v:shape id="_x0000_i1114" type="#_x0000_t75" alt="eqIdf68cb064bcefe1dac6cae186b7965b2f" style="width:18.45pt;height:11.4pt" o:ole="" coordsize="21600,21600" o:preferrelative="t" filled="f" stroked="f">
            <v:stroke joinstyle="miter"/>
            <v:imagedata r:id="rId39" o:title="eqIdf68cb064bcefe1dac6cae186b7965b2f"/>
            <o:lock v:ext="edit" aspectratio="t"/>
            <w10:anchorlock/>
          </v:shape>
          <o:OLEObject Type="Embed" ProgID="Equation.DSMT4" ShapeID="_x0000_i1114" DrawAspect="Content" ObjectID="_1468075814" r:id="rId171"/>
        </w:object>
      </w:r>
      <w:r>
        <w:t>的金属板垂直（其正方向由</w:t>
      </w:r>
      <w:r>
        <w:object>
          <v:shape id="_x0000_i1115" type="#_x0000_t75" alt="eqId2e52fc30fe2ed34927205dfd8bf859d2" style="width:12.3pt;height:11pt" o:ole="" coordsize="21600,21600" o:preferrelative="t" filled="f" stroked="f">
            <v:stroke joinstyle="miter"/>
            <v:imagedata r:id="rId45" o:title="eqId2e52fc30fe2ed34927205dfd8bf859d2"/>
            <o:lock v:ext="edit" aspectratio="t"/>
            <w10:anchorlock/>
          </v:shape>
          <o:OLEObject Type="Embed" ProgID="Equation.DSMT4" ShapeID="_x0000_i1115" DrawAspect="Content" ObjectID="_1468075815" r:id="rId172"/>
        </w:object>
      </w:r>
      <w:r>
        <w:t>指向</w:t>
      </w:r>
      <w:r>
        <w:rPr>
          <w:rFonts w:ascii="Times New Roman" w:eastAsia="Times New Roman" w:hAnsi="Times New Roman" w:cs="Times New Roman"/>
          <w:i/>
        </w:rPr>
        <w:t>Y</w:t>
      </w:r>
      <w:r>
        <w:t>）。若使亮斑位于荧光屏上第三象限的某一位置，下列说法正确的是（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24150" cy="876300"/>
            <wp:effectExtent l="0" t="0" r="0" b="0"/>
            <wp:docPr id="14" name="图片 14" descr="@@@0d029309-9a21-4638-8f5d-828c255b7e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@@@0d029309-9a21-4638-8f5d-828c255b7e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A．将极板</w:t>
      </w:r>
      <w:r>
        <w:object>
          <v:shape id="_x0000_i1116" type="#_x0000_t75" alt="eqId9864c3398ed44d26d25a5d0d38234221" style="width:14.9pt;height:11pt" o:ole="" coordsize="21600,21600" o:preferrelative="t" filled="f" stroked="f">
            <v:stroke joinstyle="miter"/>
            <v:imagedata r:id="rId42" o:title="eqId9864c3398ed44d26d25a5d0d38234221"/>
            <o:lock v:ext="edit" aspectratio="t"/>
            <w10:anchorlock/>
          </v:shape>
          <o:OLEObject Type="Embed" ProgID="Equation.DSMT4" ShapeID="_x0000_i1116" DrawAspect="Content" ObjectID="_1468075816" r:id="rId174"/>
        </w:object>
      </w:r>
      <w:r>
        <w:t>、</w:t>
      </w:r>
      <w:r>
        <w:object>
          <v:shape id="_x0000_i1117" type="#_x0000_t75" alt="eqId2e52fc30fe2ed34927205dfd8bf859d2" style="width:12.3pt;height:11pt" o:ole="" coordsize="21600,21600" o:preferrelative="t" filled="f" stroked="f">
            <v:stroke joinstyle="miter"/>
            <v:imagedata r:id="rId45" o:title="eqId2e52fc30fe2ed34927205dfd8bf859d2"/>
            <o:lock v:ext="edit" aspectratio="t"/>
            <w10:anchorlock/>
          </v:shape>
          <o:OLEObject Type="Embed" ProgID="Equation.DSMT4" ShapeID="_x0000_i1117" DrawAspect="Content" ObjectID="_1468075817" r:id="rId175"/>
        </w:object>
      </w:r>
      <w:r>
        <w:t>接高电势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B．将极板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接高电势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https://d.book118.com/487144024022006042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type w:val="nextPage"/>
      <w:pgSz w:w="11907" w:h="16839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57DD51F9"/>
    <w:rsid w:val="5F533BD8"/>
    <w:rsid w:val="663A300B"/>
  </w:rsids>
  <w:docVars>
    <w:docVar w:name="commondata" w:val="eyJoZGlkIjoiYmQ5ZWRkYWJlNGVhZWM0OGE4MjNjNzRiZjA2YjM1Mm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image" Target="media/image54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55.png" /><Relationship Id="rId103" Type="http://schemas.openxmlformats.org/officeDocument/2006/relationships/oleObject" Target="embeddings/oleObject44.bin" /><Relationship Id="rId104" Type="http://schemas.openxmlformats.org/officeDocument/2006/relationships/oleObject" Target="embeddings/oleObject45.bin" /><Relationship Id="rId105" Type="http://schemas.openxmlformats.org/officeDocument/2006/relationships/oleObject" Target="embeddings/oleObject46.bin" /><Relationship Id="rId106" Type="http://schemas.openxmlformats.org/officeDocument/2006/relationships/oleObject" Target="embeddings/oleObject47.bin" /><Relationship Id="rId107" Type="http://schemas.openxmlformats.org/officeDocument/2006/relationships/oleObject" Target="embeddings/oleObject48.bin" /><Relationship Id="rId108" Type="http://schemas.openxmlformats.org/officeDocument/2006/relationships/oleObject" Target="embeddings/oleObject49.bin" /><Relationship Id="rId109" Type="http://schemas.openxmlformats.org/officeDocument/2006/relationships/oleObject" Target="embeddings/oleObject50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51.bin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6.png" /><Relationship Id="rId113" Type="http://schemas.openxmlformats.org/officeDocument/2006/relationships/image" Target="media/image57.png" /><Relationship Id="rId114" Type="http://schemas.openxmlformats.org/officeDocument/2006/relationships/image" Target="media/image58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9.wmf" /><Relationship Id="rId117" Type="http://schemas.openxmlformats.org/officeDocument/2006/relationships/oleObject" Target="embeddings/oleObject54.bin" /><Relationship Id="rId118" Type="http://schemas.openxmlformats.org/officeDocument/2006/relationships/oleObject" Target="embeddings/oleObject55.bin" /><Relationship Id="rId119" Type="http://schemas.openxmlformats.org/officeDocument/2006/relationships/oleObject" Target="embeddings/oleObject56.bin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7.bin" /><Relationship Id="rId121" Type="http://schemas.openxmlformats.org/officeDocument/2006/relationships/oleObject" Target="embeddings/oleObject58.bin" /><Relationship Id="rId122" Type="http://schemas.openxmlformats.org/officeDocument/2006/relationships/oleObject" Target="embeddings/oleObject59.bin" /><Relationship Id="rId123" Type="http://schemas.openxmlformats.org/officeDocument/2006/relationships/oleObject" Target="embeddings/oleObject60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2.bin" /><Relationship Id="rId128" Type="http://schemas.openxmlformats.org/officeDocument/2006/relationships/oleObject" Target="embeddings/oleObject63.bin" /><Relationship Id="rId129" Type="http://schemas.openxmlformats.org/officeDocument/2006/relationships/oleObject" Target="embeddings/oleObject64.bin" /><Relationship Id="rId13" Type="http://schemas.openxmlformats.org/officeDocument/2006/relationships/image" Target="media/image6.wmf" /><Relationship Id="rId130" Type="http://schemas.openxmlformats.org/officeDocument/2006/relationships/image" Target="media/image62.png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3.png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7.bin" /><Relationship Id="rId136" Type="http://schemas.openxmlformats.org/officeDocument/2006/relationships/oleObject" Target="embeddings/oleObject68.bin" /><Relationship Id="rId137" Type="http://schemas.openxmlformats.org/officeDocument/2006/relationships/oleObject" Target="embeddings/oleObject69.bin" /><Relationship Id="rId138" Type="http://schemas.openxmlformats.org/officeDocument/2006/relationships/oleObject" Target="embeddings/oleObject70.bin" /><Relationship Id="rId139" Type="http://schemas.openxmlformats.org/officeDocument/2006/relationships/oleObject" Target="embeddings/oleObject71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2.bin" /><Relationship Id="rId141" Type="http://schemas.openxmlformats.org/officeDocument/2006/relationships/image" Target="media/image65.png" /><Relationship Id="rId142" Type="http://schemas.openxmlformats.org/officeDocument/2006/relationships/image" Target="media/image66.png" /><Relationship Id="rId143" Type="http://schemas.openxmlformats.org/officeDocument/2006/relationships/image" Target="media/image67.png" /><Relationship Id="rId144" Type="http://schemas.openxmlformats.org/officeDocument/2006/relationships/image" Target="media/image68.png" /><Relationship Id="rId145" Type="http://schemas.openxmlformats.org/officeDocument/2006/relationships/image" Target="media/image69.png" /><Relationship Id="rId146" Type="http://schemas.openxmlformats.org/officeDocument/2006/relationships/image" Target="media/image70.png" /><Relationship Id="rId147" Type="http://schemas.openxmlformats.org/officeDocument/2006/relationships/oleObject" Target="embeddings/oleObject73.bin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1.png" /><Relationship Id="rId15" Type="http://schemas.openxmlformats.org/officeDocument/2006/relationships/image" Target="media/image7.wmf" /><Relationship Id="rId150" Type="http://schemas.openxmlformats.org/officeDocument/2006/relationships/oleObject" Target="embeddings/oleObject75.bin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oleObject" Target="embeddings/oleObject78.bin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2.wmf" /><Relationship Id="rId156" Type="http://schemas.openxmlformats.org/officeDocument/2006/relationships/oleObject" Target="embeddings/oleObject80.bin" /><Relationship Id="rId157" Type="http://schemas.openxmlformats.org/officeDocument/2006/relationships/oleObject" Target="embeddings/oleObject81.bin" /><Relationship Id="rId158" Type="http://schemas.openxmlformats.org/officeDocument/2006/relationships/oleObject" Target="embeddings/oleObject82.bin" /><Relationship Id="rId159" Type="http://schemas.openxmlformats.org/officeDocument/2006/relationships/image" Target="media/image73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3.bin" /><Relationship Id="rId161" Type="http://schemas.openxmlformats.org/officeDocument/2006/relationships/oleObject" Target="embeddings/oleObject84.bin" /><Relationship Id="rId162" Type="http://schemas.openxmlformats.org/officeDocument/2006/relationships/oleObject" Target="embeddings/oleObject85.bin" /><Relationship Id="rId163" Type="http://schemas.openxmlformats.org/officeDocument/2006/relationships/image" Target="media/image74.png" /><Relationship Id="rId164" Type="http://schemas.openxmlformats.org/officeDocument/2006/relationships/image" Target="media/image75.png" /><Relationship Id="rId165" Type="http://schemas.openxmlformats.org/officeDocument/2006/relationships/image" Target="media/image76.png" /><Relationship Id="rId166" Type="http://schemas.openxmlformats.org/officeDocument/2006/relationships/image" Target="media/image77.png" /><Relationship Id="rId167" Type="http://schemas.openxmlformats.org/officeDocument/2006/relationships/oleObject" Target="embeddings/oleObject86.bin" /><Relationship Id="rId168" Type="http://schemas.openxmlformats.org/officeDocument/2006/relationships/oleObject" Target="embeddings/oleObject87.bin" /><Relationship Id="rId169" Type="http://schemas.openxmlformats.org/officeDocument/2006/relationships/oleObject" Target="embeddings/oleObject88.bin" /><Relationship Id="rId17" Type="http://schemas.openxmlformats.org/officeDocument/2006/relationships/image" Target="media/image8.wmf" /><Relationship Id="rId170" Type="http://schemas.openxmlformats.org/officeDocument/2006/relationships/oleObject" Target="embeddings/oleObject89.bin" /><Relationship Id="rId171" Type="http://schemas.openxmlformats.org/officeDocument/2006/relationships/oleObject" Target="embeddings/oleObject90.bin" /><Relationship Id="rId172" Type="http://schemas.openxmlformats.org/officeDocument/2006/relationships/oleObject" Target="embeddings/oleObject91.bin" /><Relationship Id="rId173" Type="http://schemas.openxmlformats.org/officeDocument/2006/relationships/image" Target="media/image78.png" /><Relationship Id="rId174" Type="http://schemas.openxmlformats.org/officeDocument/2006/relationships/oleObject" Target="embeddings/oleObject92.bin" /><Relationship Id="rId175" Type="http://schemas.openxmlformats.org/officeDocument/2006/relationships/oleObject" Target="embeddings/oleObject93.bin" /><Relationship Id="rId176" Type="http://schemas.openxmlformats.org/officeDocument/2006/relationships/hyperlink" Target="https://d.book118.com/487144024022006042" TargetMode="External" /><Relationship Id="rId177" Type="http://schemas.openxmlformats.org/officeDocument/2006/relationships/theme" Target="theme/theme1.xml" /><Relationship Id="rId178" Type="http://schemas.openxmlformats.org/officeDocument/2006/relationships/styles" Target="styles.xml" /><Relationship Id="rId18" Type="http://schemas.openxmlformats.org/officeDocument/2006/relationships/oleObject" Target="embeddings/oleObject6.bin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oleObject" Target="embeddings/oleObject7.bin" /><Relationship Id="rId27" Type="http://schemas.openxmlformats.org/officeDocument/2006/relationships/image" Target="media/image16.wmf" /><Relationship Id="rId28" Type="http://schemas.openxmlformats.org/officeDocument/2006/relationships/oleObject" Target="embeddings/oleObject8.bin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oleObject" Target="embeddings/oleObject11.bin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23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oleObject" Target="embeddings/oleObject14.bin" /><Relationship Id="rId42" Type="http://schemas.openxmlformats.org/officeDocument/2006/relationships/image" Target="media/image24.wmf" /><Relationship Id="rId43" Type="http://schemas.openxmlformats.org/officeDocument/2006/relationships/oleObject" Target="embeddings/oleObject15.bin" /><Relationship Id="rId44" Type="http://schemas.openxmlformats.org/officeDocument/2006/relationships/oleObject" Target="embeddings/oleObject16.bin" /><Relationship Id="rId45" Type="http://schemas.openxmlformats.org/officeDocument/2006/relationships/image" Target="media/image25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6.png" /><Relationship Id="rId48" Type="http://schemas.openxmlformats.org/officeDocument/2006/relationships/oleObject" Target="embeddings/oleObject18.bin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png" /><Relationship Id="rId51" Type="http://schemas.openxmlformats.org/officeDocument/2006/relationships/image" Target="media/image28.png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png" /><Relationship Id="rId55" Type="http://schemas.openxmlformats.org/officeDocument/2006/relationships/image" Target="media/image32.png" /><Relationship Id="rId56" Type="http://schemas.openxmlformats.org/officeDocument/2006/relationships/image" Target="media/image33.png" /><Relationship Id="rId57" Type="http://schemas.openxmlformats.org/officeDocument/2006/relationships/image" Target="media/image34.wmf" /><Relationship Id="rId58" Type="http://schemas.openxmlformats.org/officeDocument/2006/relationships/oleObject" Target="embeddings/oleObject20.bin" /><Relationship Id="rId59" Type="http://schemas.openxmlformats.org/officeDocument/2006/relationships/image" Target="media/image35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1.bin" /><Relationship Id="rId61" Type="http://schemas.openxmlformats.org/officeDocument/2006/relationships/image" Target="media/image36.png" /><Relationship Id="rId62" Type="http://schemas.openxmlformats.org/officeDocument/2006/relationships/image" Target="media/image37.png" /><Relationship Id="rId63" Type="http://schemas.openxmlformats.org/officeDocument/2006/relationships/image" Target="media/image38.png" /><Relationship Id="rId64" Type="http://schemas.openxmlformats.org/officeDocument/2006/relationships/image" Target="media/image39.png" /><Relationship Id="rId65" Type="http://schemas.openxmlformats.org/officeDocument/2006/relationships/image" Target="media/image40.png" /><Relationship Id="rId66" Type="http://schemas.openxmlformats.org/officeDocument/2006/relationships/image" Target="media/image41.wmf" /><Relationship Id="rId67" Type="http://schemas.openxmlformats.org/officeDocument/2006/relationships/oleObject" Target="embeddings/oleObject22.bin" /><Relationship Id="rId68" Type="http://schemas.openxmlformats.org/officeDocument/2006/relationships/image" Target="media/image42.png" /><Relationship Id="rId69" Type="http://schemas.openxmlformats.org/officeDocument/2006/relationships/image" Target="media/image4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3.bin" /><Relationship Id="rId71" Type="http://schemas.openxmlformats.org/officeDocument/2006/relationships/image" Target="media/image44.wmf" /><Relationship Id="rId72" Type="http://schemas.openxmlformats.org/officeDocument/2006/relationships/oleObject" Target="embeddings/oleObject24.bin" /><Relationship Id="rId73" Type="http://schemas.openxmlformats.org/officeDocument/2006/relationships/image" Target="media/image45.wmf" /><Relationship Id="rId74" Type="http://schemas.openxmlformats.org/officeDocument/2006/relationships/oleObject" Target="embeddings/oleObject25.bin" /><Relationship Id="rId75" Type="http://schemas.openxmlformats.org/officeDocument/2006/relationships/image" Target="media/image46.wmf" /><Relationship Id="rId76" Type="http://schemas.openxmlformats.org/officeDocument/2006/relationships/oleObject" Target="embeddings/oleObject26.bin" /><Relationship Id="rId77" Type="http://schemas.openxmlformats.org/officeDocument/2006/relationships/image" Target="media/image47.wmf" /><Relationship Id="rId78" Type="http://schemas.openxmlformats.org/officeDocument/2006/relationships/oleObject" Target="embeddings/oleObject27.bin" /><Relationship Id="rId79" Type="http://schemas.openxmlformats.org/officeDocument/2006/relationships/oleObject" Target="embeddings/oleObject28.bin" /><Relationship Id="rId8" Type="http://schemas.openxmlformats.org/officeDocument/2006/relationships/image" Target="media/image3.wmf" /><Relationship Id="rId80" Type="http://schemas.openxmlformats.org/officeDocument/2006/relationships/oleObject" Target="embeddings/oleObject29.bin" /><Relationship Id="rId81" Type="http://schemas.openxmlformats.org/officeDocument/2006/relationships/image" Target="media/image48.png" /><Relationship Id="rId82" Type="http://schemas.openxmlformats.org/officeDocument/2006/relationships/oleObject" Target="embeddings/oleObject30.bin" /><Relationship Id="rId83" Type="http://schemas.openxmlformats.org/officeDocument/2006/relationships/oleObject" Target="embeddings/oleObject31.bin" /><Relationship Id="rId84" Type="http://schemas.openxmlformats.org/officeDocument/2006/relationships/image" Target="media/image49.wmf" /><Relationship Id="rId85" Type="http://schemas.openxmlformats.org/officeDocument/2006/relationships/oleObject" Target="embeddings/oleObject32.bin" /><Relationship Id="rId86" Type="http://schemas.openxmlformats.org/officeDocument/2006/relationships/oleObject" Target="embeddings/oleObject33.bin" /><Relationship Id="rId87" Type="http://schemas.openxmlformats.org/officeDocument/2006/relationships/oleObject" Target="embeddings/oleObject34.bin" /><Relationship Id="rId88" Type="http://schemas.openxmlformats.org/officeDocument/2006/relationships/oleObject" Target="embeddings/oleObject35.bin" /><Relationship Id="rId89" Type="http://schemas.openxmlformats.org/officeDocument/2006/relationships/oleObject" Target="embeddings/oleObject36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37.bin" /><Relationship Id="rId91" Type="http://schemas.openxmlformats.org/officeDocument/2006/relationships/oleObject" Target="embeddings/oleObject38.bin" /><Relationship Id="rId92" Type="http://schemas.openxmlformats.org/officeDocument/2006/relationships/oleObject" Target="embeddings/oleObject39.bin" /><Relationship Id="rId93" Type="http://schemas.openxmlformats.org/officeDocument/2006/relationships/oleObject" Target="embeddings/oleObject40.bin" /><Relationship Id="rId94" Type="http://schemas.openxmlformats.org/officeDocument/2006/relationships/image" Target="media/image50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51.png" /><Relationship Id="rId97" Type="http://schemas.openxmlformats.org/officeDocument/2006/relationships/image" Target="media/image52.png" /><Relationship Id="rId98" Type="http://schemas.openxmlformats.org/officeDocument/2006/relationships/image" Target="media/image53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5416</Words>
  <Characters>5655</Characters>
  <Application>Microsoft Office Word</Application>
  <DocSecurity>0</DocSecurity>
  <Lines>0</Lines>
  <Paragraphs>0</Paragraphs>
  <ScaleCrop>false</ScaleCrop>
  <Company/>
  <LinksUpToDate>false</LinksUpToDate>
  <CharactersWithSpaces>5722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14</cp:revision>
  <dcterms:created xsi:type="dcterms:W3CDTF">2017-07-19T12:07:00Z</dcterms:created>
  <dcterms:modified xsi:type="dcterms:W3CDTF">2024-01-27T02:26:48Z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B5DF1796393E476BA5EF3CFD4D1974CA_13</vt:lpwstr>
  </property>
  <property fmtid="{D5CDD505-2E9C-101B-9397-08002B2CF9AE}" pid="3" name="KSOProductBuildVer">
    <vt:lpwstr>2052-12.1.0.16120</vt:lpwstr>
  </property>
</Properties>
</file>