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7" w:history="1">
        <w:r>
          <w:rPr>
            <w:rFonts w:ascii="仿宋" w:eastAsia="仿宋" w:hAnsi="仿宋" w:cs="仿宋" w:hint="eastAsia"/>
            <w:lang w:eastAsia="zh-CN"/>
          </w:rPr>
          <w:t>序言</w:t>
        </w:r>
        <w:r>
          <w:tab/>
        </w:r>
        <w:r>
          <w:fldChar w:fldCharType="begin"/>
        </w:r>
        <w:r>
          <w:instrText xml:space="preserve"> PAGEREF _Toc6457 \h </w:instrText>
        </w:r>
        <w:r>
          <w:fldChar w:fldCharType="separate"/>
        </w:r>
        <w:r>
          <w:t>3</w:t>
        </w:r>
        <w:r>
          <w:fldChar w:fldCharType="end"/>
        </w:r>
      </w:hyperlink>
    </w:p>
    <w:p>
      <w:pPr>
        <w:pStyle w:val="TOC1"/>
        <w:tabs>
          <w:tab w:val="right" w:leader="dot" w:pos="8306"/>
        </w:tabs>
      </w:pPr>
      <w:hyperlink w:anchor="_Toc31550" w:history="1">
        <w:r>
          <w:rPr>
            <w:rFonts w:ascii="仿宋" w:eastAsia="仿宋" w:hAnsi="仿宋" w:cs="仿宋" w:hint="eastAsia"/>
            <w:lang w:eastAsia="zh-CN"/>
          </w:rPr>
          <w:t>一、电气火灾监控系统项目绩效评估</w:t>
        </w:r>
        <w:r>
          <w:tab/>
        </w:r>
        <w:r>
          <w:fldChar w:fldCharType="begin"/>
        </w:r>
        <w:r>
          <w:instrText xml:space="preserve"> PAGEREF _Toc31550 \h </w:instrText>
        </w:r>
        <w:r>
          <w:fldChar w:fldCharType="separate"/>
        </w:r>
        <w:r>
          <w:t>3</w:t>
        </w:r>
        <w:r>
          <w:fldChar w:fldCharType="end"/>
        </w:r>
      </w:hyperlink>
    </w:p>
    <w:p>
      <w:pPr>
        <w:pStyle w:val="TOC2"/>
        <w:tabs>
          <w:tab w:val="right" w:leader="dot" w:pos="8306"/>
        </w:tabs>
      </w:pPr>
      <w:hyperlink w:anchor="_Toc11421" w:history="1">
        <w:r>
          <w:rPr>
            <w:rFonts w:ascii="仿宋" w:eastAsia="仿宋" w:hAnsi="仿宋" w:cs="仿宋" w:hint="eastAsia"/>
            <w:lang w:eastAsia="zh-CN"/>
          </w:rPr>
          <w:t>(一)、绩效评估指标</w:t>
        </w:r>
        <w:r>
          <w:tab/>
        </w:r>
        <w:r>
          <w:fldChar w:fldCharType="begin"/>
        </w:r>
        <w:r>
          <w:instrText xml:space="preserve"> PAGEREF _Toc11421 \h </w:instrText>
        </w:r>
        <w:r>
          <w:fldChar w:fldCharType="separate"/>
        </w:r>
        <w:r>
          <w:t>3</w:t>
        </w:r>
        <w:r>
          <w:fldChar w:fldCharType="end"/>
        </w:r>
      </w:hyperlink>
    </w:p>
    <w:p>
      <w:pPr>
        <w:pStyle w:val="TOC2"/>
        <w:tabs>
          <w:tab w:val="right" w:leader="dot" w:pos="8306"/>
        </w:tabs>
      </w:pPr>
      <w:hyperlink w:anchor="_Toc27689" w:history="1">
        <w:r>
          <w:rPr>
            <w:rFonts w:ascii="仿宋" w:eastAsia="仿宋" w:hAnsi="仿宋" w:cs="仿宋" w:hint="eastAsia"/>
            <w:lang w:eastAsia="zh-CN"/>
          </w:rPr>
          <w:t>(二)、绩效评估方法</w:t>
        </w:r>
        <w:r>
          <w:tab/>
        </w:r>
        <w:r>
          <w:fldChar w:fldCharType="begin"/>
        </w:r>
        <w:r>
          <w:instrText xml:space="preserve"> PAGEREF _Toc27689 \h </w:instrText>
        </w:r>
        <w:r>
          <w:fldChar w:fldCharType="separate"/>
        </w:r>
        <w:r>
          <w:t>4</w:t>
        </w:r>
        <w:r>
          <w:fldChar w:fldCharType="end"/>
        </w:r>
      </w:hyperlink>
    </w:p>
    <w:p>
      <w:pPr>
        <w:pStyle w:val="TOC2"/>
        <w:tabs>
          <w:tab w:val="right" w:leader="dot" w:pos="8306"/>
        </w:tabs>
      </w:pPr>
      <w:hyperlink w:anchor="_Toc25792" w:history="1">
        <w:r>
          <w:rPr>
            <w:rFonts w:ascii="仿宋" w:eastAsia="仿宋" w:hAnsi="仿宋" w:cs="仿宋" w:hint="eastAsia"/>
            <w:lang w:eastAsia="zh-CN"/>
          </w:rPr>
          <w:t>(三)、绩效评估周期</w:t>
        </w:r>
        <w:r>
          <w:tab/>
        </w:r>
        <w:r>
          <w:fldChar w:fldCharType="begin"/>
        </w:r>
        <w:r>
          <w:instrText xml:space="preserve"> PAGEREF _Toc25792 \h </w:instrText>
        </w:r>
        <w:r>
          <w:fldChar w:fldCharType="separate"/>
        </w:r>
        <w:r>
          <w:t>5</w:t>
        </w:r>
        <w:r>
          <w:fldChar w:fldCharType="end"/>
        </w:r>
      </w:hyperlink>
    </w:p>
    <w:p>
      <w:pPr>
        <w:pStyle w:val="TOC1"/>
        <w:tabs>
          <w:tab w:val="right" w:leader="dot" w:pos="8306"/>
        </w:tabs>
      </w:pPr>
      <w:hyperlink w:anchor="_Toc32439" w:history="1">
        <w:r>
          <w:rPr>
            <w:rFonts w:ascii="仿宋" w:eastAsia="仿宋" w:hAnsi="仿宋" w:cs="仿宋" w:hint="eastAsia"/>
            <w:lang w:eastAsia="zh-CN"/>
          </w:rPr>
          <w:t>二、电气火灾监控系统项目危机管理</w:t>
        </w:r>
        <w:r>
          <w:tab/>
        </w:r>
        <w:r>
          <w:fldChar w:fldCharType="begin"/>
        </w:r>
        <w:r>
          <w:instrText xml:space="preserve"> PAGEREF _Toc32439 \h </w:instrText>
        </w:r>
        <w:r>
          <w:fldChar w:fldCharType="separate"/>
        </w:r>
        <w:r>
          <w:t>6</w:t>
        </w:r>
        <w:r>
          <w:fldChar w:fldCharType="end"/>
        </w:r>
      </w:hyperlink>
    </w:p>
    <w:p>
      <w:pPr>
        <w:pStyle w:val="TOC2"/>
        <w:tabs>
          <w:tab w:val="right" w:leader="dot" w:pos="8306"/>
        </w:tabs>
      </w:pPr>
      <w:hyperlink w:anchor="_Toc26956" w:history="1">
        <w:r>
          <w:rPr>
            <w:rFonts w:ascii="仿宋" w:eastAsia="仿宋" w:hAnsi="仿宋" w:cs="仿宋" w:hint="eastAsia"/>
            <w:lang w:eastAsia="zh-CN"/>
          </w:rPr>
          <w:t>(一)、危机预警与识别</w:t>
        </w:r>
        <w:r>
          <w:tab/>
        </w:r>
        <w:r>
          <w:fldChar w:fldCharType="begin"/>
        </w:r>
        <w:r>
          <w:instrText xml:space="preserve"> PAGEREF _Toc26956 \h </w:instrText>
        </w:r>
        <w:r>
          <w:fldChar w:fldCharType="separate"/>
        </w:r>
        <w:r>
          <w:t>6</w:t>
        </w:r>
        <w:r>
          <w:fldChar w:fldCharType="end"/>
        </w:r>
      </w:hyperlink>
    </w:p>
    <w:p>
      <w:pPr>
        <w:pStyle w:val="TOC2"/>
        <w:tabs>
          <w:tab w:val="right" w:leader="dot" w:pos="8306"/>
        </w:tabs>
      </w:pPr>
      <w:hyperlink w:anchor="_Toc29971" w:history="1">
        <w:r>
          <w:rPr>
            <w:rFonts w:ascii="仿宋" w:eastAsia="仿宋" w:hAnsi="仿宋" w:cs="仿宋" w:hint="eastAsia"/>
            <w:lang w:eastAsia="zh-CN"/>
          </w:rPr>
          <w:t>(二)、危机应对与恢复</w:t>
        </w:r>
        <w:r>
          <w:tab/>
        </w:r>
        <w:r>
          <w:fldChar w:fldCharType="begin"/>
        </w:r>
        <w:r>
          <w:instrText xml:space="preserve"> PAGEREF _Toc29971 \h </w:instrText>
        </w:r>
        <w:r>
          <w:fldChar w:fldCharType="separate"/>
        </w:r>
        <w:r>
          <w:t>7</w:t>
        </w:r>
        <w:r>
          <w:fldChar w:fldCharType="end"/>
        </w:r>
      </w:hyperlink>
    </w:p>
    <w:p>
      <w:pPr>
        <w:pStyle w:val="TOC1"/>
        <w:tabs>
          <w:tab w:val="right" w:leader="dot" w:pos="8306"/>
        </w:tabs>
      </w:pPr>
      <w:hyperlink w:anchor="_Toc20571" w:history="1">
        <w:r>
          <w:rPr>
            <w:rFonts w:ascii="仿宋" w:eastAsia="仿宋" w:hAnsi="仿宋" w:cs="仿宋" w:hint="eastAsia"/>
            <w:lang w:eastAsia="zh-CN"/>
          </w:rPr>
          <w:t>三、电气火灾监控系统项目建设单位说明</w:t>
        </w:r>
        <w:r>
          <w:tab/>
        </w:r>
        <w:r>
          <w:fldChar w:fldCharType="begin"/>
        </w:r>
        <w:r>
          <w:instrText xml:space="preserve"> PAGEREF _Toc20571 \h </w:instrText>
        </w:r>
        <w:r>
          <w:fldChar w:fldCharType="separate"/>
        </w:r>
        <w:r>
          <w:t>9</w:t>
        </w:r>
        <w:r>
          <w:fldChar w:fldCharType="end"/>
        </w:r>
      </w:hyperlink>
    </w:p>
    <w:p>
      <w:pPr>
        <w:pStyle w:val="TOC2"/>
        <w:tabs>
          <w:tab w:val="right" w:leader="dot" w:pos="8306"/>
        </w:tabs>
      </w:pPr>
      <w:hyperlink w:anchor="_Toc24350" w:history="1">
        <w:r>
          <w:rPr>
            <w:rFonts w:ascii="仿宋" w:eastAsia="仿宋" w:hAnsi="仿宋" w:cs="仿宋" w:hint="eastAsia"/>
            <w:lang w:eastAsia="zh-CN"/>
          </w:rPr>
          <w:t>(一)、电气火灾监控系统项目承办单位基本情况</w:t>
        </w:r>
        <w:r>
          <w:tab/>
        </w:r>
        <w:r>
          <w:fldChar w:fldCharType="begin"/>
        </w:r>
        <w:r>
          <w:instrText xml:space="preserve"> PAGEREF _Toc24350 \h </w:instrText>
        </w:r>
        <w:r>
          <w:fldChar w:fldCharType="separate"/>
        </w:r>
        <w:r>
          <w:t>9</w:t>
        </w:r>
        <w:r>
          <w:fldChar w:fldCharType="end"/>
        </w:r>
      </w:hyperlink>
    </w:p>
    <w:p>
      <w:pPr>
        <w:pStyle w:val="TOC2"/>
        <w:tabs>
          <w:tab w:val="right" w:leader="dot" w:pos="8306"/>
        </w:tabs>
      </w:pPr>
      <w:hyperlink w:anchor="_Toc15282" w:history="1">
        <w:r>
          <w:rPr>
            <w:rFonts w:ascii="仿宋" w:eastAsia="仿宋" w:hAnsi="仿宋" w:cs="仿宋" w:hint="eastAsia"/>
            <w:lang w:eastAsia="zh-CN"/>
          </w:rPr>
          <w:t>(二)、公司经济效益分析</w:t>
        </w:r>
        <w:r>
          <w:tab/>
        </w:r>
        <w:r>
          <w:fldChar w:fldCharType="begin"/>
        </w:r>
        <w:r>
          <w:instrText xml:space="preserve"> PAGEREF _Toc15282 \h </w:instrText>
        </w:r>
        <w:r>
          <w:fldChar w:fldCharType="separate"/>
        </w:r>
        <w:r>
          <w:t>9</w:t>
        </w:r>
        <w:r>
          <w:fldChar w:fldCharType="end"/>
        </w:r>
      </w:hyperlink>
    </w:p>
    <w:p>
      <w:pPr>
        <w:pStyle w:val="TOC1"/>
        <w:tabs>
          <w:tab w:val="right" w:leader="dot" w:pos="8306"/>
        </w:tabs>
      </w:pPr>
      <w:hyperlink w:anchor="_Toc2889" w:history="1">
        <w:r>
          <w:rPr>
            <w:rFonts w:ascii="仿宋" w:eastAsia="仿宋" w:hAnsi="仿宋" w:cs="仿宋" w:hint="eastAsia"/>
            <w:lang w:eastAsia="zh-CN"/>
          </w:rPr>
          <w:t>四、电气火灾监控系统项目建设背景及必要性分析</w:t>
        </w:r>
        <w:r>
          <w:tab/>
        </w:r>
        <w:r>
          <w:fldChar w:fldCharType="begin"/>
        </w:r>
        <w:r>
          <w:instrText xml:space="preserve"> PAGEREF _Toc2889 \h </w:instrText>
        </w:r>
        <w:r>
          <w:fldChar w:fldCharType="separate"/>
        </w:r>
        <w:r>
          <w:t>10</w:t>
        </w:r>
        <w:r>
          <w:fldChar w:fldCharType="end"/>
        </w:r>
      </w:hyperlink>
    </w:p>
    <w:p>
      <w:pPr>
        <w:pStyle w:val="TOC2"/>
        <w:tabs>
          <w:tab w:val="right" w:leader="dot" w:pos="8306"/>
        </w:tabs>
      </w:pPr>
      <w:hyperlink w:anchor="_Toc11453" w:history="1">
        <w:r>
          <w:rPr>
            <w:rFonts w:ascii="仿宋" w:eastAsia="仿宋" w:hAnsi="仿宋" w:cs="仿宋" w:hint="eastAsia"/>
            <w:lang w:eastAsia="zh-CN"/>
          </w:rPr>
          <w:t>(一)、电气火灾监控系统项目背景分析</w:t>
        </w:r>
        <w:r>
          <w:tab/>
        </w:r>
        <w:r>
          <w:fldChar w:fldCharType="begin"/>
        </w:r>
        <w:r>
          <w:instrText xml:space="preserve"> PAGEREF _Toc11453 \h </w:instrText>
        </w:r>
        <w:r>
          <w:fldChar w:fldCharType="separate"/>
        </w:r>
        <w:r>
          <w:t>10</w:t>
        </w:r>
        <w:r>
          <w:fldChar w:fldCharType="end"/>
        </w:r>
      </w:hyperlink>
    </w:p>
    <w:p>
      <w:pPr>
        <w:pStyle w:val="TOC2"/>
        <w:tabs>
          <w:tab w:val="right" w:leader="dot" w:pos="8306"/>
        </w:tabs>
      </w:pPr>
      <w:hyperlink w:anchor="_Toc5927" w:history="1">
        <w:r>
          <w:rPr>
            <w:rFonts w:ascii="仿宋" w:eastAsia="仿宋" w:hAnsi="仿宋" w:cs="仿宋" w:hint="eastAsia"/>
            <w:lang w:eastAsia="zh-CN"/>
          </w:rPr>
          <w:t>(二)、电气火灾监控系统项目建设必要性分析</w:t>
        </w:r>
        <w:r>
          <w:tab/>
        </w:r>
        <w:r>
          <w:fldChar w:fldCharType="begin"/>
        </w:r>
        <w:r>
          <w:instrText xml:space="preserve"> PAGEREF _Toc5927 \h </w:instrText>
        </w:r>
        <w:r>
          <w:fldChar w:fldCharType="separate"/>
        </w:r>
        <w:r>
          <w:t>12</w:t>
        </w:r>
        <w:r>
          <w:fldChar w:fldCharType="end"/>
        </w:r>
      </w:hyperlink>
    </w:p>
    <w:p>
      <w:pPr>
        <w:pStyle w:val="TOC1"/>
        <w:tabs>
          <w:tab w:val="right" w:leader="dot" w:pos="8306"/>
        </w:tabs>
      </w:pPr>
      <w:hyperlink w:anchor="_Toc11596" w:history="1">
        <w:r>
          <w:rPr>
            <w:rFonts w:ascii="仿宋" w:eastAsia="仿宋" w:hAnsi="仿宋" w:cs="仿宋" w:hint="eastAsia"/>
            <w:lang w:eastAsia="zh-CN"/>
          </w:rPr>
          <w:t>五、电气火灾监控系统项目概论</w:t>
        </w:r>
        <w:r>
          <w:tab/>
        </w:r>
        <w:r>
          <w:fldChar w:fldCharType="begin"/>
        </w:r>
        <w:r>
          <w:instrText xml:space="preserve"> PAGEREF _Toc11596 \h </w:instrText>
        </w:r>
        <w:r>
          <w:fldChar w:fldCharType="separate"/>
        </w:r>
        <w:r>
          <w:t>14</w:t>
        </w:r>
        <w:r>
          <w:fldChar w:fldCharType="end"/>
        </w:r>
      </w:hyperlink>
    </w:p>
    <w:p>
      <w:pPr>
        <w:pStyle w:val="TOC2"/>
        <w:tabs>
          <w:tab w:val="right" w:leader="dot" w:pos="8306"/>
        </w:tabs>
      </w:pPr>
      <w:hyperlink w:anchor="_Toc26022" w:history="1">
        <w:r>
          <w:rPr>
            <w:rFonts w:ascii="仿宋" w:eastAsia="仿宋" w:hAnsi="仿宋" w:cs="仿宋" w:hint="eastAsia"/>
            <w:lang w:eastAsia="zh-CN"/>
          </w:rPr>
          <w:t>(一)、电气火灾监控系统项目概况</w:t>
        </w:r>
        <w:r>
          <w:tab/>
        </w:r>
        <w:r>
          <w:fldChar w:fldCharType="begin"/>
        </w:r>
        <w:r>
          <w:instrText xml:space="preserve"> PAGEREF _Toc26022 \h </w:instrText>
        </w:r>
        <w:r>
          <w:fldChar w:fldCharType="separate"/>
        </w:r>
        <w:r>
          <w:t>14</w:t>
        </w:r>
        <w:r>
          <w:fldChar w:fldCharType="end"/>
        </w:r>
      </w:hyperlink>
    </w:p>
    <w:p>
      <w:pPr>
        <w:pStyle w:val="TOC2"/>
        <w:tabs>
          <w:tab w:val="right" w:leader="dot" w:pos="8306"/>
        </w:tabs>
      </w:pPr>
      <w:hyperlink w:anchor="_Toc7017" w:history="1">
        <w:r>
          <w:rPr>
            <w:rFonts w:ascii="仿宋" w:eastAsia="仿宋" w:hAnsi="仿宋" w:cs="仿宋" w:hint="eastAsia"/>
            <w:lang w:eastAsia="zh-CN"/>
          </w:rPr>
          <w:t>(二)、电气火灾监控系统项目目标</w:t>
        </w:r>
        <w:r>
          <w:tab/>
        </w:r>
        <w:r>
          <w:fldChar w:fldCharType="begin"/>
        </w:r>
        <w:r>
          <w:instrText xml:space="preserve"> PAGEREF _Toc7017 \h </w:instrText>
        </w:r>
        <w:r>
          <w:fldChar w:fldCharType="separate"/>
        </w:r>
        <w:r>
          <w:t>16</w:t>
        </w:r>
        <w:r>
          <w:fldChar w:fldCharType="end"/>
        </w:r>
      </w:hyperlink>
    </w:p>
    <w:p>
      <w:pPr>
        <w:pStyle w:val="TOC2"/>
        <w:tabs>
          <w:tab w:val="right" w:leader="dot" w:pos="8306"/>
        </w:tabs>
      </w:pPr>
      <w:hyperlink w:anchor="_Toc12316" w:history="1">
        <w:r>
          <w:rPr>
            <w:rFonts w:ascii="仿宋" w:eastAsia="仿宋" w:hAnsi="仿宋" w:cs="仿宋" w:hint="eastAsia"/>
            <w:lang w:eastAsia="zh-CN"/>
          </w:rPr>
          <w:t>(三)、电气火灾监控系统项目提出的理由</w:t>
        </w:r>
        <w:r>
          <w:tab/>
        </w:r>
        <w:r>
          <w:fldChar w:fldCharType="begin"/>
        </w:r>
        <w:r>
          <w:instrText xml:space="preserve"> PAGEREF _Toc12316 \h </w:instrText>
        </w:r>
        <w:r>
          <w:fldChar w:fldCharType="separate"/>
        </w:r>
        <w:r>
          <w:t>17</w:t>
        </w:r>
        <w:r>
          <w:fldChar w:fldCharType="end"/>
        </w:r>
      </w:hyperlink>
    </w:p>
    <w:p>
      <w:pPr>
        <w:pStyle w:val="TOC2"/>
        <w:tabs>
          <w:tab w:val="right" w:leader="dot" w:pos="8306"/>
        </w:tabs>
      </w:pPr>
      <w:hyperlink w:anchor="_Toc6340" w:history="1">
        <w:r>
          <w:rPr>
            <w:rFonts w:ascii="仿宋" w:eastAsia="仿宋" w:hAnsi="仿宋" w:cs="仿宋" w:hint="eastAsia"/>
            <w:lang w:eastAsia="zh-CN"/>
          </w:rPr>
          <w:t>(四)、电气火灾监控系统项目意义</w:t>
        </w:r>
        <w:r>
          <w:tab/>
        </w:r>
        <w:r>
          <w:fldChar w:fldCharType="begin"/>
        </w:r>
        <w:r>
          <w:instrText xml:space="preserve"> PAGEREF _Toc6340 \h </w:instrText>
        </w:r>
        <w:r>
          <w:fldChar w:fldCharType="separate"/>
        </w:r>
        <w:r>
          <w:t>19</w:t>
        </w:r>
        <w:r>
          <w:fldChar w:fldCharType="end"/>
        </w:r>
      </w:hyperlink>
    </w:p>
    <w:p>
      <w:pPr>
        <w:pStyle w:val="TOC2"/>
        <w:tabs>
          <w:tab w:val="right" w:leader="dot" w:pos="8306"/>
        </w:tabs>
      </w:pPr>
      <w:hyperlink w:anchor="_Toc20601" w:history="1">
        <w:r>
          <w:rPr>
            <w:rFonts w:ascii="仿宋" w:eastAsia="仿宋" w:hAnsi="仿宋" w:cs="仿宋" w:hint="eastAsia"/>
            <w:lang w:eastAsia="zh-CN"/>
          </w:rPr>
          <w:t>(五)、电气火灾监控系统项目背景</w:t>
        </w:r>
        <w:r>
          <w:tab/>
        </w:r>
        <w:r>
          <w:fldChar w:fldCharType="begin"/>
        </w:r>
        <w:r>
          <w:instrText xml:space="preserve"> PAGEREF _Toc20601 \h </w:instrText>
        </w:r>
        <w:r>
          <w:fldChar w:fldCharType="separate"/>
        </w:r>
        <w:r>
          <w:t>20</w:t>
        </w:r>
        <w:r>
          <w:fldChar w:fldCharType="end"/>
        </w:r>
      </w:hyperlink>
    </w:p>
    <w:p>
      <w:pPr>
        <w:pStyle w:val="TOC1"/>
        <w:tabs>
          <w:tab w:val="right" w:leader="dot" w:pos="8306"/>
        </w:tabs>
      </w:pPr>
      <w:hyperlink w:anchor="_Toc25215" w:history="1">
        <w:r>
          <w:rPr>
            <w:rFonts w:ascii="仿宋" w:eastAsia="仿宋" w:hAnsi="仿宋" w:cs="仿宋" w:hint="eastAsia"/>
            <w:lang w:eastAsia="zh-CN"/>
          </w:rPr>
          <w:t>六、产品规划分析</w:t>
        </w:r>
        <w:r>
          <w:tab/>
        </w:r>
        <w:r>
          <w:fldChar w:fldCharType="begin"/>
        </w:r>
        <w:r>
          <w:instrText xml:space="preserve"> PAGEREF _Toc25215 \h </w:instrText>
        </w:r>
        <w:r>
          <w:fldChar w:fldCharType="separate"/>
        </w:r>
        <w:r>
          <w:t>21</w:t>
        </w:r>
        <w:r>
          <w:fldChar w:fldCharType="end"/>
        </w:r>
      </w:hyperlink>
    </w:p>
    <w:p>
      <w:pPr>
        <w:pStyle w:val="TOC2"/>
        <w:tabs>
          <w:tab w:val="right" w:leader="dot" w:pos="8306"/>
        </w:tabs>
      </w:pPr>
      <w:hyperlink w:anchor="_Toc5737" w:history="1">
        <w:r>
          <w:rPr>
            <w:rFonts w:ascii="仿宋" w:eastAsia="仿宋" w:hAnsi="仿宋" w:cs="仿宋" w:hint="eastAsia"/>
            <w:lang w:eastAsia="zh-CN"/>
          </w:rPr>
          <w:t>(一)、产品规划</w:t>
        </w:r>
        <w:r>
          <w:tab/>
        </w:r>
        <w:r>
          <w:fldChar w:fldCharType="begin"/>
        </w:r>
        <w:r>
          <w:instrText xml:space="preserve"> PAGEREF _Toc5737 \h </w:instrText>
        </w:r>
        <w:r>
          <w:fldChar w:fldCharType="separate"/>
        </w:r>
        <w:r>
          <w:t>21</w:t>
        </w:r>
        <w:r>
          <w:fldChar w:fldCharType="end"/>
        </w:r>
      </w:hyperlink>
    </w:p>
    <w:p>
      <w:pPr>
        <w:pStyle w:val="TOC2"/>
        <w:tabs>
          <w:tab w:val="right" w:leader="dot" w:pos="8306"/>
        </w:tabs>
      </w:pPr>
      <w:hyperlink w:anchor="_Toc15463" w:history="1">
        <w:r>
          <w:rPr>
            <w:rFonts w:ascii="仿宋" w:eastAsia="仿宋" w:hAnsi="仿宋" w:cs="仿宋" w:hint="eastAsia"/>
            <w:lang w:eastAsia="zh-CN"/>
          </w:rPr>
          <w:t>(二)、建设规模</w:t>
        </w:r>
        <w:r>
          <w:tab/>
        </w:r>
        <w:r>
          <w:fldChar w:fldCharType="begin"/>
        </w:r>
        <w:r>
          <w:instrText xml:space="preserve"> PAGEREF _Toc15463 \h </w:instrText>
        </w:r>
        <w:r>
          <w:fldChar w:fldCharType="separate"/>
        </w:r>
        <w:r>
          <w:t>21</w:t>
        </w:r>
        <w:r>
          <w:fldChar w:fldCharType="end"/>
        </w:r>
      </w:hyperlink>
    </w:p>
    <w:p>
      <w:pPr>
        <w:pStyle w:val="TOC1"/>
        <w:tabs>
          <w:tab w:val="right" w:leader="dot" w:pos="8306"/>
        </w:tabs>
      </w:pPr>
      <w:hyperlink w:anchor="_Toc17963" w:history="1">
        <w:r>
          <w:rPr>
            <w:rFonts w:ascii="仿宋" w:eastAsia="仿宋" w:hAnsi="仿宋" w:cs="仿宋" w:hint="eastAsia"/>
            <w:lang w:eastAsia="zh-CN"/>
          </w:rPr>
          <w:t>七、电气火灾监控系统项目计划安排</w:t>
        </w:r>
        <w:r>
          <w:tab/>
        </w:r>
        <w:r>
          <w:fldChar w:fldCharType="begin"/>
        </w:r>
        <w:r>
          <w:instrText xml:space="preserve"> PAGEREF _Toc17963 \h </w:instrText>
        </w:r>
        <w:r>
          <w:fldChar w:fldCharType="separate"/>
        </w:r>
        <w:r>
          <w:t>23</w:t>
        </w:r>
        <w:r>
          <w:fldChar w:fldCharType="end"/>
        </w:r>
      </w:hyperlink>
    </w:p>
    <w:p>
      <w:pPr>
        <w:pStyle w:val="TOC2"/>
        <w:tabs>
          <w:tab w:val="right" w:leader="dot" w:pos="8306"/>
        </w:tabs>
      </w:pPr>
      <w:hyperlink w:anchor="_Toc13014" w:history="1">
        <w:r>
          <w:rPr>
            <w:rFonts w:ascii="仿宋" w:eastAsia="仿宋" w:hAnsi="仿宋" w:cs="仿宋" w:hint="eastAsia"/>
            <w:lang w:eastAsia="zh-CN"/>
          </w:rPr>
          <w:t>(一)、建设周期</w:t>
        </w:r>
        <w:r>
          <w:tab/>
        </w:r>
        <w:r>
          <w:fldChar w:fldCharType="begin"/>
        </w:r>
        <w:r>
          <w:instrText xml:space="preserve"> PAGEREF _Toc13014 \h </w:instrText>
        </w:r>
        <w:r>
          <w:fldChar w:fldCharType="separate"/>
        </w:r>
        <w:r>
          <w:t>23</w:t>
        </w:r>
        <w:r>
          <w:fldChar w:fldCharType="end"/>
        </w:r>
      </w:hyperlink>
    </w:p>
    <w:p>
      <w:pPr>
        <w:pStyle w:val="TOC2"/>
        <w:tabs>
          <w:tab w:val="right" w:leader="dot" w:pos="8306"/>
        </w:tabs>
      </w:pPr>
      <w:hyperlink w:anchor="_Toc5982" w:history="1">
        <w:r>
          <w:rPr>
            <w:rFonts w:ascii="仿宋" w:eastAsia="仿宋" w:hAnsi="仿宋" w:cs="仿宋" w:hint="eastAsia"/>
            <w:lang w:eastAsia="zh-CN"/>
          </w:rPr>
          <w:t>(二)、建设进度</w:t>
        </w:r>
        <w:r>
          <w:tab/>
        </w:r>
        <w:r>
          <w:fldChar w:fldCharType="begin"/>
        </w:r>
        <w:r>
          <w:instrText xml:space="preserve"> PAGEREF _Toc5982 \h </w:instrText>
        </w:r>
        <w:r>
          <w:fldChar w:fldCharType="separate"/>
        </w:r>
        <w:r>
          <w:t>24</w:t>
        </w:r>
        <w:r>
          <w:fldChar w:fldCharType="end"/>
        </w:r>
      </w:hyperlink>
    </w:p>
    <w:p>
      <w:pPr>
        <w:pStyle w:val="TOC2"/>
        <w:tabs>
          <w:tab w:val="right" w:leader="dot" w:pos="8306"/>
        </w:tabs>
      </w:pPr>
      <w:hyperlink w:anchor="_Toc20697" w:history="1">
        <w:r>
          <w:rPr>
            <w:rFonts w:ascii="仿宋" w:eastAsia="仿宋" w:hAnsi="仿宋" w:cs="仿宋" w:hint="eastAsia"/>
            <w:lang w:eastAsia="zh-CN"/>
          </w:rPr>
          <w:t>(三)、进度安排注意事项</w:t>
        </w:r>
        <w:r>
          <w:tab/>
        </w:r>
        <w:r>
          <w:fldChar w:fldCharType="begin"/>
        </w:r>
        <w:r>
          <w:instrText xml:space="preserve"> PAGEREF _Toc20697 \h </w:instrText>
        </w:r>
        <w:r>
          <w:fldChar w:fldCharType="separate"/>
        </w:r>
        <w:r>
          <w:t>25</w:t>
        </w:r>
        <w:r>
          <w:fldChar w:fldCharType="end"/>
        </w:r>
      </w:hyperlink>
    </w:p>
    <w:p>
      <w:pPr>
        <w:pStyle w:val="TOC2"/>
        <w:tabs>
          <w:tab w:val="right" w:leader="dot" w:pos="8306"/>
        </w:tabs>
      </w:pPr>
      <w:hyperlink w:anchor="_Toc31522" w:history="1">
        <w:r>
          <w:rPr>
            <w:rFonts w:ascii="仿宋" w:eastAsia="仿宋" w:hAnsi="仿宋" w:cs="仿宋" w:hint="eastAsia"/>
            <w:lang w:eastAsia="zh-CN"/>
          </w:rPr>
          <w:t>(四)、人力资源配置</w:t>
        </w:r>
        <w:r>
          <w:tab/>
        </w:r>
        <w:r>
          <w:fldChar w:fldCharType="begin"/>
        </w:r>
        <w:r>
          <w:instrText xml:space="preserve"> PAGEREF _Toc31522 \h </w:instrText>
        </w:r>
        <w:r>
          <w:fldChar w:fldCharType="separate"/>
        </w:r>
        <w:r>
          <w:t>26</w:t>
        </w:r>
        <w:r>
          <w:fldChar w:fldCharType="end"/>
        </w:r>
      </w:hyperlink>
    </w:p>
    <w:p>
      <w:pPr>
        <w:pStyle w:val="TOC1"/>
        <w:tabs>
          <w:tab w:val="right" w:leader="dot" w:pos="8306"/>
        </w:tabs>
      </w:pPr>
      <w:hyperlink w:anchor="_Toc5196" w:history="1">
        <w:r>
          <w:rPr>
            <w:rFonts w:ascii="仿宋" w:eastAsia="仿宋" w:hAnsi="仿宋" w:cs="仿宋" w:hint="eastAsia"/>
            <w:lang w:eastAsia="zh-CN"/>
          </w:rPr>
          <w:t>八、电气火灾监控系统项目财务管理</w:t>
        </w:r>
        <w:r>
          <w:tab/>
        </w:r>
        <w:r>
          <w:fldChar w:fldCharType="begin"/>
        </w:r>
        <w:r>
          <w:instrText xml:space="preserve"> PAGEREF _Toc5196 \h </w:instrText>
        </w:r>
        <w:r>
          <w:fldChar w:fldCharType="separate"/>
        </w:r>
        <w:r>
          <w:t>27</w:t>
        </w:r>
        <w:r>
          <w:fldChar w:fldCharType="end"/>
        </w:r>
      </w:hyperlink>
    </w:p>
    <w:p>
      <w:pPr>
        <w:pStyle w:val="TOC2"/>
        <w:tabs>
          <w:tab w:val="right" w:leader="dot" w:pos="8306"/>
        </w:tabs>
      </w:pPr>
      <w:hyperlink w:anchor="_Toc27697" w:history="1">
        <w:r>
          <w:rPr>
            <w:rFonts w:ascii="仿宋" w:eastAsia="仿宋" w:hAnsi="仿宋" w:cs="仿宋" w:hint="eastAsia"/>
            <w:lang w:eastAsia="zh-CN"/>
          </w:rPr>
          <w:t>(一)、资金需求大</w:t>
        </w:r>
        <w:r>
          <w:tab/>
        </w:r>
        <w:r>
          <w:fldChar w:fldCharType="begin"/>
        </w:r>
        <w:r>
          <w:instrText xml:space="preserve"> PAGEREF _Toc27697 \h </w:instrText>
        </w:r>
        <w:r>
          <w:fldChar w:fldCharType="separate"/>
        </w:r>
        <w:r>
          <w:t>27</w:t>
        </w:r>
        <w:r>
          <w:fldChar w:fldCharType="end"/>
        </w:r>
      </w:hyperlink>
    </w:p>
    <w:p>
      <w:pPr>
        <w:pStyle w:val="TOC2"/>
        <w:tabs>
          <w:tab w:val="right" w:leader="dot" w:pos="8306"/>
        </w:tabs>
      </w:pPr>
      <w:hyperlink w:anchor="_Toc30727" w:history="1">
        <w:r>
          <w:rPr>
            <w:rFonts w:ascii="仿宋" w:eastAsia="仿宋" w:hAnsi="仿宋" w:cs="仿宋" w:hint="eastAsia"/>
            <w:lang w:eastAsia="zh-CN"/>
          </w:rPr>
          <w:t>(二)、研发周期长</w:t>
        </w:r>
        <w:r>
          <w:tab/>
        </w:r>
        <w:r>
          <w:fldChar w:fldCharType="begin"/>
        </w:r>
        <w:r>
          <w:instrText xml:space="preserve"> PAGEREF _Toc30727 \h </w:instrText>
        </w:r>
        <w:r>
          <w:fldChar w:fldCharType="separate"/>
        </w:r>
        <w:r>
          <w:t>28</w:t>
        </w:r>
        <w:r>
          <w:fldChar w:fldCharType="end"/>
        </w:r>
      </w:hyperlink>
    </w:p>
    <w:p>
      <w:pPr>
        <w:pStyle w:val="TOC2"/>
        <w:tabs>
          <w:tab w:val="right" w:leader="dot" w:pos="8306"/>
        </w:tabs>
      </w:pPr>
      <w:hyperlink w:anchor="_Toc24804" w:history="1">
        <w:r>
          <w:rPr>
            <w:rFonts w:ascii="仿宋" w:eastAsia="仿宋" w:hAnsi="仿宋" w:cs="仿宋" w:hint="eastAsia"/>
            <w:lang w:eastAsia="zh-CN"/>
          </w:rPr>
          <w:t>(三)、市场风险大</w:t>
        </w:r>
        <w:r>
          <w:tab/>
        </w:r>
        <w:r>
          <w:fldChar w:fldCharType="begin"/>
        </w:r>
        <w:r>
          <w:instrText xml:space="preserve"> PAGEREF _Toc24804 \h </w:instrText>
        </w:r>
        <w:r>
          <w:fldChar w:fldCharType="separate"/>
        </w:r>
        <w:r>
          <w:t>29</w:t>
        </w:r>
        <w:r>
          <w:fldChar w:fldCharType="end"/>
        </w:r>
      </w:hyperlink>
    </w:p>
    <w:p>
      <w:pPr>
        <w:pStyle w:val="TOC2"/>
        <w:tabs>
          <w:tab w:val="right" w:leader="dot" w:pos="8306"/>
        </w:tabs>
      </w:pPr>
      <w:hyperlink w:anchor="_Toc27738" w:history="1">
        <w:r>
          <w:rPr>
            <w:rFonts w:ascii="仿宋" w:eastAsia="仿宋" w:hAnsi="仿宋" w:cs="仿宋" w:hint="eastAsia"/>
            <w:lang w:eastAsia="zh-CN"/>
          </w:rPr>
          <w:t>(四)、利润率高</w:t>
        </w:r>
        <w:r>
          <w:tab/>
        </w:r>
        <w:r>
          <w:fldChar w:fldCharType="begin"/>
        </w:r>
        <w:r>
          <w:instrText xml:space="preserve"> PAGEREF _Toc27738 \h </w:instrText>
        </w:r>
        <w:r>
          <w:fldChar w:fldCharType="separate"/>
        </w:r>
        <w:r>
          <w:t>32</w:t>
        </w:r>
        <w:r>
          <w:fldChar w:fldCharType="end"/>
        </w:r>
      </w:hyperlink>
    </w:p>
    <w:p>
      <w:pPr>
        <w:pStyle w:val="TOC1"/>
        <w:tabs>
          <w:tab w:val="right" w:leader="dot" w:pos="8306"/>
        </w:tabs>
      </w:pPr>
      <w:hyperlink w:anchor="_Toc30274" w:history="1">
        <w:r>
          <w:rPr>
            <w:rFonts w:ascii="仿宋" w:eastAsia="仿宋" w:hAnsi="仿宋" w:cs="仿宋" w:hint="eastAsia"/>
            <w:lang w:eastAsia="zh-CN"/>
          </w:rPr>
          <w:t>九、电气火灾监控系统项目技术管理</w:t>
        </w:r>
        <w:r>
          <w:tab/>
        </w:r>
        <w:r>
          <w:fldChar w:fldCharType="begin"/>
        </w:r>
        <w:r>
          <w:instrText xml:space="preserve"> PAGEREF _Toc30274 \h </w:instrText>
        </w:r>
        <w:r>
          <w:fldChar w:fldCharType="separate"/>
        </w:r>
        <w:r>
          <w:t>34</w:t>
        </w:r>
        <w:r>
          <w:fldChar w:fldCharType="end"/>
        </w:r>
      </w:hyperlink>
    </w:p>
    <w:p>
      <w:pPr>
        <w:pStyle w:val="TOC2"/>
        <w:tabs>
          <w:tab w:val="right" w:leader="dot" w:pos="8306"/>
        </w:tabs>
      </w:pPr>
      <w:hyperlink w:anchor="_Toc6238" w:history="1">
        <w:r>
          <w:rPr>
            <w:rFonts w:ascii="仿宋" w:eastAsia="仿宋" w:hAnsi="仿宋" w:cs="仿宋" w:hint="eastAsia"/>
            <w:lang w:eastAsia="zh-CN"/>
          </w:rPr>
          <w:t>(一)、技术方案选用方向</w:t>
        </w:r>
        <w:r>
          <w:tab/>
        </w:r>
        <w:r>
          <w:fldChar w:fldCharType="begin"/>
        </w:r>
        <w:r>
          <w:instrText xml:space="preserve"> PAGEREF _Toc6238 \h </w:instrText>
        </w:r>
        <w:r>
          <w:fldChar w:fldCharType="separate"/>
        </w:r>
        <w:r>
          <w:t>34</w:t>
        </w:r>
        <w:r>
          <w:fldChar w:fldCharType="end"/>
        </w:r>
      </w:hyperlink>
    </w:p>
    <w:p>
      <w:pPr>
        <w:pStyle w:val="TOC2"/>
        <w:tabs>
          <w:tab w:val="right" w:leader="dot" w:pos="8306"/>
        </w:tabs>
      </w:pPr>
      <w:hyperlink w:anchor="_Toc25728" w:history="1">
        <w:r>
          <w:rPr>
            <w:rFonts w:ascii="仿宋" w:eastAsia="仿宋" w:hAnsi="仿宋" w:cs="仿宋" w:hint="eastAsia"/>
            <w:lang w:eastAsia="zh-CN"/>
          </w:rPr>
          <w:t>(二)、工艺技术方案选用原则</w:t>
        </w:r>
        <w:r>
          <w:tab/>
        </w:r>
        <w:r>
          <w:fldChar w:fldCharType="begin"/>
        </w:r>
        <w:r>
          <w:instrText xml:space="preserve"> PAGEREF _Toc25728 \h </w:instrText>
        </w:r>
        <w:r>
          <w:fldChar w:fldCharType="separate"/>
        </w:r>
        <w:r>
          <w:t>36</w:t>
        </w:r>
        <w:r>
          <w:fldChar w:fldCharType="end"/>
        </w:r>
      </w:hyperlink>
    </w:p>
    <w:p>
      <w:pPr>
        <w:pStyle w:val="TOC2"/>
        <w:tabs>
          <w:tab w:val="right" w:leader="dot" w:pos="8306"/>
        </w:tabs>
      </w:pPr>
      <w:hyperlink w:anchor="_Toc21228" w:history="1">
        <w:r>
          <w:rPr>
            <w:rFonts w:ascii="仿宋" w:eastAsia="仿宋" w:hAnsi="仿宋" w:cs="仿宋" w:hint="eastAsia"/>
            <w:lang w:eastAsia="zh-CN"/>
          </w:rPr>
          <w:t>(三)、工艺技术方案要求</w:t>
        </w:r>
        <w:r>
          <w:tab/>
        </w:r>
        <w:r>
          <w:fldChar w:fldCharType="begin"/>
        </w:r>
        <w:r>
          <w:instrText xml:space="preserve"> PAGEREF _Toc21228 \h </w:instrText>
        </w:r>
        <w:r>
          <w:fldChar w:fldCharType="separate"/>
        </w:r>
        <w:r>
          <w:t>38</w:t>
        </w:r>
        <w:r>
          <w:fldChar w:fldCharType="end"/>
        </w:r>
      </w:hyperlink>
    </w:p>
    <w:p>
      <w:pPr>
        <w:pStyle w:val="TOC1"/>
        <w:tabs>
          <w:tab w:val="right" w:leader="dot" w:pos="8306"/>
        </w:tabs>
      </w:pPr>
      <w:hyperlink w:anchor="_Toc4259" w:history="1">
        <w:r>
          <w:rPr>
            <w:rFonts w:ascii="仿宋" w:eastAsia="仿宋" w:hAnsi="仿宋" w:cs="仿宋" w:hint="eastAsia"/>
            <w:lang w:eastAsia="zh-CN"/>
          </w:rPr>
          <w:t>十、电气火灾监控系统项目社会影响</w:t>
        </w:r>
        <w:r>
          <w:tab/>
        </w:r>
        <w:r>
          <w:fldChar w:fldCharType="begin"/>
        </w:r>
        <w:r>
          <w:instrText xml:space="preserve"> PAGEREF _Toc4259 \h </w:instrText>
        </w:r>
        <w:r>
          <w:fldChar w:fldCharType="separate"/>
        </w:r>
        <w:r>
          <w:t>41</w:t>
        </w:r>
        <w:r>
          <w:fldChar w:fldCharType="end"/>
        </w:r>
      </w:hyperlink>
    </w:p>
    <w:p>
      <w:pPr>
        <w:pStyle w:val="TOC2"/>
        <w:tabs>
          <w:tab w:val="right" w:leader="dot" w:pos="8306"/>
        </w:tabs>
      </w:pPr>
      <w:hyperlink w:anchor="_Toc30779" w:history="1">
        <w:r>
          <w:rPr>
            <w:rFonts w:ascii="仿宋" w:eastAsia="仿宋" w:hAnsi="仿宋" w:cs="仿宋" w:hint="eastAsia"/>
            <w:lang w:eastAsia="zh-CN"/>
          </w:rPr>
          <w:t>(一)、社会责任与义务</w:t>
        </w:r>
        <w:r>
          <w:tab/>
        </w:r>
        <w:r>
          <w:fldChar w:fldCharType="begin"/>
        </w:r>
        <w:r>
          <w:instrText xml:space="preserve"> PAGEREF _Toc30779 \h </w:instrText>
        </w:r>
        <w:r>
          <w:fldChar w:fldCharType="separate"/>
        </w:r>
        <w:r>
          <w:t>41</w:t>
        </w:r>
        <w:r>
          <w:fldChar w:fldCharType="end"/>
        </w:r>
      </w:hyperlink>
    </w:p>
    <w:p>
      <w:pPr>
        <w:pStyle w:val="TOC2"/>
        <w:tabs>
          <w:tab w:val="right" w:leader="dot" w:pos="8306"/>
        </w:tabs>
      </w:pPr>
      <w:hyperlink w:anchor="_Toc27690" w:history="1">
        <w:r>
          <w:rPr>
            <w:rFonts w:ascii="仿宋" w:eastAsia="仿宋" w:hAnsi="仿宋" w:cs="仿宋" w:hint="eastAsia"/>
            <w:lang w:eastAsia="zh-CN"/>
          </w:rPr>
          <w:t>(二)、社会参与与沟通</w:t>
        </w:r>
        <w:r>
          <w:tab/>
        </w:r>
        <w:r>
          <w:fldChar w:fldCharType="begin"/>
        </w:r>
        <w:r>
          <w:instrText xml:space="preserve"> PAGEREF _Toc27690 \h </w:instrText>
        </w:r>
        <w:r>
          <w:fldChar w:fldCharType="separate"/>
        </w:r>
        <w:r>
          <w:t>41</w:t>
        </w:r>
        <w:r>
          <w:fldChar w:fldCharType="end"/>
        </w:r>
      </w:hyperlink>
    </w:p>
    <w:p>
      <w:pPr>
        <w:pStyle w:val="TOC1"/>
        <w:tabs>
          <w:tab w:val="right" w:leader="dot" w:pos="8306"/>
        </w:tabs>
      </w:pPr>
      <w:hyperlink w:anchor="_Toc10607" w:history="1">
        <w:r>
          <w:rPr>
            <w:rFonts w:ascii="仿宋" w:eastAsia="仿宋" w:hAnsi="仿宋" w:cs="仿宋" w:hint="eastAsia"/>
            <w:lang w:eastAsia="zh-CN"/>
          </w:rPr>
          <w:t>十一、电气火灾监控系统项目人力资源培养与发展</w:t>
        </w:r>
        <w:r>
          <w:tab/>
        </w:r>
        <w:r>
          <w:fldChar w:fldCharType="begin"/>
        </w:r>
        <w:r>
          <w:instrText xml:space="preserve"> PAGEREF _Toc10607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2" w:history="1">
        <w:r>
          <w:rPr>
            <w:rFonts w:ascii="仿宋" w:eastAsia="仿宋" w:hAnsi="仿宋" w:cs="仿宋" w:hint="eastAsia"/>
            <w:lang w:eastAsia="zh-CN"/>
          </w:rPr>
          <w:t>(一)、人才需求与规划</w:t>
        </w:r>
        <w:r>
          <w:tab/>
        </w:r>
        <w:r>
          <w:fldChar w:fldCharType="begin"/>
        </w:r>
        <w:r>
          <w:instrText xml:space="preserve"> PAGEREF _Toc6872 \h </w:instrText>
        </w:r>
        <w:r>
          <w:fldChar w:fldCharType="separate"/>
        </w:r>
        <w:r>
          <w:t>42</w:t>
        </w:r>
        <w:r>
          <w:fldChar w:fldCharType="end"/>
        </w:r>
      </w:hyperlink>
    </w:p>
    <w:p>
      <w:pPr>
        <w:pStyle w:val="TOC2"/>
        <w:tabs>
          <w:tab w:val="right" w:leader="dot" w:pos="8306"/>
        </w:tabs>
      </w:pPr>
      <w:hyperlink w:anchor="_Toc11682" w:history="1">
        <w:r>
          <w:rPr>
            <w:rFonts w:ascii="仿宋" w:eastAsia="仿宋" w:hAnsi="仿宋" w:cs="仿宋" w:hint="eastAsia"/>
            <w:lang w:eastAsia="zh-CN"/>
          </w:rPr>
          <w:t>(二)、培训与发展计划</w:t>
        </w:r>
        <w:r>
          <w:tab/>
        </w:r>
        <w:r>
          <w:fldChar w:fldCharType="begin"/>
        </w:r>
        <w:r>
          <w:instrText xml:space="preserve"> PAGEREF _Toc11682 \h </w:instrText>
        </w:r>
        <w:r>
          <w:fldChar w:fldCharType="separate"/>
        </w:r>
        <w:r>
          <w:t>43</w:t>
        </w:r>
        <w:r>
          <w:fldChar w:fldCharType="end"/>
        </w:r>
      </w:hyperlink>
    </w:p>
    <w:p>
      <w:pPr>
        <w:pStyle w:val="TOC1"/>
        <w:tabs>
          <w:tab w:val="right" w:leader="dot" w:pos="8306"/>
        </w:tabs>
      </w:pPr>
      <w:hyperlink w:anchor="_Toc22565" w:history="1">
        <w:r>
          <w:rPr>
            <w:rFonts w:ascii="仿宋" w:eastAsia="仿宋" w:hAnsi="仿宋" w:cs="仿宋" w:hint="eastAsia"/>
            <w:lang w:eastAsia="zh-CN"/>
          </w:rPr>
          <w:t>十二、电气火灾监控系统项目经营效益</w:t>
        </w:r>
        <w:r>
          <w:tab/>
        </w:r>
        <w:r>
          <w:fldChar w:fldCharType="begin"/>
        </w:r>
        <w:r>
          <w:instrText xml:space="preserve"> PAGEREF _Toc22565 \h </w:instrText>
        </w:r>
        <w:r>
          <w:fldChar w:fldCharType="separate"/>
        </w:r>
        <w:r>
          <w:t>43</w:t>
        </w:r>
        <w:r>
          <w:fldChar w:fldCharType="end"/>
        </w:r>
      </w:hyperlink>
    </w:p>
    <w:p>
      <w:pPr>
        <w:pStyle w:val="TOC2"/>
        <w:tabs>
          <w:tab w:val="right" w:leader="dot" w:pos="8306"/>
        </w:tabs>
      </w:pPr>
      <w:hyperlink w:anchor="_Toc10283" w:history="1">
        <w:r>
          <w:rPr>
            <w:rFonts w:ascii="仿宋" w:eastAsia="仿宋" w:hAnsi="仿宋" w:cs="仿宋" w:hint="eastAsia"/>
            <w:lang w:eastAsia="zh-CN"/>
          </w:rPr>
          <w:t>(一)、经济评价财务测算</w:t>
        </w:r>
        <w:r>
          <w:tab/>
        </w:r>
        <w:r>
          <w:fldChar w:fldCharType="begin"/>
        </w:r>
        <w:r>
          <w:instrText xml:space="preserve"> PAGEREF _Toc10283 \h </w:instrText>
        </w:r>
        <w:r>
          <w:fldChar w:fldCharType="separate"/>
        </w:r>
        <w:r>
          <w:t>43</w:t>
        </w:r>
        <w:r>
          <w:fldChar w:fldCharType="end"/>
        </w:r>
      </w:hyperlink>
    </w:p>
    <w:p>
      <w:pPr>
        <w:pStyle w:val="TOC2"/>
        <w:tabs>
          <w:tab w:val="right" w:leader="dot" w:pos="8306"/>
        </w:tabs>
      </w:pPr>
      <w:hyperlink w:anchor="_Toc8411" w:history="1">
        <w:r>
          <w:rPr>
            <w:rFonts w:ascii="仿宋" w:eastAsia="仿宋" w:hAnsi="仿宋" w:cs="仿宋" w:hint="eastAsia"/>
            <w:lang w:eastAsia="zh-CN"/>
          </w:rPr>
          <w:t>(二)、电气火灾监控系统项目盈利能力分析</w:t>
        </w:r>
        <w:r>
          <w:tab/>
        </w:r>
        <w:r>
          <w:fldChar w:fldCharType="begin"/>
        </w:r>
        <w:r>
          <w:instrText xml:space="preserve"> PAGEREF _Toc8411 \h </w:instrText>
        </w:r>
        <w:r>
          <w:fldChar w:fldCharType="separate"/>
        </w:r>
        <w:r>
          <w:t>45</w:t>
        </w:r>
        <w:r>
          <w:fldChar w:fldCharType="end"/>
        </w:r>
      </w:hyperlink>
    </w:p>
    <w:p>
      <w:pPr>
        <w:pStyle w:val="TOC1"/>
        <w:tabs>
          <w:tab w:val="right" w:leader="dot" w:pos="8306"/>
        </w:tabs>
      </w:pPr>
      <w:hyperlink w:anchor="_Toc13874" w:history="1">
        <w:r>
          <w:rPr>
            <w:rFonts w:ascii="仿宋" w:eastAsia="仿宋" w:hAnsi="仿宋" w:cs="仿宋" w:hint="eastAsia"/>
            <w:lang w:eastAsia="zh-CN"/>
          </w:rPr>
          <w:t>十三、电气火灾监控系统项目实施保障措施</w:t>
        </w:r>
        <w:r>
          <w:tab/>
        </w:r>
        <w:r>
          <w:fldChar w:fldCharType="begin"/>
        </w:r>
        <w:r>
          <w:instrText xml:space="preserve"> PAGEREF _Toc13874 \h </w:instrText>
        </w:r>
        <w:r>
          <w:fldChar w:fldCharType="separate"/>
        </w:r>
        <w:r>
          <w:t>45</w:t>
        </w:r>
        <w:r>
          <w:fldChar w:fldCharType="end"/>
        </w:r>
      </w:hyperlink>
    </w:p>
    <w:p>
      <w:pPr>
        <w:pStyle w:val="TOC2"/>
        <w:tabs>
          <w:tab w:val="right" w:leader="dot" w:pos="8306"/>
        </w:tabs>
      </w:pPr>
      <w:hyperlink w:anchor="_Toc2790" w:history="1">
        <w:r>
          <w:rPr>
            <w:rFonts w:ascii="仿宋" w:eastAsia="仿宋" w:hAnsi="仿宋" w:cs="仿宋" w:hint="eastAsia"/>
            <w:lang w:eastAsia="zh-CN"/>
          </w:rPr>
          <w:t>(一)、电气火灾监控系统项目实施保障机制</w:t>
        </w:r>
        <w:r>
          <w:tab/>
        </w:r>
        <w:r>
          <w:fldChar w:fldCharType="begin"/>
        </w:r>
        <w:r>
          <w:instrText xml:space="preserve"> PAGEREF _Toc2790 \h </w:instrText>
        </w:r>
        <w:r>
          <w:fldChar w:fldCharType="separate"/>
        </w:r>
        <w:r>
          <w:t>45</w:t>
        </w:r>
        <w:r>
          <w:fldChar w:fldCharType="end"/>
        </w:r>
      </w:hyperlink>
    </w:p>
    <w:p>
      <w:pPr>
        <w:pStyle w:val="TOC2"/>
        <w:tabs>
          <w:tab w:val="right" w:leader="dot" w:pos="8306"/>
        </w:tabs>
      </w:pPr>
      <w:hyperlink w:anchor="_Toc21971" w:history="1">
        <w:r>
          <w:rPr>
            <w:rFonts w:ascii="仿宋" w:eastAsia="仿宋" w:hAnsi="仿宋" w:cs="仿宋" w:hint="eastAsia"/>
            <w:lang w:eastAsia="zh-CN"/>
          </w:rPr>
          <w:t>(二)、电气火灾监控系统项目法律合规要求</w:t>
        </w:r>
        <w:r>
          <w:tab/>
        </w:r>
        <w:r>
          <w:fldChar w:fldCharType="begin"/>
        </w:r>
        <w:r>
          <w:instrText xml:space="preserve"> PAGEREF _Toc21971 \h </w:instrText>
        </w:r>
        <w:r>
          <w:fldChar w:fldCharType="separate"/>
        </w:r>
        <w:r>
          <w:t>49</w:t>
        </w:r>
        <w:r>
          <w:fldChar w:fldCharType="end"/>
        </w:r>
      </w:hyperlink>
    </w:p>
    <w:p>
      <w:pPr>
        <w:pStyle w:val="TOC2"/>
        <w:tabs>
          <w:tab w:val="right" w:leader="dot" w:pos="8306"/>
        </w:tabs>
      </w:pPr>
      <w:hyperlink w:anchor="_Toc17508" w:history="1">
        <w:r>
          <w:rPr>
            <w:rFonts w:ascii="仿宋" w:eastAsia="仿宋" w:hAnsi="仿宋" w:cs="仿宋" w:hint="eastAsia"/>
            <w:lang w:eastAsia="zh-CN"/>
          </w:rPr>
          <w:t>(三)、电气火灾监控系统项目合同管理与法律事务</w:t>
        </w:r>
        <w:r>
          <w:tab/>
        </w:r>
        <w:r>
          <w:fldChar w:fldCharType="begin"/>
        </w:r>
        <w:r>
          <w:instrText xml:space="preserve"> PAGEREF _Toc17508 \h </w:instrText>
        </w:r>
        <w:r>
          <w:fldChar w:fldCharType="separate"/>
        </w:r>
        <w:r>
          <w:t>54</w:t>
        </w:r>
        <w:r>
          <w:fldChar w:fldCharType="end"/>
        </w:r>
      </w:hyperlink>
    </w:p>
    <w:p>
      <w:pPr>
        <w:pStyle w:val="TOC2"/>
        <w:tabs>
          <w:tab w:val="right" w:leader="dot" w:pos="8306"/>
        </w:tabs>
      </w:pPr>
      <w:hyperlink w:anchor="_Toc19288" w:history="1">
        <w:r>
          <w:rPr>
            <w:rFonts w:ascii="仿宋" w:eastAsia="仿宋" w:hAnsi="仿宋" w:cs="仿宋" w:hint="eastAsia"/>
            <w:lang w:eastAsia="zh-CN"/>
          </w:rPr>
          <w:t>(四)、电气火灾监控系统项目知识产权保护策略</w:t>
        </w:r>
        <w:r>
          <w:tab/>
        </w:r>
        <w:r>
          <w:fldChar w:fldCharType="begin"/>
        </w:r>
        <w:r>
          <w:instrText xml:space="preserve"> PAGEREF _Toc19288 \h </w:instrText>
        </w:r>
        <w:r>
          <w:fldChar w:fldCharType="separate"/>
        </w:r>
        <w:r>
          <w:t>60</w:t>
        </w:r>
        <w:r>
          <w:fldChar w:fldCharType="end"/>
        </w:r>
      </w:hyperlink>
    </w:p>
    <w:p>
      <w:pPr>
        <w:pStyle w:val="TOC1"/>
        <w:tabs>
          <w:tab w:val="right" w:leader="dot" w:pos="8306"/>
        </w:tabs>
      </w:pPr>
      <w:hyperlink w:anchor="_Toc15478" w:history="1">
        <w:r>
          <w:rPr>
            <w:rFonts w:ascii="仿宋" w:eastAsia="仿宋" w:hAnsi="仿宋" w:cs="仿宋" w:hint="eastAsia"/>
            <w:lang w:eastAsia="zh-CN"/>
          </w:rPr>
          <w:t>十四、供应链管理</w:t>
        </w:r>
        <w:r>
          <w:tab/>
        </w:r>
        <w:r>
          <w:fldChar w:fldCharType="begin"/>
        </w:r>
        <w:r>
          <w:instrText xml:space="preserve"> PAGEREF _Toc15478 \h </w:instrText>
        </w:r>
        <w:r>
          <w:fldChar w:fldCharType="separate"/>
        </w:r>
        <w:r>
          <w:t>63</w:t>
        </w:r>
        <w:r>
          <w:fldChar w:fldCharType="end"/>
        </w:r>
      </w:hyperlink>
    </w:p>
    <w:p>
      <w:pPr>
        <w:pStyle w:val="TOC2"/>
        <w:tabs>
          <w:tab w:val="right" w:leader="dot" w:pos="8306"/>
        </w:tabs>
      </w:pPr>
      <w:hyperlink w:anchor="_Toc7514" w:history="1">
        <w:r>
          <w:rPr>
            <w:rFonts w:ascii="仿宋" w:eastAsia="仿宋" w:hAnsi="仿宋" w:cs="仿宋" w:hint="eastAsia"/>
            <w:lang w:eastAsia="zh-CN"/>
          </w:rPr>
          <w:t>(一)、供应链战略规划</w:t>
        </w:r>
        <w:r>
          <w:tab/>
        </w:r>
        <w:r>
          <w:fldChar w:fldCharType="begin"/>
        </w:r>
        <w:r>
          <w:instrText xml:space="preserve"> PAGEREF _Toc7514 \h </w:instrText>
        </w:r>
        <w:r>
          <w:fldChar w:fldCharType="separate"/>
        </w:r>
        <w:r>
          <w:t>63</w:t>
        </w:r>
        <w:r>
          <w:fldChar w:fldCharType="end"/>
        </w:r>
      </w:hyperlink>
    </w:p>
    <w:p>
      <w:pPr>
        <w:pStyle w:val="TOC2"/>
        <w:tabs>
          <w:tab w:val="right" w:leader="dot" w:pos="8306"/>
        </w:tabs>
      </w:pPr>
      <w:hyperlink w:anchor="_Toc19302" w:history="1">
        <w:r>
          <w:rPr>
            <w:rFonts w:ascii="仿宋" w:eastAsia="仿宋" w:hAnsi="仿宋" w:cs="仿宋" w:hint="eastAsia"/>
            <w:lang w:eastAsia="zh-CN"/>
          </w:rPr>
          <w:t>(二)、供应商选择与合作</w:t>
        </w:r>
        <w:r>
          <w:tab/>
        </w:r>
        <w:r>
          <w:fldChar w:fldCharType="begin"/>
        </w:r>
        <w:r>
          <w:instrText xml:space="preserve"> PAGEREF _Toc19302 \h </w:instrText>
        </w:r>
        <w:r>
          <w:fldChar w:fldCharType="separate"/>
        </w:r>
        <w:r>
          <w:t>64</w:t>
        </w:r>
        <w:r>
          <w:fldChar w:fldCharType="end"/>
        </w:r>
      </w:hyperlink>
    </w:p>
    <w:p>
      <w:pPr>
        <w:pStyle w:val="TOC2"/>
        <w:tabs>
          <w:tab w:val="right" w:leader="dot" w:pos="8306"/>
        </w:tabs>
      </w:pPr>
      <w:hyperlink w:anchor="_Toc18116" w:history="1">
        <w:r>
          <w:rPr>
            <w:rFonts w:ascii="仿宋" w:eastAsia="仿宋" w:hAnsi="仿宋" w:cs="仿宋" w:hint="eastAsia"/>
            <w:lang w:eastAsia="zh-CN"/>
          </w:rPr>
          <w:t>(三)、物流与库存管理</w:t>
        </w:r>
        <w:r>
          <w:tab/>
        </w:r>
        <w:r>
          <w:fldChar w:fldCharType="begin"/>
        </w:r>
        <w:r>
          <w:instrText xml:space="preserve"> PAGEREF _Toc18116 \h </w:instrText>
        </w:r>
        <w:r>
          <w:fldChar w:fldCharType="separate"/>
        </w:r>
        <w:r>
          <w:t>66</w:t>
        </w:r>
        <w:r>
          <w:fldChar w:fldCharType="end"/>
        </w:r>
      </w:hyperlink>
    </w:p>
    <w:p>
      <w:pPr>
        <w:pStyle w:val="TOC1"/>
        <w:tabs>
          <w:tab w:val="right" w:leader="dot" w:pos="8306"/>
        </w:tabs>
      </w:pPr>
      <w:hyperlink w:anchor="_Toc7448" w:history="1">
        <w:r>
          <w:rPr>
            <w:rFonts w:ascii="仿宋" w:eastAsia="仿宋" w:hAnsi="仿宋" w:cs="仿宋" w:hint="eastAsia"/>
            <w:lang w:eastAsia="zh-CN"/>
          </w:rPr>
          <w:t>十五、风险识别与分类</w:t>
        </w:r>
        <w:r>
          <w:tab/>
        </w:r>
        <w:r>
          <w:fldChar w:fldCharType="begin"/>
        </w:r>
        <w:r>
          <w:instrText xml:space="preserve"> PAGEREF _Toc7448 \h </w:instrText>
        </w:r>
        <w:r>
          <w:fldChar w:fldCharType="separate"/>
        </w:r>
        <w:r>
          <w:t>67</w:t>
        </w:r>
        <w:r>
          <w:fldChar w:fldCharType="end"/>
        </w:r>
      </w:hyperlink>
    </w:p>
    <w:p>
      <w:pPr>
        <w:pStyle w:val="TOC2"/>
        <w:tabs>
          <w:tab w:val="right" w:leader="dot" w:pos="8306"/>
        </w:tabs>
      </w:pPr>
      <w:hyperlink w:anchor="_Toc30217" w:history="1">
        <w:r>
          <w:rPr>
            <w:rFonts w:ascii="仿宋" w:eastAsia="仿宋" w:hAnsi="仿宋" w:cs="仿宋" w:hint="eastAsia"/>
            <w:lang w:eastAsia="zh-CN"/>
          </w:rPr>
          <w:t>(一)、风险识别</w:t>
        </w:r>
        <w:r>
          <w:tab/>
        </w:r>
        <w:r>
          <w:fldChar w:fldCharType="begin"/>
        </w:r>
        <w:r>
          <w:instrText xml:space="preserve"> PAGEREF _Toc30217 \h </w:instrText>
        </w:r>
        <w:r>
          <w:fldChar w:fldCharType="separate"/>
        </w:r>
        <w:r>
          <w:t>67</w:t>
        </w:r>
        <w:r>
          <w:fldChar w:fldCharType="end"/>
        </w:r>
      </w:hyperlink>
    </w:p>
    <w:p>
      <w:pPr>
        <w:pStyle w:val="TOC2"/>
        <w:tabs>
          <w:tab w:val="right" w:leader="dot" w:pos="8306"/>
        </w:tabs>
      </w:pPr>
      <w:hyperlink w:anchor="_Toc30685" w:history="1">
        <w:r>
          <w:rPr>
            <w:rFonts w:ascii="仿宋" w:eastAsia="仿宋" w:hAnsi="仿宋" w:cs="仿宋" w:hint="eastAsia"/>
            <w:lang w:eastAsia="zh-CN"/>
          </w:rPr>
          <w:t>(二)、风险分类</w:t>
        </w:r>
        <w:r>
          <w:tab/>
        </w:r>
        <w:r>
          <w:fldChar w:fldCharType="begin"/>
        </w:r>
        <w:r>
          <w:instrText xml:space="preserve"> PAGEREF _Toc30685 \h </w:instrText>
        </w:r>
        <w:r>
          <w:fldChar w:fldCharType="separate"/>
        </w:r>
        <w:r>
          <w:t>68</w:t>
        </w:r>
        <w:r>
          <w:fldChar w:fldCharType="end"/>
        </w:r>
      </w:hyperlink>
    </w:p>
    <w:p>
      <w:pPr>
        <w:pStyle w:val="TOC1"/>
        <w:tabs>
          <w:tab w:val="right" w:leader="dot" w:pos="8306"/>
        </w:tabs>
      </w:pPr>
      <w:hyperlink w:anchor="_Toc11033" w:history="1">
        <w:r>
          <w:rPr>
            <w:rFonts w:ascii="仿宋" w:eastAsia="仿宋" w:hAnsi="仿宋" w:cs="仿宋" w:hint="eastAsia"/>
            <w:lang w:eastAsia="zh-CN"/>
          </w:rPr>
          <w:t>十六、质量管理体系</w:t>
        </w:r>
        <w:r>
          <w:tab/>
        </w:r>
        <w:r>
          <w:fldChar w:fldCharType="begin"/>
        </w:r>
        <w:r>
          <w:instrText xml:space="preserve"> PAGEREF _Toc11033 \h </w:instrText>
        </w:r>
        <w:r>
          <w:fldChar w:fldCharType="separate"/>
        </w:r>
        <w:r>
          <w:t>70</w:t>
        </w:r>
        <w:r>
          <w:fldChar w:fldCharType="end"/>
        </w:r>
      </w:hyperlink>
    </w:p>
    <w:p>
      <w:pPr>
        <w:pStyle w:val="TOC2"/>
        <w:tabs>
          <w:tab w:val="right" w:leader="dot" w:pos="8306"/>
        </w:tabs>
      </w:pPr>
      <w:hyperlink w:anchor="_Toc2860" w:history="1">
        <w:r>
          <w:rPr>
            <w:rFonts w:ascii="仿宋" w:eastAsia="仿宋" w:hAnsi="仿宋" w:cs="仿宋" w:hint="eastAsia"/>
            <w:lang w:eastAsia="zh-CN"/>
          </w:rPr>
          <w:t>(一)、质量目标与方针</w:t>
        </w:r>
        <w:r>
          <w:tab/>
        </w:r>
        <w:r>
          <w:fldChar w:fldCharType="begin"/>
        </w:r>
        <w:r>
          <w:instrText xml:space="preserve"> PAGEREF _Toc2860 \h </w:instrText>
        </w:r>
        <w:r>
          <w:fldChar w:fldCharType="separate"/>
        </w:r>
        <w:r>
          <w:t>70</w:t>
        </w:r>
        <w:r>
          <w:fldChar w:fldCharType="end"/>
        </w:r>
      </w:hyperlink>
    </w:p>
    <w:p>
      <w:pPr>
        <w:pStyle w:val="TOC2"/>
        <w:tabs>
          <w:tab w:val="right" w:leader="dot" w:pos="8306"/>
        </w:tabs>
      </w:pPr>
      <w:hyperlink w:anchor="_Toc20943" w:history="1">
        <w:r>
          <w:rPr>
            <w:rFonts w:ascii="仿宋" w:eastAsia="仿宋" w:hAnsi="仿宋" w:cs="仿宋" w:hint="eastAsia"/>
            <w:lang w:eastAsia="zh-CN"/>
          </w:rPr>
          <w:t>(二)、质量管理责任</w:t>
        </w:r>
        <w:r>
          <w:tab/>
        </w:r>
        <w:r>
          <w:fldChar w:fldCharType="begin"/>
        </w:r>
        <w:r>
          <w:instrText xml:space="preserve"> PAGEREF _Toc20943 \h </w:instrText>
        </w:r>
        <w:r>
          <w:fldChar w:fldCharType="separate"/>
        </w:r>
        <w:r>
          <w:t>71</w:t>
        </w:r>
        <w:r>
          <w:fldChar w:fldCharType="end"/>
        </w:r>
      </w:hyperlink>
    </w:p>
    <w:p>
      <w:pPr>
        <w:pStyle w:val="TOC2"/>
        <w:tabs>
          <w:tab w:val="right" w:leader="dot" w:pos="8306"/>
        </w:tabs>
      </w:pPr>
      <w:hyperlink w:anchor="_Toc3271" w:history="1">
        <w:r>
          <w:rPr>
            <w:rFonts w:ascii="仿宋" w:eastAsia="仿宋" w:hAnsi="仿宋" w:cs="仿宋" w:hint="eastAsia"/>
            <w:lang w:eastAsia="zh-CN"/>
          </w:rPr>
          <w:t>(三)、质量管理体系文件</w:t>
        </w:r>
        <w:r>
          <w:tab/>
        </w:r>
        <w:r>
          <w:fldChar w:fldCharType="begin"/>
        </w:r>
        <w:r>
          <w:instrText xml:space="preserve"> PAGEREF _Toc3271 \h </w:instrText>
        </w:r>
        <w:r>
          <w:fldChar w:fldCharType="separate"/>
        </w:r>
        <w:r>
          <w:t>73</w:t>
        </w:r>
        <w:r>
          <w:fldChar w:fldCharType="end"/>
        </w:r>
      </w:hyperlink>
    </w:p>
    <w:p>
      <w:pPr>
        <w:pStyle w:val="TOC2"/>
        <w:tabs>
          <w:tab w:val="right" w:leader="dot" w:pos="8306"/>
        </w:tabs>
      </w:pPr>
      <w:hyperlink w:anchor="_Toc9449" w:history="1">
        <w:r>
          <w:rPr>
            <w:rFonts w:ascii="仿宋" w:eastAsia="仿宋" w:hAnsi="仿宋" w:cs="仿宋" w:hint="eastAsia"/>
            <w:lang w:eastAsia="zh-CN"/>
          </w:rPr>
          <w:t>(四)、质量培训与教育</w:t>
        </w:r>
        <w:r>
          <w:tab/>
        </w:r>
        <w:r>
          <w:fldChar w:fldCharType="begin"/>
        </w:r>
        <w:r>
          <w:instrText xml:space="preserve"> PAGEREF _Toc9449 \h </w:instrText>
        </w:r>
        <w:r>
          <w:fldChar w:fldCharType="separate"/>
        </w:r>
        <w:r>
          <w:t>75</w:t>
        </w:r>
        <w:r>
          <w:fldChar w:fldCharType="end"/>
        </w:r>
      </w:hyperlink>
    </w:p>
    <w:p>
      <w:pPr>
        <w:pStyle w:val="TOC2"/>
        <w:tabs>
          <w:tab w:val="right" w:leader="dot" w:pos="8306"/>
        </w:tabs>
      </w:pPr>
      <w:hyperlink w:anchor="_Toc24659" w:history="1">
        <w:r>
          <w:rPr>
            <w:rFonts w:ascii="仿宋" w:eastAsia="仿宋" w:hAnsi="仿宋" w:cs="仿宋" w:hint="eastAsia"/>
            <w:lang w:eastAsia="zh-CN"/>
          </w:rPr>
          <w:t>(五)、质量审核与评价</w:t>
        </w:r>
        <w:r>
          <w:tab/>
        </w:r>
        <w:r>
          <w:fldChar w:fldCharType="begin"/>
        </w:r>
        <w:r>
          <w:instrText xml:space="preserve"> PAGEREF _Toc24659 \h </w:instrText>
        </w:r>
        <w:r>
          <w:fldChar w:fldCharType="separate"/>
        </w:r>
        <w:r>
          <w:t>76</w:t>
        </w:r>
        <w:r>
          <w:fldChar w:fldCharType="end"/>
        </w:r>
      </w:hyperlink>
    </w:p>
    <w:p>
      <w:pPr>
        <w:pStyle w:val="TOC2"/>
        <w:tabs>
          <w:tab w:val="right" w:leader="dot" w:pos="8306"/>
        </w:tabs>
      </w:pPr>
      <w:hyperlink w:anchor="_Toc17880" w:history="1">
        <w:r>
          <w:rPr>
            <w:rFonts w:ascii="仿宋" w:eastAsia="仿宋" w:hAnsi="仿宋" w:cs="仿宋" w:hint="eastAsia"/>
            <w:lang w:eastAsia="zh-CN"/>
          </w:rPr>
          <w:t>(六)、不符合与纠正措施</w:t>
        </w:r>
        <w:r>
          <w:tab/>
        </w:r>
        <w:r>
          <w:fldChar w:fldCharType="begin"/>
        </w:r>
        <w:r>
          <w:instrText xml:space="preserve"> PAGEREF _Toc17880 \h </w:instrText>
        </w:r>
        <w:r>
          <w:fldChar w:fldCharType="separate"/>
        </w:r>
        <w:r>
          <w:t>77</w:t>
        </w:r>
        <w:r>
          <w:fldChar w:fldCharType="end"/>
        </w:r>
      </w:hyperlink>
    </w:p>
    <w:p>
      <w:pPr>
        <w:pStyle w:val="TOC1"/>
        <w:tabs>
          <w:tab w:val="right" w:leader="dot" w:pos="8306"/>
        </w:tabs>
      </w:pPr>
      <w:hyperlink w:anchor="_Toc9328" w:history="1">
        <w:r>
          <w:rPr>
            <w:rFonts w:ascii="仿宋" w:eastAsia="仿宋" w:hAnsi="仿宋" w:cs="仿宋" w:hint="eastAsia"/>
            <w:lang w:eastAsia="zh-CN"/>
          </w:rPr>
          <w:t>十七、电气火灾监控系统项目工程方案分析</w:t>
        </w:r>
        <w:r>
          <w:tab/>
        </w:r>
        <w:r>
          <w:fldChar w:fldCharType="begin"/>
        </w:r>
        <w:r>
          <w:instrText xml:space="preserve"> PAGEREF _Toc9328 \h </w:instrText>
        </w:r>
        <w:r>
          <w:fldChar w:fldCharType="separate"/>
        </w:r>
        <w:r>
          <w:t>78</w:t>
        </w:r>
        <w:r>
          <w:fldChar w:fldCharType="end"/>
        </w:r>
      </w:hyperlink>
    </w:p>
    <w:p>
      <w:pPr>
        <w:pStyle w:val="TOC2"/>
        <w:tabs>
          <w:tab w:val="right" w:leader="dot" w:pos="8306"/>
        </w:tabs>
      </w:pPr>
      <w:hyperlink w:anchor="_Toc6112" w:history="1">
        <w:r>
          <w:rPr>
            <w:rFonts w:ascii="仿宋" w:eastAsia="仿宋" w:hAnsi="仿宋" w:cs="仿宋" w:hint="eastAsia"/>
            <w:lang w:eastAsia="zh-CN"/>
          </w:rPr>
          <w:t>(一)、建筑工程设计原则</w:t>
        </w:r>
        <w:r>
          <w:tab/>
        </w:r>
        <w:r>
          <w:fldChar w:fldCharType="begin"/>
        </w:r>
        <w:r>
          <w:instrText xml:space="preserve"> PAGEREF _Toc6112 \h </w:instrText>
        </w:r>
        <w:r>
          <w:fldChar w:fldCharType="separate"/>
        </w:r>
        <w:r>
          <w:t>78</w:t>
        </w:r>
        <w:r>
          <w:fldChar w:fldCharType="end"/>
        </w:r>
      </w:hyperlink>
    </w:p>
    <w:p>
      <w:pPr>
        <w:pStyle w:val="TOC2"/>
        <w:tabs>
          <w:tab w:val="right" w:leader="dot" w:pos="8306"/>
        </w:tabs>
      </w:pPr>
      <w:hyperlink w:anchor="_Toc6612" w:history="1">
        <w:r>
          <w:rPr>
            <w:rFonts w:ascii="仿宋" w:eastAsia="仿宋" w:hAnsi="仿宋" w:cs="仿宋" w:hint="eastAsia"/>
            <w:lang w:eastAsia="zh-CN"/>
          </w:rPr>
          <w:t>(二)、土建工程建设指标</w:t>
        </w:r>
        <w:r>
          <w:tab/>
        </w:r>
        <w:r>
          <w:fldChar w:fldCharType="begin"/>
        </w:r>
        <w:r>
          <w:instrText xml:space="preserve"> PAGEREF _Toc6612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50"/>
      <w:r>
        <w:rPr>
          <w:rFonts w:ascii="仿宋" w:eastAsia="仿宋" w:hAnsi="仿宋" w:cs="仿宋" w:hint="eastAsia"/>
          <w:sz w:val="28"/>
          <w:lang w:eastAsia="zh-CN"/>
        </w:rPr>
        <w:t>一、电气火灾监控系统项目绩效评估</w:t>
      </w:r>
      <w:bookmarkEnd w:id="2"/>
    </w:p>
    <w:p>
      <w:pPr>
        <w:pStyle w:val="Heading2"/>
        <w:rPr>
          <w:rFonts w:ascii="仿宋" w:eastAsia="仿宋" w:hAnsi="仿宋" w:cs="仿宋" w:hint="eastAsia"/>
          <w:lang w:eastAsia="zh-CN"/>
        </w:rPr>
      </w:pPr>
      <w:bookmarkStart w:id="3" w:name="_Toc114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火灾监控系统项目中，我们设计了一套全面的绩效评估指标，以确保电气火灾监控系统项目的可控和成功交付。这些指标跨足电气火灾监控系统项目目标、成本、进度和质量等多个维度，为我们提供了全面洞察电气火灾监控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目标达成率是我们关注的首要指标。我们设定了明确的目标，并通过定期监测和评估，迅速发现并应对潜在的目标偏差。这为电气火灾监控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成本绩效是另一个核心关注点。通过实际成本与预算成本的对比分析，我们深入了解成本差异的原因，及时调整资源分配，保持电气火灾监控系统项目在经济效益方面的合理水平。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进度作为关键的绩效指标之一，得到了精心的关注。我们制定了详细的电气火灾监控系统项目进度计划，并设立了进度符合度指标，确保实际进度与计划进度保持一致。这使我们能够快速发现和解决潜在的进度问题，保持电气火灾监控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气火灾监控系统项目绩效的不可或缺的一环。我们引入了一系列的质量标准和客户满意度指标，以确保电气火灾监控系统项目交付的成果在质量上达到或超越预期水平。通过持续监测这些指标，我们努力提升电气火灾监控系统项目整体质量水平，为电气火灾监控系统项目的成功交付提供有力保障。通过这些科学且全面的绩效评估，我们能够更好地引导电气火灾监控系统项目的持续改进，确保电气火灾监控系统项目目标的顺利达成。</w:t>
      </w:r>
    </w:p>
    <w:p>
      <w:pPr>
        <w:pStyle w:val="Heading2"/>
        <w:ind w:firstLine="560" w:firstLineChars="200"/>
        <w:rPr>
          <w:rFonts w:ascii="仿宋" w:eastAsia="仿宋" w:hAnsi="仿宋" w:cs="仿宋" w:hint="eastAsia"/>
          <w:sz w:val="28"/>
          <w:lang w:eastAsia="zh-CN"/>
        </w:rPr>
      </w:pPr>
      <w:bookmarkStart w:id="4" w:name="_Toc276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绩效评估是电气火灾监控系统项目中的关键环节，为确保电气火灾监控系统项目达到预期目标，我们采用了多层次、多维度的绩效评估方法。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气火灾监控系统项目的战略目标对齐，确保每个决策和行动都与电气火灾监控系统项目整体目标保持一致。团队会定期召开战略对齐会议，审视当前工作与电气火灾监控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气火灾监控系统项目进度、质量、成本和风险等方面。这些指标通过数据收集和分析，为电气火灾监控系统项目管理团队提供了客观的评估依据。例如，我们通过电气火灾监控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气火灾监控系统项目内部，还考虑了电气火灾监控系统项目对外部环境的影响。我们定期进行干系人满意度调查，以了解各利益相关方对电气火灾监控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这种多层次、多角度的绩效评估方法，使得我们能够全面了解电气火灾监控系统项目的运行状态，及时做出调整，确保电气火灾监控系统项目在不断变化的环境中保持稳健前行。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57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为了确保电气火灾监控系统项目的有效管理和不断优化，我们采用了精心设计的绩效评估周期。这个周期旨在实现灵活、实时和全面的评估，以适应电气火灾监控系统项目执行中的各种挑战。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气火灾监控系统项目的不同需求，分为短期、中期和长期。短期评估关注每个迭代或工作周期，以及时发现和解决当前任务中的问题。中期评估涵盖几个迭代，深入了解整体电气火灾监控系统项目的趋势和性能。长期评估则着眼于整个电气火灾监控系统项目阶段，确保电气火灾监控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气火灾监控系统项目管理工具和协作平台，团队成员能够随时更新和分享电气火灾监控系统项目数据。这种实时性的反馈机制使我们能够及时察觉潜在问题，快速调整，保持电气火灾监控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气火灾监控系统项目的决策制定密不可分。每个周期的电气火灾监控系统项目回顾会议成为集体总结经验、识别问题深层次原因并找到创新解决方案的平台。这种定期的反思与调整机制使电气火灾监控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39"/>
      <w:r>
        <w:rPr>
          <w:rFonts w:ascii="仿宋" w:eastAsia="仿宋" w:hAnsi="仿宋" w:cs="仿宋" w:hint="eastAsia"/>
          <w:sz w:val="28"/>
          <w:lang w:eastAsia="zh-CN"/>
        </w:rPr>
        <w:t>二、电气火灾监控系统项目危机管理</w:t>
      </w:r>
      <w:bookmarkEnd w:id="6"/>
    </w:p>
    <w:p>
      <w:pPr>
        <w:pStyle w:val="Heading2"/>
        <w:rPr>
          <w:rFonts w:ascii="仿宋" w:eastAsia="仿宋" w:hAnsi="仿宋" w:cs="仿宋" w:hint="eastAsia"/>
          <w:lang w:eastAsia="zh-CN"/>
        </w:rPr>
      </w:pPr>
      <w:bookmarkStart w:id="7" w:name="_Toc269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电气火灾监控系统项目危机管理中，危机预警与识别是确保电气火灾监控系统项目稳健运行的核心步骤。通过建立全面的监测机制，电气火灾监控系统项目团队旨在及时发现和理解潜在的风险和危机因素，以便采取及时的预防和应对措施，确保电气火灾监控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气火灾监控系统项目团队全面分析了整个电气火灾监控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气火灾监控系统项目团队着重于明确定义电气火灾监控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气火灾监控系统项目进展的持续监控，团队能够及时发现潜在问题并作出迅速反应。电气火灾监控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在这一阶段，团队的专业素养和反应速度将发挥至关重要的作用，以确保潜在危机能够在初期得到有效的处理，最大程度地减轻负面影响。通过危机预警与识别，电气火灾监控系统项目得以更有序、可控地推进。</w:t>
      </w:r>
    </w:p>
    <w:p>
      <w:pPr>
        <w:pStyle w:val="Heading2"/>
        <w:ind w:firstLine="560" w:firstLineChars="200"/>
        <w:rPr>
          <w:rFonts w:ascii="仿宋" w:eastAsia="仿宋" w:hAnsi="仿宋" w:cs="仿宋" w:hint="eastAsia"/>
          <w:sz w:val="28"/>
          <w:lang w:eastAsia="zh-CN"/>
        </w:rPr>
      </w:pPr>
      <w:bookmarkStart w:id="8" w:name="_Toc2997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在危机发生时，电气火灾监控系统项目团队立即行动，成立了应急小组。该小组的任务是迅速制定并实施紧急应对措施，以最小化潜在损失。以下是采取的主要措施：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暂停电气火灾监控系统项目进度：为遏制危机蔓延，电气火灾监控系统项目暂时停止进行，以便全面评估当前状况。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资源重新分配：重新评估电气火灾监控系统项目资源的分配，确保最大限度地减小损失。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实时沟通：与关键利益相关者建立实时沟通机制，向他们传递电气火灾监控系统项目危机的实际状况，保障电气火灾监控系统项目核心利益。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在紧急应对的同时，电气火灾监控系统项目团队强调了团队协作和有效沟通的重要性。以下是团队协作的关键举措：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信息共享机制：建立了信息共享平台，确保团队成员能够及时获取电气火灾监控系统项目危机的实时信息。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领导者沟通：电气火灾监控系统项目领导者通过定期会议和即时沟通工具，指导团队应对危机，保持团队稳定运行。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随着危机得到初步控制，电气火灾监控系统项目团队转向制定恢复计划，以确保电气火灾监控系统项目能够从中迅速恢复。主要恢复计划包括：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修复受损的进度计划：重新评估电气火灾监控系统项目进度，制定修复计划，确保电气火灾监控系统项目尽快回归正常进程。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重新调整资源分配：优化资源分配，确保电气火灾监控系统项目在有限资源下高效运转。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风险管理机制加强：对电气火灾监控系统项目风险进行全面评估，制定更强化的风险管理策略，以预防未来可能的危机。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571"/>
      <w:r>
        <w:rPr>
          <w:rFonts w:ascii="仿宋" w:eastAsia="仿宋" w:hAnsi="仿宋" w:cs="仿宋" w:hint="eastAsia"/>
          <w:sz w:val="28"/>
          <w:lang w:eastAsia="zh-CN"/>
        </w:rPr>
        <w:t>三、电气火灾监控系统项目建设单位说明</w:t>
      </w:r>
      <w:bookmarkEnd w:id="9"/>
    </w:p>
    <w:p>
      <w:pPr>
        <w:pStyle w:val="Heading2"/>
        <w:rPr>
          <w:rFonts w:ascii="仿宋" w:eastAsia="仿宋" w:hAnsi="仿宋" w:cs="仿宋" w:hint="eastAsia"/>
          <w:lang w:eastAsia="zh-CN"/>
        </w:rPr>
      </w:pPr>
      <w:bookmarkStart w:id="10" w:name="_Toc24350"/>
      <w:r>
        <w:rPr>
          <w:rFonts w:ascii="仿宋" w:eastAsia="仿宋" w:hAnsi="仿宋" w:cs="仿宋" w:hint="eastAsia"/>
          <w:lang w:eastAsia="zh-CN"/>
        </w:rPr>
        <w:t>(一)、电气火灾监控系统项目承办单位基本情况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28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气火灾监控系统项目承办单位的XXXX，我们着眼于实现可持续的经济效益。通过技术创新和解决方案的提供，公司预计在电气火灾监控系统项目执行期间将获得可观的收入增长。这一收入来源主要包括电气火灾监控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同时，我们注重成本控制和效率提升，以确保电气火灾监控系统项目的可持续盈利。透过精细的管理和资源优化，公司期望实现电气火灾监控系统项目利润最大化。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气火灾监控系统项目实施进行全面的投资评估，包括电气火灾监控系统项目启动阶段的资金投入和后续运营成本。通过对电气火灾监控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气火灾监控系统项目实施过程中具备足够的资金流动性，公司将进行详尽的现金流分析。这包括资金需求的合理预测、电气火灾监控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89"/>
      <w:r>
        <w:rPr>
          <w:rFonts w:ascii="仿宋" w:eastAsia="仿宋" w:hAnsi="仿宋" w:cs="仿宋" w:hint="eastAsia"/>
          <w:sz w:val="28"/>
          <w:lang w:eastAsia="zh-CN"/>
        </w:rPr>
        <w:t>四、电气火灾监控系统项目建设背景及必要性分析</w:t>
      </w:r>
      <w:bookmarkEnd w:id="12"/>
    </w:p>
    <w:p>
      <w:pPr>
        <w:pStyle w:val="Heading2"/>
        <w:rPr>
          <w:rFonts w:ascii="仿宋" w:eastAsia="仿宋" w:hAnsi="仿宋" w:cs="仿宋" w:hint="eastAsia"/>
          <w:lang w:eastAsia="zh-CN"/>
        </w:rPr>
      </w:pPr>
      <w:bookmarkStart w:id="13" w:name="_Toc11453"/>
      <w:r>
        <w:rPr>
          <w:rFonts w:ascii="仿宋" w:eastAsia="仿宋" w:hAnsi="仿宋" w:cs="仿宋" w:hint="eastAsia"/>
          <w:lang w:eastAsia="zh-CN"/>
        </w:rPr>
        <w:t>(一)、电气火灾监控系统项目背景分析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气火灾监控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气火灾监控系统项目在这个潮流中的定位。同时，我们将关注行业内涌现的新兴机遇，以便电气火灾监控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气火灾监控系统项目提供了强大的发展动力。我们将聚焦于行业内最新的技术发展趋势，包括但不限于人工智能、大数据分析、物联网等领域。通过深度的技术研究，我们将确保电气火灾监控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气火灾监控系统项目发展的源泉。我们将投入更多的精力对市场需求进行深入剖析，超越表面的需求，深入挖掘潜在的市场痛点和机遇。通过对市场需求的细致了解，电气火灾监控系统项目将更有针对性地设计解决方案，满足市场的多样化需求，从而更好地促进电气火灾监控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气火灾监控系统项目战略至关重要。我们将对竞争态势进行更为深入的分析，包括但不限于市场份额、产品特点、客户满意度等多个维度。通过深度的竞争分析，电气火灾监控系统项目将能够更准确地把握市场脉搏，制定具有竞争力的电气火灾监控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气火灾监控系统项目的发展具有直接的影响。我们将进行更为全面的法规和政策分析，了解行业发展中的潜在法律风险和合规挑战。通过充分了解和遵守相关法规，电气火灾监控系统项目将确保在法律框架内合法合规运营，为电气火灾监控系统项目的稳健发展提供有力支持。</w:t>
      </w:r>
    </w:p>
    <w:p>
      <w:pPr>
        <w:pStyle w:val="Heading2"/>
        <w:ind w:firstLine="560" w:firstLineChars="200"/>
        <w:rPr>
          <w:rFonts w:ascii="仿宋" w:eastAsia="仿宋" w:hAnsi="仿宋" w:cs="仿宋" w:hint="eastAsia"/>
          <w:sz w:val="28"/>
          <w:lang w:eastAsia="zh-CN"/>
        </w:rPr>
      </w:pPr>
      <w:bookmarkStart w:id="14" w:name="_Toc5927"/>
      <w:r>
        <w:rPr>
          <w:rFonts w:ascii="仿宋" w:eastAsia="仿宋" w:hAnsi="仿宋" w:cs="仿宋" w:hint="eastAsia"/>
          <w:sz w:val="28"/>
          <w:lang w:eastAsia="zh-CN"/>
        </w:rPr>
        <w:t>(二)、电气火灾监控系统项目建设必要性分析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建设的迫切性源于对行业发展趋势的深刻洞察。我们正处于一个行业变革的时代，科技创新、数字化转型成为企业发展的关键动力。电气火灾监控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建设不仅仅是为了跟上潮流，更是为了通过技术创新推动企业的持续发展。通过引入先进的技术和解决方案，电气火灾监控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气火灾监控系统项目的建设成为必然选择，通过提高产品质量、拓展服务领域，从而在竞争中获得更多的机会。电气火灾监控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气火灾监控系统项目建设的必要性体现在对客户需求更精准的满足。通过电气火灾监控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气火灾监控系统项目建设的背后是对企业持续创新的追求。只有通过不断创新，企业才能在竞争中立于不败之地。电气火灾监控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596"/>
      <w:r>
        <w:rPr>
          <w:rFonts w:ascii="仿宋" w:eastAsia="仿宋" w:hAnsi="仿宋" w:cs="仿宋" w:hint="eastAsia"/>
          <w:sz w:val="28"/>
          <w:lang w:eastAsia="zh-CN"/>
        </w:rPr>
        <w:t>五、电气火灾监控系统项目概论</w:t>
      </w:r>
      <w:bookmarkEnd w:id="15"/>
    </w:p>
    <w:p>
      <w:pPr>
        <w:pStyle w:val="Heading2"/>
        <w:rPr>
          <w:rFonts w:ascii="仿宋" w:eastAsia="仿宋" w:hAnsi="仿宋" w:cs="仿宋" w:hint="eastAsia"/>
          <w:lang w:eastAsia="zh-CN"/>
        </w:rPr>
      </w:pPr>
      <w:bookmarkStart w:id="16" w:name="_Toc26022"/>
      <w:r>
        <w:rPr>
          <w:rFonts w:ascii="仿宋" w:eastAsia="仿宋" w:hAnsi="仿宋" w:cs="仿宋" w:hint="eastAsia"/>
          <w:lang w:eastAsia="zh-CN"/>
        </w:rPr>
        <w:t>(一)、电气火灾监控系统项目概况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起源追溯至对市场的深入洞察。市场的不断演变与变革为电气火灾监控系统项目提供了难得的机遇。当前市场存在的需求缺口和变革的大环境共同构成了电气火灾监控系统项目的背景。这个电气火灾监控系统项目旨在充分利用市场机遇，填补行业中尚未满足的需求，为客户提供全新的解决方案。市场的变革和需求的增长使得这个电气火灾监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电气火灾监控系统项目名称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正式命名为电气火灾监控系统。这个名称不仅仅是一个标识，更代表了电气火灾监控系统项目的核心理念和愿景。它蕴含着电气火灾监控系统项目所要解决问题的关键字，具有强烈的表达和辨识度，为电气火灾监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电气火灾监控系统项目目标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核心目标是提供一种全新、高效的解决方案，满足客户日益增长的需求。电气火灾监控系统项目追求的不仅仅是满足市场需求，更是在市场中获得卓越的竞争优势。通过不断提升产品或服务的质量和创新水平，电气火灾监控系统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电气火灾监控系统项目范围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全面涵盖了产品研发、制造、市场推广和售后服务，确保从产品设计到最终用户体验的全方位关注。这一全面的电气火灾监控系统项目范围是为了确保电气火灾监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电气火灾监控系统项目时间表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电气火灾监控系统项目计划在未来18个月内完成，包括研发、测试、市场试点和正式推出等不同阶段。这个时间表的合理设计是为了确保电气火灾监控系统项目各个阶段的顺利推进，以便按时交付高质量的成果。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电气火灾监控系统项目预算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总预算估算为XX百万美元，主要分配在研发、市场推广、人员培训和运营等方面。这一充足的预算为电气火灾监控系统项目提供了充足的资源，确保电气火灾监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电气火灾监控系统项目风险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可能面临的风险包括市场接受度低、技术难题、竞争激烈等。电气火灾监控系统项目团队已经制定了相应的风险应对计划，通过前瞻性的风险管理，确保电气火灾监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电气火灾监控系统项目团队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电气火灾监控系统项目汇聚了一支经验丰富、多领域专业素养的核心团队，确保电气火灾监控系统项目在各个方面都能拥有高水平的执行力。团队的协同作战是电气火灾监控系统项目成功的关键因素之一。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电气火灾监控系统项目背景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电气火灾监控系统项目的背景根植于市场对更高效、创新产品的渴望，同时也受到科技发展对行业格局的深刻改变的影响。这为电气火灾监控系统项目提供了广阔的发展空间和市场需求。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电气火灾监控系统项目现状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截至目前，电气火灾监控系统项目已完成市场调研和技术验证，取得了初步的成功。这为电气火灾监控系统项目在未来的发展奠定了坚实的基础，为更远大的目标打下了坚实的基石。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017"/>
      <w:r>
        <w:rPr>
          <w:rFonts w:ascii="仿宋" w:eastAsia="仿宋" w:hAnsi="仿宋" w:cs="仿宋" w:hint="eastAsia"/>
          <w:sz w:val="28"/>
          <w:lang w:eastAsia="zh-CN"/>
        </w:rPr>
        <w:t>(二)、电气火灾监控系统项目目标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气火灾监控系统项目首要业务目标是在市场中占据有利地位，实现产品/服务的成功推广和销售。通过不断提升产品质量、创新性，电气火灾监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在科技迅速发展的时代，电气火灾监控系统项目着眼于技术创新。通过持续的研发和技术升级，电气火灾监控系统项目旨在推出更具创新性的产品或服务，以满足市场对新鲜、先进解决方案的需求。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https://d.book118.com/487156166005006042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74801"/>
    <w:rsid w:val="68A748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5616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2024-02-06T16:47:00Z</dcterms:created>
  <dcterms:modified xsi:type="dcterms:W3CDTF">2024-02-06T16:48:09Z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CE03CD0535B645A091F7B2CDE540D69C_11</vt:lpwstr>
  </property>
  <property fmtid="{D5CDD505-2E9C-101B-9397-08002B2CF9AE}" pid="3" name="KSOProductBuildVer">
    <vt:lpwstr>2052-12.1.0.16250</vt:lpwstr>
  </property>
</Properties>
</file>