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机动三轮车项目构思建设方案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285" w:history="1">
        <w:r>
          <w:rPr>
            <w:rFonts w:ascii="仿宋" w:eastAsia="仿宋" w:hAnsi="仿宋" w:cs="仿宋" w:hint="eastAsia"/>
            <w:lang w:eastAsia="zh-CN"/>
          </w:rPr>
          <w:t>序言</w:t>
        </w:r>
        <w:r>
          <w:tab/>
        </w:r>
        <w:r>
          <w:fldChar w:fldCharType="begin"/>
        </w:r>
        <w:r>
          <w:instrText xml:space="preserve"> PAGEREF _Toc17285 \h </w:instrText>
        </w:r>
        <w:r>
          <w:fldChar w:fldCharType="separate"/>
        </w:r>
        <w:r>
          <w:t>3</w:t>
        </w:r>
        <w:r>
          <w:fldChar w:fldCharType="end"/>
        </w:r>
      </w:hyperlink>
    </w:p>
    <w:p>
      <w:pPr>
        <w:pStyle w:val="TOC1"/>
        <w:tabs>
          <w:tab w:val="right" w:leader="dot" w:pos="8306"/>
        </w:tabs>
      </w:pPr>
      <w:hyperlink w:anchor="_Toc7253" w:history="1">
        <w:r>
          <w:rPr>
            <w:rFonts w:ascii="仿宋" w:eastAsia="仿宋" w:hAnsi="仿宋" w:cs="仿宋" w:hint="eastAsia"/>
            <w:lang w:eastAsia="zh-CN"/>
          </w:rPr>
          <w:t>一、项目选址研究</w:t>
        </w:r>
        <w:r>
          <w:tab/>
        </w:r>
        <w:r>
          <w:fldChar w:fldCharType="begin"/>
        </w:r>
        <w:r>
          <w:instrText xml:space="preserve"> PAGEREF _Toc7253 \h </w:instrText>
        </w:r>
        <w:r>
          <w:fldChar w:fldCharType="separate"/>
        </w:r>
        <w:r>
          <w:t>3</w:t>
        </w:r>
        <w:r>
          <w:fldChar w:fldCharType="end"/>
        </w:r>
      </w:hyperlink>
    </w:p>
    <w:p>
      <w:pPr>
        <w:pStyle w:val="TOC2"/>
        <w:tabs>
          <w:tab w:val="right" w:leader="dot" w:pos="8306"/>
        </w:tabs>
      </w:pPr>
      <w:hyperlink w:anchor="_Toc2794" w:history="1">
        <w:r>
          <w:rPr>
            <w:rFonts w:ascii="仿宋" w:eastAsia="仿宋" w:hAnsi="仿宋" w:cs="仿宋" w:hint="eastAsia"/>
            <w:lang w:eastAsia="zh-CN"/>
          </w:rPr>
          <w:t>(一)、项目选址原则</w:t>
        </w:r>
        <w:r>
          <w:tab/>
        </w:r>
        <w:r>
          <w:fldChar w:fldCharType="begin"/>
        </w:r>
        <w:r>
          <w:instrText xml:space="preserve"> PAGEREF _Toc2794 \h </w:instrText>
        </w:r>
        <w:r>
          <w:fldChar w:fldCharType="separate"/>
        </w:r>
        <w:r>
          <w:t>3</w:t>
        </w:r>
        <w:r>
          <w:fldChar w:fldCharType="end"/>
        </w:r>
      </w:hyperlink>
    </w:p>
    <w:p>
      <w:pPr>
        <w:pStyle w:val="TOC2"/>
        <w:tabs>
          <w:tab w:val="right" w:leader="dot" w:pos="8306"/>
        </w:tabs>
      </w:pPr>
      <w:hyperlink w:anchor="_Toc10253" w:history="1">
        <w:r>
          <w:rPr>
            <w:rFonts w:ascii="仿宋" w:eastAsia="仿宋" w:hAnsi="仿宋" w:cs="仿宋" w:hint="eastAsia"/>
            <w:lang w:eastAsia="zh-CN"/>
          </w:rPr>
          <w:t>(二)、项目选址</w:t>
        </w:r>
        <w:r>
          <w:tab/>
        </w:r>
        <w:r>
          <w:fldChar w:fldCharType="begin"/>
        </w:r>
        <w:r>
          <w:instrText xml:space="preserve"> PAGEREF _Toc10253 \h </w:instrText>
        </w:r>
        <w:r>
          <w:fldChar w:fldCharType="separate"/>
        </w:r>
        <w:r>
          <w:t>6</w:t>
        </w:r>
        <w:r>
          <w:fldChar w:fldCharType="end"/>
        </w:r>
      </w:hyperlink>
    </w:p>
    <w:p>
      <w:pPr>
        <w:pStyle w:val="TOC2"/>
        <w:tabs>
          <w:tab w:val="right" w:leader="dot" w:pos="8306"/>
        </w:tabs>
      </w:pPr>
      <w:hyperlink w:anchor="_Toc23082" w:history="1">
        <w:r>
          <w:rPr>
            <w:rFonts w:ascii="仿宋" w:eastAsia="仿宋" w:hAnsi="仿宋" w:cs="仿宋" w:hint="eastAsia"/>
            <w:lang w:eastAsia="zh-CN"/>
          </w:rPr>
          <w:t>(三)、建设条件分析</w:t>
        </w:r>
        <w:r>
          <w:tab/>
        </w:r>
        <w:r>
          <w:fldChar w:fldCharType="begin"/>
        </w:r>
        <w:r>
          <w:instrText xml:space="preserve"> PAGEREF _Toc23082 \h </w:instrText>
        </w:r>
        <w:r>
          <w:fldChar w:fldCharType="separate"/>
        </w:r>
        <w:r>
          <w:t>8</w:t>
        </w:r>
        <w:r>
          <w:fldChar w:fldCharType="end"/>
        </w:r>
      </w:hyperlink>
    </w:p>
    <w:p>
      <w:pPr>
        <w:pStyle w:val="TOC2"/>
        <w:tabs>
          <w:tab w:val="right" w:leader="dot" w:pos="8306"/>
        </w:tabs>
      </w:pPr>
      <w:hyperlink w:anchor="_Toc6833" w:history="1">
        <w:r>
          <w:rPr>
            <w:rFonts w:ascii="仿宋" w:eastAsia="仿宋" w:hAnsi="仿宋" w:cs="仿宋" w:hint="eastAsia"/>
            <w:lang w:eastAsia="zh-CN"/>
          </w:rPr>
          <w:t>(四)、用地控制指标</w:t>
        </w:r>
        <w:r>
          <w:tab/>
        </w:r>
        <w:r>
          <w:fldChar w:fldCharType="begin"/>
        </w:r>
        <w:r>
          <w:instrText xml:space="preserve"> PAGEREF _Toc6833 \h </w:instrText>
        </w:r>
        <w:r>
          <w:fldChar w:fldCharType="separate"/>
        </w:r>
        <w:r>
          <w:t>10</w:t>
        </w:r>
        <w:r>
          <w:fldChar w:fldCharType="end"/>
        </w:r>
      </w:hyperlink>
    </w:p>
    <w:p>
      <w:pPr>
        <w:pStyle w:val="TOC2"/>
        <w:tabs>
          <w:tab w:val="right" w:leader="dot" w:pos="8306"/>
        </w:tabs>
      </w:pPr>
      <w:hyperlink w:anchor="_Toc14899" w:history="1">
        <w:r>
          <w:rPr>
            <w:rFonts w:ascii="仿宋" w:eastAsia="仿宋" w:hAnsi="仿宋" w:cs="仿宋" w:hint="eastAsia"/>
            <w:lang w:eastAsia="zh-CN"/>
          </w:rPr>
          <w:t>(五)、地总体要求</w:t>
        </w:r>
        <w:r>
          <w:tab/>
        </w:r>
        <w:r>
          <w:fldChar w:fldCharType="begin"/>
        </w:r>
        <w:r>
          <w:instrText xml:space="preserve"> PAGEREF _Toc14899 \h </w:instrText>
        </w:r>
        <w:r>
          <w:fldChar w:fldCharType="separate"/>
        </w:r>
        <w:r>
          <w:t>11</w:t>
        </w:r>
        <w:r>
          <w:fldChar w:fldCharType="end"/>
        </w:r>
      </w:hyperlink>
    </w:p>
    <w:p>
      <w:pPr>
        <w:pStyle w:val="TOC2"/>
        <w:tabs>
          <w:tab w:val="right" w:leader="dot" w:pos="8306"/>
        </w:tabs>
      </w:pPr>
      <w:hyperlink w:anchor="_Toc18264" w:history="1">
        <w:r>
          <w:rPr>
            <w:rFonts w:ascii="仿宋" w:eastAsia="仿宋" w:hAnsi="仿宋" w:cs="仿宋" w:hint="eastAsia"/>
            <w:lang w:eastAsia="zh-CN"/>
          </w:rPr>
          <w:t>(六)、节约用地措施</w:t>
        </w:r>
        <w:r>
          <w:tab/>
        </w:r>
        <w:r>
          <w:fldChar w:fldCharType="begin"/>
        </w:r>
        <w:r>
          <w:instrText xml:space="preserve"> PAGEREF _Toc18264 \h </w:instrText>
        </w:r>
        <w:r>
          <w:fldChar w:fldCharType="separate"/>
        </w:r>
        <w:r>
          <w:t>12</w:t>
        </w:r>
        <w:r>
          <w:fldChar w:fldCharType="end"/>
        </w:r>
      </w:hyperlink>
    </w:p>
    <w:p>
      <w:pPr>
        <w:pStyle w:val="TOC2"/>
        <w:tabs>
          <w:tab w:val="right" w:leader="dot" w:pos="8306"/>
        </w:tabs>
      </w:pPr>
      <w:hyperlink w:anchor="_Toc28696" w:history="1">
        <w:r>
          <w:rPr>
            <w:rFonts w:ascii="仿宋" w:eastAsia="仿宋" w:hAnsi="仿宋" w:cs="仿宋" w:hint="eastAsia"/>
            <w:lang w:eastAsia="zh-CN"/>
          </w:rPr>
          <w:t>(七)、选址综合评价</w:t>
        </w:r>
        <w:r>
          <w:tab/>
        </w:r>
        <w:r>
          <w:fldChar w:fldCharType="begin"/>
        </w:r>
        <w:r>
          <w:instrText xml:space="preserve"> PAGEREF _Toc28696 \h </w:instrText>
        </w:r>
        <w:r>
          <w:fldChar w:fldCharType="separate"/>
        </w:r>
        <w:r>
          <w:t>14</w:t>
        </w:r>
        <w:r>
          <w:fldChar w:fldCharType="end"/>
        </w:r>
      </w:hyperlink>
    </w:p>
    <w:p>
      <w:pPr>
        <w:pStyle w:val="TOC1"/>
        <w:tabs>
          <w:tab w:val="right" w:leader="dot" w:pos="8306"/>
        </w:tabs>
      </w:pPr>
      <w:hyperlink w:anchor="_Toc3005" w:history="1">
        <w:r>
          <w:rPr>
            <w:rFonts w:ascii="仿宋" w:eastAsia="仿宋" w:hAnsi="仿宋" w:cs="仿宋" w:hint="eastAsia"/>
            <w:lang w:eastAsia="zh-CN"/>
          </w:rPr>
          <w:t>二、社会影响分析</w:t>
        </w:r>
        <w:r>
          <w:tab/>
        </w:r>
        <w:r>
          <w:fldChar w:fldCharType="begin"/>
        </w:r>
        <w:r>
          <w:instrText xml:space="preserve"> PAGEREF _Toc3005 \h </w:instrText>
        </w:r>
        <w:r>
          <w:fldChar w:fldCharType="separate"/>
        </w:r>
        <w:r>
          <w:t>15</w:t>
        </w:r>
        <w:r>
          <w:fldChar w:fldCharType="end"/>
        </w:r>
      </w:hyperlink>
    </w:p>
    <w:p>
      <w:pPr>
        <w:pStyle w:val="TOC2"/>
        <w:tabs>
          <w:tab w:val="right" w:leader="dot" w:pos="8306"/>
        </w:tabs>
      </w:pPr>
      <w:hyperlink w:anchor="_Toc9171" w:history="1">
        <w:r>
          <w:rPr>
            <w:rFonts w:ascii="仿宋" w:eastAsia="仿宋" w:hAnsi="仿宋" w:cs="仿宋" w:hint="eastAsia"/>
            <w:lang w:eastAsia="zh-CN"/>
          </w:rPr>
          <w:t>(一)、社会影响效果分析</w:t>
        </w:r>
        <w:r>
          <w:tab/>
        </w:r>
        <w:r>
          <w:fldChar w:fldCharType="begin"/>
        </w:r>
        <w:r>
          <w:instrText xml:space="preserve"> PAGEREF _Toc9171 \h </w:instrText>
        </w:r>
        <w:r>
          <w:fldChar w:fldCharType="separate"/>
        </w:r>
        <w:r>
          <w:t>15</w:t>
        </w:r>
        <w:r>
          <w:fldChar w:fldCharType="end"/>
        </w:r>
      </w:hyperlink>
    </w:p>
    <w:p>
      <w:pPr>
        <w:pStyle w:val="TOC2"/>
        <w:tabs>
          <w:tab w:val="right" w:leader="dot" w:pos="8306"/>
        </w:tabs>
      </w:pPr>
      <w:hyperlink w:anchor="_Toc21615" w:history="1">
        <w:r>
          <w:rPr>
            <w:rFonts w:ascii="仿宋" w:eastAsia="仿宋" w:hAnsi="仿宋" w:cs="仿宋" w:hint="eastAsia"/>
            <w:lang w:eastAsia="zh-CN"/>
          </w:rPr>
          <w:t>(二)、社会适应性分析</w:t>
        </w:r>
        <w:r>
          <w:tab/>
        </w:r>
        <w:r>
          <w:fldChar w:fldCharType="begin"/>
        </w:r>
        <w:r>
          <w:instrText xml:space="preserve"> PAGEREF _Toc21615 \h </w:instrText>
        </w:r>
        <w:r>
          <w:fldChar w:fldCharType="separate"/>
        </w:r>
        <w:r>
          <w:t>17</w:t>
        </w:r>
        <w:r>
          <w:fldChar w:fldCharType="end"/>
        </w:r>
      </w:hyperlink>
    </w:p>
    <w:p>
      <w:pPr>
        <w:pStyle w:val="TOC2"/>
        <w:tabs>
          <w:tab w:val="right" w:leader="dot" w:pos="8306"/>
        </w:tabs>
      </w:pPr>
      <w:hyperlink w:anchor="_Toc27182" w:history="1">
        <w:r>
          <w:rPr>
            <w:rFonts w:ascii="仿宋" w:eastAsia="仿宋" w:hAnsi="仿宋" w:cs="仿宋" w:hint="eastAsia"/>
            <w:lang w:eastAsia="zh-CN"/>
          </w:rPr>
          <w:t>(三)、社会风险及对策分析</w:t>
        </w:r>
        <w:r>
          <w:tab/>
        </w:r>
        <w:r>
          <w:fldChar w:fldCharType="begin"/>
        </w:r>
        <w:r>
          <w:instrText xml:space="preserve"> PAGEREF _Toc27182 \h </w:instrText>
        </w:r>
        <w:r>
          <w:fldChar w:fldCharType="separate"/>
        </w:r>
        <w:r>
          <w:t>19</w:t>
        </w:r>
        <w:r>
          <w:fldChar w:fldCharType="end"/>
        </w:r>
      </w:hyperlink>
    </w:p>
    <w:p>
      <w:pPr>
        <w:pStyle w:val="TOC1"/>
        <w:tabs>
          <w:tab w:val="right" w:leader="dot" w:pos="8306"/>
        </w:tabs>
      </w:pPr>
      <w:hyperlink w:anchor="_Toc15271" w:history="1">
        <w:r>
          <w:rPr>
            <w:rFonts w:ascii="仿宋" w:eastAsia="仿宋" w:hAnsi="仿宋" w:cs="仿宋" w:hint="eastAsia"/>
            <w:lang w:eastAsia="zh-CN"/>
          </w:rPr>
          <w:t>三、项目监理与质量保证</w:t>
        </w:r>
        <w:r>
          <w:tab/>
        </w:r>
        <w:r>
          <w:fldChar w:fldCharType="begin"/>
        </w:r>
        <w:r>
          <w:instrText xml:space="preserve"> PAGEREF _Toc15271 \h </w:instrText>
        </w:r>
        <w:r>
          <w:fldChar w:fldCharType="separate"/>
        </w:r>
        <w:r>
          <w:t>22</w:t>
        </w:r>
        <w:r>
          <w:fldChar w:fldCharType="end"/>
        </w:r>
      </w:hyperlink>
    </w:p>
    <w:p>
      <w:pPr>
        <w:pStyle w:val="TOC2"/>
        <w:tabs>
          <w:tab w:val="right" w:leader="dot" w:pos="8306"/>
        </w:tabs>
      </w:pPr>
      <w:hyperlink w:anchor="_Toc13006" w:history="1">
        <w:r>
          <w:rPr>
            <w:rFonts w:ascii="仿宋" w:eastAsia="仿宋" w:hAnsi="仿宋" w:cs="仿宋" w:hint="eastAsia"/>
            <w:lang w:eastAsia="zh-CN"/>
          </w:rPr>
          <w:t>(一)、监理体系构建</w:t>
        </w:r>
        <w:r>
          <w:tab/>
        </w:r>
        <w:r>
          <w:fldChar w:fldCharType="begin"/>
        </w:r>
        <w:r>
          <w:instrText xml:space="preserve"> PAGEREF _Toc13006 \h </w:instrText>
        </w:r>
        <w:r>
          <w:fldChar w:fldCharType="separate"/>
        </w:r>
        <w:r>
          <w:t>22</w:t>
        </w:r>
        <w:r>
          <w:fldChar w:fldCharType="end"/>
        </w:r>
      </w:hyperlink>
    </w:p>
    <w:p>
      <w:pPr>
        <w:pStyle w:val="TOC2"/>
        <w:tabs>
          <w:tab w:val="right" w:leader="dot" w:pos="8306"/>
        </w:tabs>
      </w:pPr>
      <w:hyperlink w:anchor="_Toc24470" w:history="1">
        <w:r>
          <w:rPr>
            <w:rFonts w:ascii="仿宋" w:eastAsia="仿宋" w:hAnsi="仿宋" w:cs="仿宋" w:hint="eastAsia"/>
            <w:lang w:eastAsia="zh-CN"/>
          </w:rPr>
          <w:t>(二)、质量保证体系实施</w:t>
        </w:r>
        <w:r>
          <w:tab/>
        </w:r>
        <w:r>
          <w:fldChar w:fldCharType="begin"/>
        </w:r>
        <w:r>
          <w:instrText xml:space="preserve"> PAGEREF _Toc24470 \h </w:instrText>
        </w:r>
        <w:r>
          <w:fldChar w:fldCharType="separate"/>
        </w:r>
        <w:r>
          <w:t>23</w:t>
        </w:r>
        <w:r>
          <w:fldChar w:fldCharType="end"/>
        </w:r>
      </w:hyperlink>
    </w:p>
    <w:p>
      <w:pPr>
        <w:pStyle w:val="TOC2"/>
        <w:tabs>
          <w:tab w:val="right" w:leader="dot" w:pos="8306"/>
        </w:tabs>
      </w:pPr>
      <w:hyperlink w:anchor="_Toc25523" w:history="1">
        <w:r>
          <w:rPr>
            <w:rFonts w:ascii="仿宋" w:eastAsia="仿宋" w:hAnsi="仿宋" w:cs="仿宋" w:hint="eastAsia"/>
            <w:lang w:eastAsia="zh-CN"/>
          </w:rPr>
          <w:t>(三)、监理与质量控制流程</w:t>
        </w:r>
        <w:r>
          <w:tab/>
        </w:r>
        <w:r>
          <w:fldChar w:fldCharType="begin"/>
        </w:r>
        <w:r>
          <w:instrText xml:space="preserve"> PAGEREF _Toc25523 \h </w:instrText>
        </w:r>
        <w:r>
          <w:fldChar w:fldCharType="separate"/>
        </w:r>
        <w:r>
          <w:t>23</w:t>
        </w:r>
        <w:r>
          <w:fldChar w:fldCharType="end"/>
        </w:r>
      </w:hyperlink>
    </w:p>
    <w:p>
      <w:pPr>
        <w:pStyle w:val="TOC1"/>
        <w:tabs>
          <w:tab w:val="right" w:leader="dot" w:pos="8306"/>
        </w:tabs>
      </w:pPr>
      <w:hyperlink w:anchor="_Toc13424" w:history="1">
        <w:r>
          <w:rPr>
            <w:rFonts w:ascii="仿宋" w:eastAsia="仿宋" w:hAnsi="仿宋" w:cs="仿宋" w:hint="eastAsia"/>
            <w:lang w:eastAsia="zh-CN"/>
          </w:rPr>
          <w:t>四、发展规划、产业政策和行业准入分析</w:t>
        </w:r>
        <w:r>
          <w:tab/>
        </w:r>
        <w:r>
          <w:fldChar w:fldCharType="begin"/>
        </w:r>
        <w:r>
          <w:instrText xml:space="preserve"> PAGEREF _Toc13424 \h </w:instrText>
        </w:r>
        <w:r>
          <w:fldChar w:fldCharType="separate"/>
        </w:r>
        <w:r>
          <w:t>24</w:t>
        </w:r>
        <w:r>
          <w:fldChar w:fldCharType="end"/>
        </w:r>
      </w:hyperlink>
    </w:p>
    <w:p>
      <w:pPr>
        <w:pStyle w:val="TOC2"/>
        <w:tabs>
          <w:tab w:val="right" w:leader="dot" w:pos="8306"/>
        </w:tabs>
      </w:pPr>
      <w:hyperlink w:anchor="_Toc30127" w:history="1">
        <w:r>
          <w:rPr>
            <w:rFonts w:ascii="仿宋" w:eastAsia="仿宋" w:hAnsi="仿宋" w:cs="仿宋" w:hint="eastAsia"/>
            <w:lang w:eastAsia="zh-CN"/>
          </w:rPr>
          <w:t>(一)、发展规划分析</w:t>
        </w:r>
        <w:r>
          <w:tab/>
        </w:r>
        <w:r>
          <w:fldChar w:fldCharType="begin"/>
        </w:r>
        <w:r>
          <w:instrText xml:space="preserve"> PAGEREF _Toc30127 \h </w:instrText>
        </w:r>
        <w:r>
          <w:fldChar w:fldCharType="separate"/>
        </w:r>
        <w:r>
          <w:t>24</w:t>
        </w:r>
        <w:r>
          <w:fldChar w:fldCharType="end"/>
        </w:r>
      </w:hyperlink>
    </w:p>
    <w:p>
      <w:pPr>
        <w:pStyle w:val="TOC2"/>
        <w:tabs>
          <w:tab w:val="right" w:leader="dot" w:pos="8306"/>
        </w:tabs>
      </w:pPr>
      <w:hyperlink w:anchor="_Toc30590" w:history="1">
        <w:r>
          <w:rPr>
            <w:rFonts w:ascii="仿宋" w:eastAsia="仿宋" w:hAnsi="仿宋" w:cs="仿宋" w:hint="eastAsia"/>
            <w:lang w:eastAsia="zh-CN"/>
          </w:rPr>
          <w:t>(二)、产业政策分析</w:t>
        </w:r>
        <w:r>
          <w:tab/>
        </w:r>
        <w:r>
          <w:fldChar w:fldCharType="begin"/>
        </w:r>
        <w:r>
          <w:instrText xml:space="preserve"> PAGEREF _Toc30590 \h </w:instrText>
        </w:r>
        <w:r>
          <w:fldChar w:fldCharType="separate"/>
        </w:r>
        <w:r>
          <w:t>26</w:t>
        </w:r>
        <w:r>
          <w:fldChar w:fldCharType="end"/>
        </w:r>
      </w:hyperlink>
    </w:p>
    <w:p>
      <w:pPr>
        <w:pStyle w:val="TOC2"/>
        <w:tabs>
          <w:tab w:val="right" w:leader="dot" w:pos="8306"/>
        </w:tabs>
      </w:pPr>
      <w:hyperlink w:anchor="_Toc16802" w:history="1">
        <w:r>
          <w:rPr>
            <w:rFonts w:ascii="仿宋" w:eastAsia="仿宋" w:hAnsi="仿宋" w:cs="仿宋" w:hint="eastAsia"/>
            <w:lang w:eastAsia="zh-CN"/>
          </w:rPr>
          <w:t>(三)、行业准入分析</w:t>
        </w:r>
        <w:r>
          <w:tab/>
        </w:r>
        <w:r>
          <w:fldChar w:fldCharType="begin"/>
        </w:r>
        <w:r>
          <w:instrText xml:space="preserve"> PAGEREF _Toc16802 \h </w:instrText>
        </w:r>
        <w:r>
          <w:fldChar w:fldCharType="separate"/>
        </w:r>
        <w:r>
          <w:t>27</w:t>
        </w:r>
        <w:r>
          <w:fldChar w:fldCharType="end"/>
        </w:r>
      </w:hyperlink>
    </w:p>
    <w:p>
      <w:pPr>
        <w:pStyle w:val="TOC1"/>
        <w:tabs>
          <w:tab w:val="right" w:leader="dot" w:pos="8306"/>
        </w:tabs>
      </w:pPr>
      <w:hyperlink w:anchor="_Toc21491" w:history="1">
        <w:r>
          <w:rPr>
            <w:rFonts w:ascii="仿宋" w:eastAsia="仿宋" w:hAnsi="仿宋" w:cs="仿宋" w:hint="eastAsia"/>
            <w:lang w:eastAsia="zh-CN"/>
          </w:rPr>
          <w:t>五、环境和生态影响分析</w:t>
        </w:r>
        <w:r>
          <w:tab/>
        </w:r>
        <w:r>
          <w:fldChar w:fldCharType="begin"/>
        </w:r>
        <w:r>
          <w:instrText xml:space="preserve"> PAGEREF _Toc21491 \h </w:instrText>
        </w:r>
        <w:r>
          <w:fldChar w:fldCharType="separate"/>
        </w:r>
        <w:r>
          <w:t>29</w:t>
        </w:r>
        <w:r>
          <w:fldChar w:fldCharType="end"/>
        </w:r>
      </w:hyperlink>
    </w:p>
    <w:p>
      <w:pPr>
        <w:pStyle w:val="TOC2"/>
        <w:tabs>
          <w:tab w:val="right" w:leader="dot" w:pos="8306"/>
        </w:tabs>
      </w:pPr>
      <w:hyperlink w:anchor="_Toc27769" w:history="1">
        <w:r>
          <w:rPr>
            <w:rFonts w:ascii="仿宋" w:eastAsia="仿宋" w:hAnsi="仿宋" w:cs="仿宋" w:hint="eastAsia"/>
            <w:lang w:eastAsia="zh-CN"/>
          </w:rPr>
          <w:t>(一)、环境和生态现状</w:t>
        </w:r>
        <w:r>
          <w:tab/>
        </w:r>
        <w:r>
          <w:fldChar w:fldCharType="begin"/>
        </w:r>
        <w:r>
          <w:instrText xml:space="preserve"> PAGEREF _Toc27769 \h </w:instrText>
        </w:r>
        <w:r>
          <w:fldChar w:fldCharType="separate"/>
        </w:r>
        <w:r>
          <w:t>29</w:t>
        </w:r>
        <w:r>
          <w:fldChar w:fldCharType="end"/>
        </w:r>
      </w:hyperlink>
    </w:p>
    <w:p>
      <w:pPr>
        <w:pStyle w:val="TOC2"/>
        <w:tabs>
          <w:tab w:val="right" w:leader="dot" w:pos="8306"/>
        </w:tabs>
      </w:pPr>
      <w:hyperlink w:anchor="_Toc3944" w:history="1">
        <w:r>
          <w:rPr>
            <w:rFonts w:ascii="仿宋" w:eastAsia="仿宋" w:hAnsi="仿宋" w:cs="仿宋" w:hint="eastAsia"/>
            <w:lang w:eastAsia="zh-CN"/>
          </w:rPr>
          <w:t>(二)、生态环境影响分析</w:t>
        </w:r>
        <w:r>
          <w:tab/>
        </w:r>
        <w:r>
          <w:fldChar w:fldCharType="begin"/>
        </w:r>
        <w:r>
          <w:instrText xml:space="preserve"> PAGEREF _Toc3944 \h </w:instrText>
        </w:r>
        <w:r>
          <w:fldChar w:fldCharType="separate"/>
        </w:r>
        <w:r>
          <w:t>30</w:t>
        </w:r>
        <w:r>
          <w:fldChar w:fldCharType="end"/>
        </w:r>
      </w:hyperlink>
    </w:p>
    <w:p>
      <w:pPr>
        <w:pStyle w:val="TOC2"/>
        <w:tabs>
          <w:tab w:val="right" w:leader="dot" w:pos="8306"/>
        </w:tabs>
      </w:pPr>
      <w:hyperlink w:anchor="_Toc4164" w:history="1">
        <w:r>
          <w:rPr>
            <w:rFonts w:ascii="仿宋" w:eastAsia="仿宋" w:hAnsi="仿宋" w:cs="仿宋" w:hint="eastAsia"/>
            <w:lang w:eastAsia="zh-CN"/>
          </w:rPr>
          <w:t>(三)、生态环境保护措施</w:t>
        </w:r>
        <w:r>
          <w:tab/>
        </w:r>
        <w:r>
          <w:fldChar w:fldCharType="begin"/>
        </w:r>
        <w:r>
          <w:instrText xml:space="preserve"> PAGEREF _Toc4164 \h </w:instrText>
        </w:r>
        <w:r>
          <w:fldChar w:fldCharType="separate"/>
        </w:r>
        <w:r>
          <w:t>31</w:t>
        </w:r>
        <w:r>
          <w:fldChar w:fldCharType="end"/>
        </w:r>
      </w:hyperlink>
    </w:p>
    <w:p>
      <w:pPr>
        <w:pStyle w:val="TOC2"/>
        <w:tabs>
          <w:tab w:val="right" w:leader="dot" w:pos="8306"/>
        </w:tabs>
      </w:pPr>
      <w:hyperlink w:anchor="_Toc803" w:history="1">
        <w:r>
          <w:rPr>
            <w:rFonts w:ascii="仿宋" w:eastAsia="仿宋" w:hAnsi="仿宋" w:cs="仿宋" w:hint="eastAsia"/>
            <w:lang w:eastAsia="zh-CN"/>
          </w:rPr>
          <w:t>(四)、地质灾害影响分析</w:t>
        </w:r>
        <w:r>
          <w:tab/>
        </w:r>
        <w:r>
          <w:fldChar w:fldCharType="begin"/>
        </w:r>
        <w:r>
          <w:instrText xml:space="preserve"> PAGEREF _Toc803 \h </w:instrText>
        </w:r>
        <w:r>
          <w:fldChar w:fldCharType="separate"/>
        </w:r>
        <w:r>
          <w:t>33</w:t>
        </w:r>
        <w:r>
          <w:fldChar w:fldCharType="end"/>
        </w:r>
      </w:hyperlink>
    </w:p>
    <w:p>
      <w:pPr>
        <w:pStyle w:val="TOC2"/>
        <w:tabs>
          <w:tab w:val="right" w:leader="dot" w:pos="8306"/>
        </w:tabs>
      </w:pPr>
      <w:hyperlink w:anchor="_Toc29408" w:history="1">
        <w:r>
          <w:rPr>
            <w:rFonts w:ascii="仿宋" w:eastAsia="仿宋" w:hAnsi="仿宋" w:cs="仿宋" w:hint="eastAsia"/>
            <w:lang w:eastAsia="zh-CN"/>
          </w:rPr>
          <w:t>(五)、特殊环境影响</w:t>
        </w:r>
        <w:r>
          <w:tab/>
        </w:r>
        <w:r>
          <w:fldChar w:fldCharType="begin"/>
        </w:r>
        <w:r>
          <w:instrText xml:space="preserve"> PAGEREF _Toc29408 \h </w:instrText>
        </w:r>
        <w:r>
          <w:fldChar w:fldCharType="separate"/>
        </w:r>
        <w:r>
          <w:t>35</w:t>
        </w:r>
        <w:r>
          <w:fldChar w:fldCharType="end"/>
        </w:r>
      </w:hyperlink>
    </w:p>
    <w:p>
      <w:pPr>
        <w:pStyle w:val="TOC1"/>
        <w:tabs>
          <w:tab w:val="right" w:leader="dot" w:pos="8306"/>
        </w:tabs>
      </w:pPr>
      <w:hyperlink w:anchor="_Toc4237" w:history="1">
        <w:r>
          <w:rPr>
            <w:rFonts w:ascii="仿宋" w:eastAsia="仿宋" w:hAnsi="仿宋" w:cs="仿宋" w:hint="eastAsia"/>
            <w:lang w:eastAsia="zh-CN"/>
          </w:rPr>
          <w:t>六、资源开发及综合利用分析</w:t>
        </w:r>
        <w:r>
          <w:tab/>
        </w:r>
        <w:r>
          <w:fldChar w:fldCharType="begin"/>
        </w:r>
        <w:r>
          <w:instrText xml:space="preserve"> PAGEREF _Toc4237 \h </w:instrText>
        </w:r>
        <w:r>
          <w:fldChar w:fldCharType="separate"/>
        </w:r>
        <w:r>
          <w:t>36</w:t>
        </w:r>
        <w:r>
          <w:fldChar w:fldCharType="end"/>
        </w:r>
      </w:hyperlink>
    </w:p>
    <w:p>
      <w:pPr>
        <w:pStyle w:val="TOC2"/>
        <w:tabs>
          <w:tab w:val="right" w:leader="dot" w:pos="8306"/>
        </w:tabs>
      </w:pPr>
      <w:hyperlink w:anchor="_Toc24324" w:history="1">
        <w:r>
          <w:rPr>
            <w:rFonts w:ascii="仿宋" w:eastAsia="仿宋" w:hAnsi="仿宋" w:cs="仿宋" w:hint="eastAsia"/>
            <w:lang w:eastAsia="zh-CN"/>
          </w:rPr>
          <w:t>(一)、资源开发方案</w:t>
        </w:r>
        <w:r>
          <w:tab/>
        </w:r>
        <w:r>
          <w:fldChar w:fldCharType="begin"/>
        </w:r>
        <w:r>
          <w:instrText xml:space="preserve"> PAGEREF _Toc24324 \h </w:instrText>
        </w:r>
        <w:r>
          <w:fldChar w:fldCharType="separate"/>
        </w:r>
        <w:r>
          <w:t>36</w:t>
        </w:r>
        <w:r>
          <w:fldChar w:fldCharType="end"/>
        </w:r>
      </w:hyperlink>
    </w:p>
    <w:p>
      <w:pPr>
        <w:pStyle w:val="TOC2"/>
        <w:tabs>
          <w:tab w:val="right" w:leader="dot" w:pos="8306"/>
        </w:tabs>
      </w:pPr>
      <w:hyperlink w:anchor="_Toc29332" w:history="1">
        <w:r>
          <w:rPr>
            <w:rFonts w:ascii="仿宋" w:eastAsia="仿宋" w:hAnsi="仿宋" w:cs="仿宋" w:hint="eastAsia"/>
            <w:lang w:eastAsia="zh-CN"/>
          </w:rPr>
          <w:t>(二)、资源利用方案</w:t>
        </w:r>
        <w:r>
          <w:tab/>
        </w:r>
        <w:r>
          <w:fldChar w:fldCharType="begin"/>
        </w:r>
        <w:r>
          <w:instrText xml:space="preserve"> PAGEREF _Toc29332 \h </w:instrText>
        </w:r>
        <w:r>
          <w:fldChar w:fldCharType="separate"/>
        </w:r>
        <w:r>
          <w:t>37</w:t>
        </w:r>
        <w:r>
          <w:fldChar w:fldCharType="end"/>
        </w:r>
      </w:hyperlink>
    </w:p>
    <w:p>
      <w:pPr>
        <w:pStyle w:val="TOC2"/>
        <w:tabs>
          <w:tab w:val="right" w:leader="dot" w:pos="8306"/>
        </w:tabs>
      </w:pPr>
      <w:hyperlink w:anchor="_Toc6841" w:history="1">
        <w:r>
          <w:rPr>
            <w:rFonts w:ascii="仿宋" w:eastAsia="仿宋" w:hAnsi="仿宋" w:cs="仿宋" w:hint="eastAsia"/>
            <w:lang w:eastAsia="zh-CN"/>
          </w:rPr>
          <w:t>(三)、资源节约措施</w:t>
        </w:r>
        <w:r>
          <w:tab/>
        </w:r>
        <w:r>
          <w:fldChar w:fldCharType="begin"/>
        </w:r>
        <w:r>
          <w:instrText xml:space="preserve"> PAGEREF _Toc6841 \h </w:instrText>
        </w:r>
        <w:r>
          <w:fldChar w:fldCharType="separate"/>
        </w:r>
        <w:r>
          <w:t>38</w:t>
        </w:r>
        <w:r>
          <w:fldChar w:fldCharType="end"/>
        </w:r>
      </w:hyperlink>
    </w:p>
    <w:p>
      <w:pPr>
        <w:pStyle w:val="TOC1"/>
        <w:tabs>
          <w:tab w:val="right" w:leader="dot" w:pos="8306"/>
        </w:tabs>
      </w:pPr>
      <w:hyperlink w:anchor="_Toc6846" w:history="1">
        <w:r>
          <w:rPr>
            <w:rFonts w:ascii="仿宋" w:eastAsia="仿宋" w:hAnsi="仿宋" w:cs="仿宋" w:hint="eastAsia"/>
            <w:lang w:eastAsia="zh-CN"/>
          </w:rPr>
          <w:t>七、土地利用与规划方案</w:t>
        </w:r>
        <w:r>
          <w:tab/>
        </w:r>
        <w:r>
          <w:fldChar w:fldCharType="begin"/>
        </w:r>
        <w:r>
          <w:instrText xml:space="preserve"> PAGEREF _Toc6846 \h </w:instrText>
        </w:r>
        <w:r>
          <w:fldChar w:fldCharType="separate"/>
        </w:r>
        <w:r>
          <w:t>39</w:t>
        </w:r>
        <w:r>
          <w:fldChar w:fldCharType="end"/>
        </w:r>
      </w:hyperlink>
    </w:p>
    <w:p>
      <w:pPr>
        <w:pStyle w:val="TOC2"/>
        <w:tabs>
          <w:tab w:val="right" w:leader="dot" w:pos="8306"/>
        </w:tabs>
      </w:pPr>
      <w:hyperlink w:anchor="_Toc3712" w:history="1">
        <w:r>
          <w:rPr>
            <w:rFonts w:ascii="仿宋" w:eastAsia="仿宋" w:hAnsi="仿宋" w:cs="仿宋" w:hint="eastAsia"/>
            <w:lang w:eastAsia="zh-CN"/>
          </w:rPr>
          <w:t>(一)、项目用地情况分析</w:t>
        </w:r>
        <w:r>
          <w:tab/>
        </w:r>
        <w:r>
          <w:fldChar w:fldCharType="begin"/>
        </w:r>
        <w:r>
          <w:instrText xml:space="preserve"> PAGEREF _Toc3712 \h </w:instrText>
        </w:r>
        <w:r>
          <w:fldChar w:fldCharType="separate"/>
        </w:r>
        <w:r>
          <w:t>39</w:t>
        </w:r>
        <w:r>
          <w:fldChar w:fldCharType="end"/>
        </w:r>
      </w:hyperlink>
    </w:p>
    <w:p>
      <w:pPr>
        <w:pStyle w:val="TOC2"/>
        <w:tabs>
          <w:tab w:val="right" w:leader="dot" w:pos="8306"/>
        </w:tabs>
      </w:pPr>
      <w:hyperlink w:anchor="_Toc61" w:history="1">
        <w:r>
          <w:rPr>
            <w:rFonts w:ascii="仿宋" w:eastAsia="仿宋" w:hAnsi="仿宋" w:cs="仿宋" w:hint="eastAsia"/>
            <w:lang w:eastAsia="zh-CN"/>
          </w:rPr>
          <w:t>(二)、土地利用规划方案</w:t>
        </w:r>
        <w:r>
          <w:tab/>
        </w:r>
        <w:r>
          <w:fldChar w:fldCharType="begin"/>
        </w:r>
        <w:r>
          <w:instrText xml:space="preserve"> PAGEREF _Toc61 \h </w:instrText>
        </w:r>
        <w:r>
          <w:fldChar w:fldCharType="separate"/>
        </w:r>
        <w:r>
          <w:t>40</w:t>
        </w:r>
        <w:r>
          <w:fldChar w:fldCharType="end"/>
        </w:r>
      </w:hyperlink>
    </w:p>
    <w:p>
      <w:pPr>
        <w:pStyle w:val="TOC1"/>
        <w:tabs>
          <w:tab w:val="right" w:leader="dot" w:pos="8306"/>
        </w:tabs>
      </w:pPr>
      <w:hyperlink w:anchor="_Toc2736" w:history="1">
        <w:r>
          <w:rPr>
            <w:rFonts w:ascii="仿宋" w:eastAsia="仿宋" w:hAnsi="仿宋" w:cs="仿宋" w:hint="eastAsia"/>
            <w:lang w:eastAsia="zh-CN"/>
          </w:rPr>
          <w:t>八、项目变更管理</w:t>
        </w:r>
        <w:r>
          <w:tab/>
        </w:r>
        <w:r>
          <w:fldChar w:fldCharType="begin"/>
        </w:r>
        <w:r>
          <w:instrText xml:space="preserve"> PAGEREF _Toc2736 \h </w:instrText>
        </w:r>
        <w:r>
          <w:fldChar w:fldCharType="separate"/>
        </w:r>
        <w:r>
          <w:t>41</w:t>
        </w:r>
        <w:r>
          <w:fldChar w:fldCharType="end"/>
        </w:r>
      </w:hyperlink>
    </w:p>
    <w:p>
      <w:pPr>
        <w:pStyle w:val="TOC2"/>
        <w:tabs>
          <w:tab w:val="right" w:leader="dot" w:pos="8306"/>
        </w:tabs>
      </w:pPr>
      <w:hyperlink w:anchor="_Toc14408" w:history="1">
        <w:r>
          <w:rPr>
            <w:rFonts w:ascii="仿宋" w:eastAsia="仿宋" w:hAnsi="仿宋" w:cs="仿宋" w:hint="eastAsia"/>
            <w:lang w:eastAsia="zh-CN"/>
          </w:rPr>
          <w:t>(一)、变更控制流程</w:t>
        </w:r>
        <w:r>
          <w:tab/>
        </w:r>
        <w:r>
          <w:fldChar w:fldCharType="begin"/>
        </w:r>
        <w:r>
          <w:instrText xml:space="preserve"> PAGEREF _Toc14408 \h </w:instrText>
        </w:r>
        <w:r>
          <w:fldChar w:fldCharType="separate"/>
        </w:r>
        <w:r>
          <w:t>41</w:t>
        </w:r>
        <w:r>
          <w:fldChar w:fldCharType="end"/>
        </w:r>
      </w:hyperlink>
    </w:p>
    <w:p>
      <w:pPr>
        <w:pStyle w:val="TOC2"/>
        <w:tabs>
          <w:tab w:val="right" w:leader="dot" w:pos="8306"/>
        </w:tabs>
      </w:pPr>
      <w:hyperlink w:anchor="_Toc17628" w:history="1">
        <w:r>
          <w:rPr>
            <w:rFonts w:ascii="仿宋" w:eastAsia="仿宋" w:hAnsi="仿宋" w:cs="仿宋" w:hint="eastAsia"/>
            <w:lang w:eastAsia="zh-CN"/>
          </w:rPr>
          <w:t>(二)、影响评估与处理</w:t>
        </w:r>
        <w:r>
          <w:tab/>
        </w:r>
        <w:r>
          <w:fldChar w:fldCharType="begin"/>
        </w:r>
        <w:r>
          <w:instrText xml:space="preserve"> PAGEREF _Toc17628 \h </w:instrText>
        </w:r>
        <w:r>
          <w:fldChar w:fldCharType="separate"/>
        </w:r>
        <w:r>
          <w:t>42</w:t>
        </w:r>
        <w:r>
          <w:fldChar w:fldCharType="end"/>
        </w:r>
      </w:hyperlink>
    </w:p>
    <w:p>
      <w:pPr>
        <w:pStyle w:val="TOC2"/>
        <w:tabs>
          <w:tab w:val="right" w:leader="dot" w:pos="8306"/>
        </w:tabs>
      </w:pPr>
      <w:hyperlink w:anchor="_Toc10876" w:history="1">
        <w:r>
          <w:rPr>
            <w:rFonts w:ascii="仿宋" w:eastAsia="仿宋" w:hAnsi="仿宋" w:cs="仿宋" w:hint="eastAsia"/>
            <w:lang w:eastAsia="zh-CN"/>
          </w:rPr>
          <w:t>(三)、变更记录与追踪</w:t>
        </w:r>
        <w:r>
          <w:tab/>
        </w:r>
        <w:r>
          <w:fldChar w:fldCharType="begin"/>
        </w:r>
        <w:r>
          <w:instrText xml:space="preserve"> PAGEREF _Toc10876 \h </w:instrText>
        </w:r>
        <w:r>
          <w:fldChar w:fldCharType="separate"/>
        </w:r>
        <w:r>
          <w:t>44</w:t>
        </w:r>
        <w:r>
          <w:fldChar w:fldCharType="end"/>
        </w:r>
      </w:hyperlink>
    </w:p>
    <w:p>
      <w:pPr>
        <w:pStyle w:val="TOC2"/>
        <w:tabs>
          <w:tab w:val="right" w:leader="dot" w:pos="8306"/>
        </w:tabs>
      </w:pPr>
      <w:hyperlink w:anchor="_Toc13625" w:history="1">
        <w:r>
          <w:rPr>
            <w:rFonts w:ascii="仿宋" w:eastAsia="仿宋" w:hAnsi="仿宋" w:cs="仿宋" w:hint="eastAsia"/>
            <w:lang w:eastAsia="zh-CN"/>
          </w:rPr>
          <w:t>(四)、变更管理策略</w:t>
        </w:r>
        <w:r>
          <w:tab/>
        </w:r>
        <w:r>
          <w:fldChar w:fldCharType="begin"/>
        </w:r>
        <w:r>
          <w:instrText xml:space="preserve"> PAGEREF _Toc13625 \h </w:instrText>
        </w:r>
        <w:r>
          <w:fldChar w:fldCharType="separate"/>
        </w:r>
        <w:r>
          <w:t>45</w:t>
        </w:r>
        <w:r>
          <w:fldChar w:fldCharType="end"/>
        </w:r>
      </w:hyperlink>
    </w:p>
    <w:p>
      <w:pPr>
        <w:pStyle w:val="TOC1"/>
        <w:tabs>
          <w:tab w:val="right" w:leader="dot" w:pos="8306"/>
        </w:tabs>
      </w:pPr>
      <w:hyperlink w:anchor="_Toc2330" w:history="1">
        <w:r>
          <w:rPr>
            <w:rFonts w:ascii="仿宋" w:eastAsia="仿宋" w:hAnsi="仿宋" w:cs="仿宋" w:hint="eastAsia"/>
            <w:lang w:eastAsia="zh-CN"/>
          </w:rPr>
          <w:t>九、环境保护与绿色发展</w:t>
        </w:r>
        <w:r>
          <w:tab/>
        </w:r>
        <w:r>
          <w:fldChar w:fldCharType="begin"/>
        </w:r>
        <w:r>
          <w:instrText xml:space="preserve"> PAGEREF _Toc2330 \h </w:instrText>
        </w:r>
        <w:r>
          <w:fldChar w:fldCharType="separate"/>
        </w:r>
        <w:r>
          <w:t>47</w:t>
        </w:r>
        <w:r>
          <w:fldChar w:fldCharType="end"/>
        </w:r>
      </w:hyperlink>
    </w:p>
    <w:p>
      <w:pPr>
        <w:pStyle w:val="TOC2"/>
        <w:tabs>
          <w:tab w:val="right" w:leader="dot" w:pos="8306"/>
        </w:tabs>
      </w:pPr>
      <w:hyperlink w:anchor="_Toc31835" w:history="1">
        <w:r>
          <w:rPr>
            <w:rFonts w:ascii="仿宋" w:eastAsia="仿宋" w:hAnsi="仿宋" w:cs="仿宋" w:hint="eastAsia"/>
            <w:lang w:eastAsia="zh-CN"/>
          </w:rPr>
          <w:t>(一)、环境保护措施</w:t>
        </w:r>
        <w:r>
          <w:tab/>
        </w:r>
        <w:r>
          <w:fldChar w:fldCharType="begin"/>
        </w:r>
        <w:r>
          <w:instrText xml:space="preserve"> PAGEREF _Toc31835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402" w:history="1">
        <w:r>
          <w:rPr>
            <w:rFonts w:ascii="仿宋" w:eastAsia="仿宋" w:hAnsi="仿宋" w:cs="仿宋" w:hint="eastAsia"/>
            <w:lang w:eastAsia="zh-CN"/>
          </w:rPr>
          <w:t>(二)、绿色发展与可持续发展策略</w:t>
        </w:r>
        <w:r>
          <w:tab/>
        </w:r>
        <w:r>
          <w:fldChar w:fldCharType="begin"/>
        </w:r>
        <w:r>
          <w:instrText xml:space="preserve"> PAGEREF _Toc13402 \h </w:instrText>
        </w:r>
        <w:r>
          <w:fldChar w:fldCharType="separate"/>
        </w:r>
        <w:r>
          <w:t>49</w:t>
        </w:r>
        <w:r>
          <w:fldChar w:fldCharType="end"/>
        </w:r>
      </w:hyperlink>
    </w:p>
    <w:p>
      <w:pPr>
        <w:pStyle w:val="TOC1"/>
        <w:tabs>
          <w:tab w:val="right" w:leader="dot" w:pos="8306"/>
        </w:tabs>
      </w:pPr>
      <w:hyperlink w:anchor="_Toc31689" w:history="1">
        <w:r>
          <w:rPr>
            <w:rFonts w:ascii="仿宋" w:eastAsia="仿宋" w:hAnsi="仿宋" w:cs="仿宋" w:hint="eastAsia"/>
            <w:lang w:eastAsia="zh-CN"/>
          </w:rPr>
          <w:t>十、资金管理与财务规划</w:t>
        </w:r>
        <w:r>
          <w:tab/>
        </w:r>
        <w:r>
          <w:fldChar w:fldCharType="begin"/>
        </w:r>
        <w:r>
          <w:instrText xml:space="preserve"> PAGEREF _Toc31689 \h </w:instrText>
        </w:r>
        <w:r>
          <w:fldChar w:fldCharType="separate"/>
        </w:r>
        <w:r>
          <w:t>50</w:t>
        </w:r>
        <w:r>
          <w:fldChar w:fldCharType="end"/>
        </w:r>
      </w:hyperlink>
    </w:p>
    <w:p>
      <w:pPr>
        <w:pStyle w:val="TOC2"/>
        <w:tabs>
          <w:tab w:val="right" w:leader="dot" w:pos="8306"/>
        </w:tabs>
      </w:pPr>
      <w:hyperlink w:anchor="_Toc10538" w:history="1">
        <w:r>
          <w:rPr>
            <w:rFonts w:ascii="仿宋" w:eastAsia="仿宋" w:hAnsi="仿宋" w:cs="仿宋" w:hint="eastAsia"/>
            <w:lang w:eastAsia="zh-CN"/>
          </w:rPr>
          <w:t>(一)、项目资金来源与筹措</w:t>
        </w:r>
        <w:r>
          <w:tab/>
        </w:r>
        <w:r>
          <w:fldChar w:fldCharType="begin"/>
        </w:r>
        <w:r>
          <w:instrText xml:space="preserve"> PAGEREF _Toc10538 \h </w:instrText>
        </w:r>
        <w:r>
          <w:fldChar w:fldCharType="separate"/>
        </w:r>
        <w:r>
          <w:t>50</w:t>
        </w:r>
        <w:r>
          <w:fldChar w:fldCharType="end"/>
        </w:r>
      </w:hyperlink>
    </w:p>
    <w:p>
      <w:pPr>
        <w:pStyle w:val="TOC2"/>
        <w:tabs>
          <w:tab w:val="right" w:leader="dot" w:pos="8306"/>
        </w:tabs>
      </w:pPr>
      <w:hyperlink w:anchor="_Toc24624" w:history="1">
        <w:r>
          <w:rPr>
            <w:rFonts w:ascii="仿宋" w:eastAsia="仿宋" w:hAnsi="仿宋" w:cs="仿宋" w:hint="eastAsia"/>
            <w:lang w:eastAsia="zh-CN"/>
          </w:rPr>
          <w:t>(二)、资金使用与监管</w:t>
        </w:r>
        <w:r>
          <w:tab/>
        </w:r>
        <w:r>
          <w:fldChar w:fldCharType="begin"/>
        </w:r>
        <w:r>
          <w:instrText xml:space="preserve"> PAGEREF _Toc24624 \h </w:instrText>
        </w:r>
        <w:r>
          <w:fldChar w:fldCharType="separate"/>
        </w:r>
        <w:r>
          <w:t>52</w:t>
        </w:r>
        <w:r>
          <w:fldChar w:fldCharType="end"/>
        </w:r>
      </w:hyperlink>
    </w:p>
    <w:p>
      <w:pPr>
        <w:pStyle w:val="TOC2"/>
        <w:tabs>
          <w:tab w:val="right" w:leader="dot" w:pos="8306"/>
        </w:tabs>
      </w:pPr>
      <w:hyperlink w:anchor="_Toc24337" w:history="1">
        <w:r>
          <w:rPr>
            <w:rFonts w:ascii="仿宋" w:eastAsia="仿宋" w:hAnsi="仿宋" w:cs="仿宋" w:hint="eastAsia"/>
            <w:lang w:eastAsia="zh-CN"/>
          </w:rPr>
          <w:t>(三)、财务规划与预测</w:t>
        </w:r>
        <w:r>
          <w:tab/>
        </w:r>
        <w:r>
          <w:fldChar w:fldCharType="begin"/>
        </w:r>
        <w:r>
          <w:instrText xml:space="preserve"> PAGEREF _Toc24337 \h </w:instrText>
        </w:r>
        <w:r>
          <w:fldChar w:fldCharType="separate"/>
        </w:r>
        <w:r>
          <w:t>53</w:t>
        </w:r>
        <w:r>
          <w:fldChar w:fldCharType="end"/>
        </w:r>
      </w:hyperlink>
    </w:p>
    <w:p>
      <w:pPr>
        <w:pStyle w:val="TOC1"/>
        <w:tabs>
          <w:tab w:val="right" w:leader="dot" w:pos="8306"/>
        </w:tabs>
      </w:pPr>
      <w:hyperlink w:anchor="_Toc4677" w:history="1">
        <w:r>
          <w:rPr>
            <w:rFonts w:ascii="仿宋" w:eastAsia="仿宋" w:hAnsi="仿宋" w:cs="仿宋" w:hint="eastAsia"/>
            <w:lang w:eastAsia="zh-CN"/>
          </w:rPr>
          <w:t>十一、项目进度计划</w:t>
        </w:r>
        <w:r>
          <w:tab/>
        </w:r>
        <w:r>
          <w:fldChar w:fldCharType="begin"/>
        </w:r>
        <w:r>
          <w:instrText xml:space="preserve"> PAGEREF _Toc4677 \h </w:instrText>
        </w:r>
        <w:r>
          <w:fldChar w:fldCharType="separate"/>
        </w:r>
        <w:r>
          <w:t>54</w:t>
        </w:r>
        <w:r>
          <w:fldChar w:fldCharType="end"/>
        </w:r>
      </w:hyperlink>
    </w:p>
    <w:p>
      <w:pPr>
        <w:pStyle w:val="TOC2"/>
        <w:tabs>
          <w:tab w:val="right" w:leader="dot" w:pos="8306"/>
        </w:tabs>
      </w:pPr>
      <w:hyperlink w:anchor="_Toc22036" w:history="1">
        <w:r>
          <w:rPr>
            <w:rFonts w:ascii="仿宋" w:eastAsia="仿宋" w:hAnsi="仿宋" w:cs="仿宋" w:hint="eastAsia"/>
            <w:lang w:eastAsia="zh-CN"/>
          </w:rPr>
          <w:t>(一)、建设周期</w:t>
        </w:r>
        <w:r>
          <w:tab/>
        </w:r>
        <w:r>
          <w:fldChar w:fldCharType="begin"/>
        </w:r>
        <w:r>
          <w:instrText xml:space="preserve"> PAGEREF _Toc22036 \h </w:instrText>
        </w:r>
        <w:r>
          <w:fldChar w:fldCharType="separate"/>
        </w:r>
        <w:r>
          <w:t>54</w:t>
        </w:r>
        <w:r>
          <w:fldChar w:fldCharType="end"/>
        </w:r>
      </w:hyperlink>
    </w:p>
    <w:p>
      <w:pPr>
        <w:pStyle w:val="TOC2"/>
        <w:tabs>
          <w:tab w:val="right" w:leader="dot" w:pos="8306"/>
        </w:tabs>
      </w:pPr>
      <w:hyperlink w:anchor="_Toc27537" w:history="1">
        <w:r>
          <w:rPr>
            <w:rFonts w:ascii="仿宋" w:eastAsia="仿宋" w:hAnsi="仿宋" w:cs="仿宋" w:hint="eastAsia"/>
            <w:lang w:eastAsia="zh-CN"/>
          </w:rPr>
          <w:t>(二)、建设进度</w:t>
        </w:r>
        <w:r>
          <w:tab/>
        </w:r>
        <w:r>
          <w:fldChar w:fldCharType="begin"/>
        </w:r>
        <w:r>
          <w:instrText xml:space="preserve"> PAGEREF _Toc27537 \h </w:instrText>
        </w:r>
        <w:r>
          <w:fldChar w:fldCharType="separate"/>
        </w:r>
        <w:r>
          <w:t>54</w:t>
        </w:r>
        <w:r>
          <w:fldChar w:fldCharType="end"/>
        </w:r>
      </w:hyperlink>
    </w:p>
    <w:p>
      <w:pPr>
        <w:pStyle w:val="TOC2"/>
        <w:tabs>
          <w:tab w:val="right" w:leader="dot" w:pos="8306"/>
        </w:tabs>
      </w:pPr>
      <w:hyperlink w:anchor="_Toc23755" w:history="1">
        <w:r>
          <w:rPr>
            <w:rFonts w:ascii="仿宋" w:eastAsia="仿宋" w:hAnsi="仿宋" w:cs="仿宋" w:hint="eastAsia"/>
            <w:lang w:eastAsia="zh-CN"/>
          </w:rPr>
          <w:t>(三)、进度安排注意事项</w:t>
        </w:r>
        <w:r>
          <w:tab/>
        </w:r>
        <w:r>
          <w:fldChar w:fldCharType="begin"/>
        </w:r>
        <w:r>
          <w:instrText xml:space="preserve"> PAGEREF _Toc23755 \h </w:instrText>
        </w:r>
        <w:r>
          <w:fldChar w:fldCharType="separate"/>
        </w:r>
        <w:r>
          <w:t>56</w:t>
        </w:r>
        <w:r>
          <w:fldChar w:fldCharType="end"/>
        </w:r>
      </w:hyperlink>
    </w:p>
    <w:p>
      <w:pPr>
        <w:pStyle w:val="TOC2"/>
        <w:tabs>
          <w:tab w:val="right" w:leader="dot" w:pos="8306"/>
        </w:tabs>
      </w:pPr>
      <w:hyperlink w:anchor="_Toc14011" w:history="1">
        <w:r>
          <w:rPr>
            <w:rFonts w:ascii="仿宋" w:eastAsia="仿宋" w:hAnsi="仿宋" w:cs="仿宋" w:hint="eastAsia"/>
            <w:lang w:eastAsia="zh-CN"/>
          </w:rPr>
          <w:t>(四)、人力资源配置</w:t>
        </w:r>
        <w:r>
          <w:tab/>
        </w:r>
        <w:r>
          <w:fldChar w:fldCharType="begin"/>
        </w:r>
        <w:r>
          <w:instrText xml:space="preserve"> PAGEREF _Toc14011 \h </w:instrText>
        </w:r>
        <w:r>
          <w:fldChar w:fldCharType="separate"/>
        </w:r>
        <w:r>
          <w:t>57</w:t>
        </w:r>
        <w:r>
          <w:fldChar w:fldCharType="end"/>
        </w:r>
      </w:hyperlink>
    </w:p>
    <w:p>
      <w:pPr>
        <w:pStyle w:val="TOC2"/>
        <w:tabs>
          <w:tab w:val="right" w:leader="dot" w:pos="8306"/>
        </w:tabs>
      </w:pPr>
      <w:hyperlink w:anchor="_Toc6148" w:history="1">
        <w:r>
          <w:rPr>
            <w:rFonts w:ascii="仿宋" w:eastAsia="仿宋" w:hAnsi="仿宋" w:cs="仿宋" w:hint="eastAsia"/>
            <w:lang w:eastAsia="zh-CN"/>
          </w:rPr>
          <w:t>(五)、员工培训</w:t>
        </w:r>
        <w:r>
          <w:tab/>
        </w:r>
        <w:r>
          <w:fldChar w:fldCharType="begin"/>
        </w:r>
        <w:r>
          <w:instrText xml:space="preserve"> PAGEREF _Toc6148 \h </w:instrText>
        </w:r>
        <w:r>
          <w:fldChar w:fldCharType="separate"/>
        </w:r>
        <w:r>
          <w:t>59</w:t>
        </w:r>
        <w:r>
          <w:fldChar w:fldCharType="end"/>
        </w:r>
      </w:hyperlink>
    </w:p>
    <w:p>
      <w:pPr>
        <w:pStyle w:val="TOC2"/>
        <w:tabs>
          <w:tab w:val="right" w:leader="dot" w:pos="8306"/>
        </w:tabs>
      </w:pPr>
      <w:hyperlink w:anchor="_Toc32526" w:history="1">
        <w:r>
          <w:rPr>
            <w:rFonts w:ascii="仿宋" w:eastAsia="仿宋" w:hAnsi="仿宋" w:cs="仿宋" w:hint="eastAsia"/>
            <w:lang w:eastAsia="zh-CN"/>
          </w:rPr>
          <w:t>(六)、项目实施保障</w:t>
        </w:r>
        <w:r>
          <w:tab/>
        </w:r>
        <w:r>
          <w:fldChar w:fldCharType="begin"/>
        </w:r>
        <w:r>
          <w:instrText xml:space="preserve"> PAGEREF _Toc32526 \h </w:instrText>
        </w:r>
        <w:r>
          <w:fldChar w:fldCharType="separate"/>
        </w:r>
        <w:r>
          <w:t>59</w:t>
        </w:r>
        <w:r>
          <w:fldChar w:fldCharType="end"/>
        </w:r>
      </w:hyperlink>
    </w:p>
    <w:p>
      <w:pPr>
        <w:pStyle w:val="TOC2"/>
        <w:tabs>
          <w:tab w:val="right" w:leader="dot" w:pos="8306"/>
        </w:tabs>
      </w:pPr>
      <w:hyperlink w:anchor="_Toc24749" w:history="1">
        <w:r>
          <w:rPr>
            <w:rFonts w:ascii="仿宋" w:eastAsia="仿宋" w:hAnsi="仿宋" w:cs="仿宋" w:hint="eastAsia"/>
            <w:lang w:eastAsia="zh-CN"/>
          </w:rPr>
          <w:t>(七)、安全规范管理</w:t>
        </w:r>
        <w:r>
          <w:tab/>
        </w:r>
        <w:r>
          <w:fldChar w:fldCharType="begin"/>
        </w:r>
        <w:r>
          <w:instrText xml:space="preserve"> PAGEREF _Toc24749 \h </w:instrText>
        </w:r>
        <w:r>
          <w:fldChar w:fldCharType="separate"/>
        </w:r>
        <w:r>
          <w:t>60</w:t>
        </w:r>
        <w:r>
          <w:fldChar w:fldCharType="end"/>
        </w:r>
      </w:hyperlink>
    </w:p>
    <w:p>
      <w:pPr>
        <w:pStyle w:val="TOC1"/>
        <w:tabs>
          <w:tab w:val="right" w:leader="dot" w:pos="8306"/>
        </w:tabs>
      </w:pPr>
      <w:hyperlink w:anchor="_Toc4432" w:history="1">
        <w:r>
          <w:rPr>
            <w:rFonts w:ascii="仿宋" w:eastAsia="仿宋" w:hAnsi="仿宋" w:cs="仿宋" w:hint="eastAsia"/>
            <w:lang w:eastAsia="zh-CN"/>
          </w:rPr>
          <w:t>十二、经济效益与社会效益优化</w:t>
        </w:r>
        <w:r>
          <w:tab/>
        </w:r>
        <w:r>
          <w:fldChar w:fldCharType="begin"/>
        </w:r>
        <w:r>
          <w:instrText xml:space="preserve"> PAGEREF _Toc4432 \h </w:instrText>
        </w:r>
        <w:r>
          <w:fldChar w:fldCharType="separate"/>
        </w:r>
        <w:r>
          <w:t>62</w:t>
        </w:r>
        <w:r>
          <w:fldChar w:fldCharType="end"/>
        </w:r>
      </w:hyperlink>
    </w:p>
    <w:p>
      <w:pPr>
        <w:pStyle w:val="TOC2"/>
        <w:tabs>
          <w:tab w:val="right" w:leader="dot" w:pos="8306"/>
        </w:tabs>
      </w:pPr>
      <w:hyperlink w:anchor="_Toc29143" w:history="1">
        <w:r>
          <w:rPr>
            <w:rFonts w:ascii="仿宋" w:eastAsia="仿宋" w:hAnsi="仿宋" w:cs="仿宋" w:hint="eastAsia"/>
            <w:lang w:eastAsia="zh-CN"/>
          </w:rPr>
          <w:t>(一)、经济效益提升策略</w:t>
        </w:r>
        <w:r>
          <w:tab/>
        </w:r>
        <w:r>
          <w:fldChar w:fldCharType="begin"/>
        </w:r>
        <w:r>
          <w:instrText xml:space="preserve"> PAGEREF _Toc29143 \h </w:instrText>
        </w:r>
        <w:r>
          <w:fldChar w:fldCharType="separate"/>
        </w:r>
        <w:r>
          <w:t>62</w:t>
        </w:r>
        <w:r>
          <w:fldChar w:fldCharType="end"/>
        </w:r>
      </w:hyperlink>
    </w:p>
    <w:p>
      <w:pPr>
        <w:pStyle w:val="TOC2"/>
        <w:tabs>
          <w:tab w:val="right" w:leader="dot" w:pos="8306"/>
        </w:tabs>
      </w:pPr>
      <w:hyperlink w:anchor="_Toc24609" w:history="1">
        <w:r>
          <w:rPr>
            <w:rFonts w:ascii="仿宋" w:eastAsia="仿宋" w:hAnsi="仿宋" w:cs="仿宋" w:hint="eastAsia"/>
            <w:lang w:eastAsia="zh-CN"/>
          </w:rPr>
          <w:t>(二)、社会效益增强方案</w:t>
        </w:r>
        <w:r>
          <w:tab/>
        </w:r>
        <w:r>
          <w:fldChar w:fldCharType="begin"/>
        </w:r>
        <w:r>
          <w:instrText xml:space="preserve"> PAGEREF _Toc24609 \h </w:instrText>
        </w:r>
        <w:r>
          <w:fldChar w:fldCharType="separate"/>
        </w:r>
        <w:r>
          <w:t>63</w:t>
        </w:r>
        <w:r>
          <w:fldChar w:fldCharType="end"/>
        </w:r>
      </w:hyperlink>
    </w:p>
    <w:p>
      <w:pPr>
        <w:pStyle w:val="TOC1"/>
        <w:tabs>
          <w:tab w:val="right" w:leader="dot" w:pos="8306"/>
        </w:tabs>
      </w:pPr>
      <w:hyperlink w:anchor="_Toc28692" w:history="1">
        <w:r>
          <w:rPr>
            <w:rFonts w:ascii="仿宋" w:eastAsia="仿宋" w:hAnsi="仿宋" w:cs="仿宋" w:hint="eastAsia"/>
            <w:lang w:eastAsia="zh-CN"/>
          </w:rPr>
          <w:t>十三、项目施工方案</w:t>
        </w:r>
        <w:r>
          <w:tab/>
        </w:r>
        <w:r>
          <w:fldChar w:fldCharType="begin"/>
        </w:r>
        <w:r>
          <w:instrText xml:space="preserve"> PAGEREF _Toc28692 \h </w:instrText>
        </w:r>
        <w:r>
          <w:fldChar w:fldCharType="separate"/>
        </w:r>
        <w:r>
          <w:t>64</w:t>
        </w:r>
        <w:r>
          <w:fldChar w:fldCharType="end"/>
        </w:r>
      </w:hyperlink>
    </w:p>
    <w:p>
      <w:pPr>
        <w:pStyle w:val="TOC2"/>
        <w:tabs>
          <w:tab w:val="right" w:leader="dot" w:pos="8306"/>
        </w:tabs>
      </w:pPr>
      <w:hyperlink w:anchor="_Toc20601" w:history="1">
        <w:r>
          <w:rPr>
            <w:rFonts w:ascii="仿宋" w:eastAsia="仿宋" w:hAnsi="仿宋" w:cs="仿宋" w:hint="eastAsia"/>
            <w:lang w:eastAsia="zh-CN"/>
          </w:rPr>
          <w:t>(一)、施工组织设计</w:t>
        </w:r>
        <w:r>
          <w:tab/>
        </w:r>
        <w:r>
          <w:fldChar w:fldCharType="begin"/>
        </w:r>
        <w:r>
          <w:instrText xml:space="preserve"> PAGEREF _Toc20601 \h </w:instrText>
        </w:r>
        <w:r>
          <w:fldChar w:fldCharType="separate"/>
        </w:r>
        <w:r>
          <w:t>64</w:t>
        </w:r>
        <w:r>
          <w:fldChar w:fldCharType="end"/>
        </w:r>
      </w:hyperlink>
    </w:p>
    <w:p>
      <w:pPr>
        <w:pStyle w:val="TOC2"/>
        <w:tabs>
          <w:tab w:val="right" w:leader="dot" w:pos="8306"/>
        </w:tabs>
      </w:pPr>
      <w:hyperlink w:anchor="_Toc23677" w:history="1">
        <w:r>
          <w:rPr>
            <w:rFonts w:ascii="仿宋" w:eastAsia="仿宋" w:hAnsi="仿宋" w:cs="仿宋" w:hint="eastAsia"/>
            <w:lang w:eastAsia="zh-CN"/>
          </w:rPr>
          <w:t>(二)、施工工艺与技术路线</w:t>
        </w:r>
        <w:r>
          <w:tab/>
        </w:r>
        <w:r>
          <w:fldChar w:fldCharType="begin"/>
        </w:r>
        <w:r>
          <w:instrText xml:space="preserve"> PAGEREF _Toc23677 \h </w:instrText>
        </w:r>
        <w:r>
          <w:fldChar w:fldCharType="separate"/>
        </w:r>
        <w:r>
          <w:t>65</w:t>
        </w:r>
        <w:r>
          <w:fldChar w:fldCharType="end"/>
        </w:r>
      </w:hyperlink>
    </w:p>
    <w:p>
      <w:pPr>
        <w:pStyle w:val="TOC2"/>
        <w:tabs>
          <w:tab w:val="right" w:leader="dot" w:pos="8306"/>
        </w:tabs>
      </w:pPr>
      <w:hyperlink w:anchor="_Toc22278" w:history="1">
        <w:r>
          <w:rPr>
            <w:rFonts w:ascii="仿宋" w:eastAsia="仿宋" w:hAnsi="仿宋" w:cs="仿宋" w:hint="eastAsia"/>
            <w:lang w:eastAsia="zh-CN"/>
          </w:rPr>
          <w:t>(三)、关键节点施工计划</w:t>
        </w:r>
        <w:r>
          <w:tab/>
        </w:r>
        <w:r>
          <w:fldChar w:fldCharType="begin"/>
        </w:r>
        <w:r>
          <w:instrText xml:space="preserve"> PAGEREF _Toc22278 \h </w:instrText>
        </w:r>
        <w:r>
          <w:fldChar w:fldCharType="separate"/>
        </w:r>
        <w:r>
          <w:t>66</w:t>
        </w:r>
        <w:r>
          <w:fldChar w:fldCharType="end"/>
        </w:r>
      </w:hyperlink>
    </w:p>
    <w:p>
      <w:pPr>
        <w:pStyle w:val="TOC2"/>
        <w:tabs>
          <w:tab w:val="right" w:leader="dot" w:pos="8306"/>
        </w:tabs>
      </w:pPr>
      <w:hyperlink w:anchor="_Toc22814" w:history="1">
        <w:r>
          <w:rPr>
            <w:rFonts w:ascii="仿宋" w:eastAsia="仿宋" w:hAnsi="仿宋" w:cs="仿宋" w:hint="eastAsia"/>
            <w:lang w:eastAsia="zh-CN"/>
          </w:rPr>
          <w:t>(四)、施工现场管理</w:t>
        </w:r>
        <w:r>
          <w:tab/>
        </w:r>
        <w:r>
          <w:fldChar w:fldCharType="begin"/>
        </w:r>
        <w:r>
          <w:instrText xml:space="preserve"> PAGEREF _Toc22814 \h </w:instrText>
        </w:r>
        <w:r>
          <w:fldChar w:fldCharType="separate"/>
        </w:r>
        <w:r>
          <w:t>68</w:t>
        </w:r>
        <w:r>
          <w:fldChar w:fldCharType="end"/>
        </w:r>
      </w:hyperlink>
    </w:p>
    <w:p>
      <w:pPr>
        <w:pStyle w:val="TOC1"/>
        <w:tabs>
          <w:tab w:val="right" w:leader="dot" w:pos="8306"/>
        </w:tabs>
      </w:pPr>
      <w:hyperlink w:anchor="_Toc21870" w:history="1">
        <w:r>
          <w:rPr>
            <w:rFonts w:ascii="仿宋" w:eastAsia="仿宋" w:hAnsi="仿宋" w:cs="仿宋" w:hint="eastAsia"/>
            <w:lang w:eastAsia="zh-CN"/>
          </w:rPr>
          <w:t>十四、成果转化与推广应用</w:t>
        </w:r>
        <w:r>
          <w:tab/>
        </w:r>
        <w:r>
          <w:fldChar w:fldCharType="begin"/>
        </w:r>
        <w:r>
          <w:instrText xml:space="preserve"> PAGEREF _Toc21870 \h </w:instrText>
        </w:r>
        <w:r>
          <w:fldChar w:fldCharType="separate"/>
        </w:r>
        <w:r>
          <w:t>70</w:t>
        </w:r>
        <w:r>
          <w:fldChar w:fldCharType="end"/>
        </w:r>
      </w:hyperlink>
    </w:p>
    <w:p>
      <w:pPr>
        <w:pStyle w:val="TOC2"/>
        <w:tabs>
          <w:tab w:val="right" w:leader="dot" w:pos="8306"/>
        </w:tabs>
      </w:pPr>
      <w:hyperlink w:anchor="_Toc4514" w:history="1">
        <w:r>
          <w:rPr>
            <w:rFonts w:ascii="仿宋" w:eastAsia="仿宋" w:hAnsi="仿宋" w:cs="仿宋" w:hint="eastAsia"/>
            <w:lang w:eastAsia="zh-CN"/>
          </w:rPr>
          <w:t>(一)、成果转化策略制定</w:t>
        </w:r>
        <w:r>
          <w:tab/>
        </w:r>
        <w:r>
          <w:fldChar w:fldCharType="begin"/>
        </w:r>
        <w:r>
          <w:instrText xml:space="preserve"> PAGEREF _Toc4514 \h </w:instrText>
        </w:r>
        <w:r>
          <w:fldChar w:fldCharType="separate"/>
        </w:r>
        <w:r>
          <w:t>70</w:t>
        </w:r>
        <w:r>
          <w:fldChar w:fldCharType="end"/>
        </w:r>
      </w:hyperlink>
    </w:p>
    <w:p>
      <w:pPr>
        <w:pStyle w:val="TOC2"/>
        <w:tabs>
          <w:tab w:val="right" w:leader="dot" w:pos="8306"/>
        </w:tabs>
      </w:pPr>
      <w:hyperlink w:anchor="_Toc24268" w:history="1">
        <w:r>
          <w:rPr>
            <w:rFonts w:ascii="仿宋" w:eastAsia="仿宋" w:hAnsi="仿宋" w:cs="仿宋" w:hint="eastAsia"/>
            <w:lang w:eastAsia="zh-CN"/>
          </w:rPr>
          <w:t>(二)、成果推广应用方案</w:t>
        </w:r>
        <w:r>
          <w:tab/>
        </w:r>
        <w:r>
          <w:fldChar w:fldCharType="begin"/>
        </w:r>
        <w:r>
          <w:instrText xml:space="preserve"> PAGEREF _Toc24268 \h </w:instrText>
        </w:r>
        <w:r>
          <w:fldChar w:fldCharType="separate"/>
        </w:r>
        <w:r>
          <w:t>71</w:t>
        </w:r>
        <w:r>
          <w:fldChar w:fldCharType="end"/>
        </w:r>
      </w:hyperlink>
    </w:p>
    <w:p>
      <w:pPr>
        <w:pStyle w:val="TOC1"/>
        <w:tabs>
          <w:tab w:val="right" w:leader="dot" w:pos="8306"/>
        </w:tabs>
      </w:pPr>
      <w:hyperlink w:anchor="_Toc29293" w:history="1">
        <w:r>
          <w:rPr>
            <w:rFonts w:ascii="仿宋" w:eastAsia="仿宋" w:hAnsi="仿宋" w:cs="仿宋" w:hint="eastAsia"/>
            <w:lang w:eastAsia="zh-CN"/>
          </w:rPr>
          <w:t>十五、质量管理与控制</w:t>
        </w:r>
        <w:r>
          <w:tab/>
        </w:r>
        <w:r>
          <w:fldChar w:fldCharType="begin"/>
        </w:r>
        <w:r>
          <w:instrText xml:space="preserve"> PAGEREF _Toc29293 \h </w:instrText>
        </w:r>
        <w:r>
          <w:fldChar w:fldCharType="separate"/>
        </w:r>
        <w:r>
          <w:t>73</w:t>
        </w:r>
        <w:r>
          <w:fldChar w:fldCharType="end"/>
        </w:r>
      </w:hyperlink>
    </w:p>
    <w:p>
      <w:pPr>
        <w:pStyle w:val="TOC2"/>
        <w:tabs>
          <w:tab w:val="right" w:leader="dot" w:pos="8306"/>
        </w:tabs>
      </w:pPr>
      <w:hyperlink w:anchor="_Toc1244" w:history="1">
        <w:r>
          <w:rPr>
            <w:rFonts w:ascii="仿宋" w:eastAsia="仿宋" w:hAnsi="仿宋" w:cs="仿宋" w:hint="eastAsia"/>
            <w:lang w:eastAsia="zh-CN"/>
          </w:rPr>
          <w:t>(一)、质量管理体系建设</w:t>
        </w:r>
        <w:r>
          <w:tab/>
        </w:r>
        <w:r>
          <w:fldChar w:fldCharType="begin"/>
        </w:r>
        <w:r>
          <w:instrText xml:space="preserve"> PAGEREF _Toc1244 \h </w:instrText>
        </w:r>
        <w:r>
          <w:fldChar w:fldCharType="separate"/>
        </w:r>
        <w:r>
          <w:t>73</w:t>
        </w:r>
        <w:r>
          <w:fldChar w:fldCharType="end"/>
        </w:r>
      </w:hyperlink>
    </w:p>
    <w:p>
      <w:pPr>
        <w:pStyle w:val="TOC2"/>
        <w:tabs>
          <w:tab w:val="right" w:leader="dot" w:pos="8306"/>
        </w:tabs>
      </w:pPr>
      <w:hyperlink w:anchor="_Toc27021" w:history="1">
        <w:r>
          <w:rPr>
            <w:rFonts w:ascii="仿宋" w:eastAsia="仿宋" w:hAnsi="仿宋" w:cs="仿宋" w:hint="eastAsia"/>
            <w:lang w:eastAsia="zh-CN"/>
          </w:rPr>
          <w:t>(二)、质量控制措施</w:t>
        </w:r>
        <w:r>
          <w:tab/>
        </w:r>
        <w:r>
          <w:fldChar w:fldCharType="begin"/>
        </w:r>
        <w:r>
          <w:instrText xml:space="preserve"> PAGEREF _Toc27021 \h </w:instrText>
        </w:r>
        <w:r>
          <w:fldChar w:fldCharType="separate"/>
        </w:r>
        <w:r>
          <w:t>74</w:t>
        </w:r>
        <w:r>
          <w:fldChar w:fldCharType="end"/>
        </w:r>
      </w:hyperlink>
    </w:p>
    <w:p>
      <w:pPr>
        <w:pStyle w:val="TOC1"/>
        <w:tabs>
          <w:tab w:val="right" w:leader="dot" w:pos="8306"/>
        </w:tabs>
      </w:pPr>
      <w:hyperlink w:anchor="_Toc7085" w:history="1">
        <w:r>
          <w:rPr>
            <w:rFonts w:ascii="仿宋" w:eastAsia="仿宋" w:hAnsi="仿宋" w:cs="仿宋" w:hint="eastAsia"/>
            <w:lang w:eastAsia="zh-CN"/>
          </w:rPr>
          <w:t>十六、设施与设备管理</w:t>
        </w:r>
        <w:r>
          <w:tab/>
        </w:r>
        <w:r>
          <w:fldChar w:fldCharType="begin"/>
        </w:r>
        <w:r>
          <w:instrText xml:space="preserve"> PAGEREF _Toc7085 \h </w:instrText>
        </w:r>
        <w:r>
          <w:fldChar w:fldCharType="separate"/>
        </w:r>
        <w:r>
          <w:t>76</w:t>
        </w:r>
        <w:r>
          <w:fldChar w:fldCharType="end"/>
        </w:r>
      </w:hyperlink>
    </w:p>
    <w:p>
      <w:pPr>
        <w:pStyle w:val="TOC2"/>
        <w:tabs>
          <w:tab w:val="right" w:leader="dot" w:pos="8306"/>
        </w:tabs>
      </w:pPr>
      <w:hyperlink w:anchor="_Toc2087" w:history="1">
        <w:r>
          <w:rPr>
            <w:rFonts w:ascii="仿宋" w:eastAsia="仿宋" w:hAnsi="仿宋" w:cs="仿宋" w:hint="eastAsia"/>
            <w:lang w:eastAsia="zh-CN"/>
          </w:rPr>
          <w:t>(一)、设施规划与配置</w:t>
        </w:r>
        <w:r>
          <w:tab/>
        </w:r>
        <w:r>
          <w:fldChar w:fldCharType="begin"/>
        </w:r>
        <w:r>
          <w:instrText xml:space="preserve"> PAGEREF _Toc2087 \h </w:instrText>
        </w:r>
        <w:r>
          <w:fldChar w:fldCharType="separate"/>
        </w:r>
        <w:r>
          <w:t>76</w:t>
        </w:r>
        <w:r>
          <w:fldChar w:fldCharType="end"/>
        </w:r>
      </w:hyperlink>
    </w:p>
    <w:p>
      <w:pPr>
        <w:pStyle w:val="TOC2"/>
        <w:tabs>
          <w:tab w:val="right" w:leader="dot" w:pos="8306"/>
        </w:tabs>
      </w:pPr>
      <w:hyperlink w:anchor="_Toc4058" w:history="1">
        <w:r>
          <w:rPr>
            <w:rFonts w:ascii="仿宋" w:eastAsia="仿宋" w:hAnsi="仿宋" w:cs="仿宋" w:hint="eastAsia"/>
            <w:lang w:eastAsia="zh-CN"/>
          </w:rPr>
          <w:t>(二)、设备采购与维护管理</w:t>
        </w:r>
        <w:r>
          <w:tab/>
        </w:r>
        <w:r>
          <w:fldChar w:fldCharType="begin"/>
        </w:r>
        <w:r>
          <w:instrText xml:space="preserve"> PAGEREF _Toc4058 \h </w:instrText>
        </w:r>
        <w:r>
          <w:fldChar w:fldCharType="separate"/>
        </w:r>
        <w:r>
          <w:t>76</w:t>
        </w:r>
        <w:r>
          <w:fldChar w:fldCharType="end"/>
        </w:r>
      </w:hyperlink>
    </w:p>
    <w:p>
      <w:pPr>
        <w:pStyle w:val="TOC2"/>
        <w:tabs>
          <w:tab w:val="right" w:leader="dot" w:pos="8306"/>
        </w:tabs>
      </w:pPr>
      <w:hyperlink w:anchor="_Toc20552" w:history="1">
        <w:r>
          <w:rPr>
            <w:rFonts w:ascii="仿宋" w:eastAsia="仿宋" w:hAnsi="仿宋" w:cs="仿宋" w:hint="eastAsia"/>
            <w:lang w:eastAsia="zh-CN"/>
          </w:rPr>
          <w:t>(三)、设施设备升级策略</w:t>
        </w:r>
        <w:r>
          <w:tab/>
        </w:r>
        <w:r>
          <w:fldChar w:fldCharType="begin"/>
        </w:r>
        <w:r>
          <w:instrText xml:space="preserve"> PAGEREF _Toc20552 \h </w:instrText>
        </w:r>
        <w:r>
          <w:fldChar w:fldCharType="separate"/>
        </w:r>
        <w:r>
          <w:t>77</w:t>
        </w:r>
        <w:r>
          <w:fldChar w:fldCharType="end"/>
        </w:r>
      </w:hyperlink>
    </w:p>
    <w:p>
      <w:pPr>
        <w:pStyle w:val="TOC1"/>
        <w:tabs>
          <w:tab w:val="right" w:leader="dot" w:pos="8306"/>
        </w:tabs>
      </w:pPr>
      <w:hyperlink w:anchor="_Toc2971" w:history="1">
        <w:r>
          <w:rPr>
            <w:rFonts w:ascii="仿宋" w:eastAsia="仿宋" w:hAnsi="仿宋" w:cs="仿宋" w:hint="eastAsia"/>
            <w:lang w:eastAsia="zh-CN"/>
          </w:rPr>
          <w:t>十七、知识产权管理与保护</w:t>
        </w:r>
        <w:r>
          <w:tab/>
        </w:r>
        <w:r>
          <w:fldChar w:fldCharType="begin"/>
        </w:r>
        <w:r>
          <w:instrText xml:space="preserve"> PAGEREF _Toc2971 \h </w:instrText>
        </w:r>
        <w:r>
          <w:fldChar w:fldCharType="separate"/>
        </w:r>
        <w:r>
          <w:t>78</w:t>
        </w:r>
        <w:r>
          <w:fldChar w:fldCharType="end"/>
        </w:r>
      </w:hyperlink>
    </w:p>
    <w:p>
      <w:pPr>
        <w:pStyle w:val="TOC2"/>
        <w:tabs>
          <w:tab w:val="right" w:leader="dot" w:pos="8306"/>
        </w:tabs>
      </w:pPr>
      <w:hyperlink w:anchor="_Toc6721" w:history="1">
        <w:r>
          <w:rPr>
            <w:rFonts w:ascii="仿宋" w:eastAsia="仿宋" w:hAnsi="仿宋" w:cs="仿宋" w:hint="eastAsia"/>
            <w:lang w:eastAsia="zh-CN"/>
          </w:rPr>
          <w:t>(一)、知识产权管理体系建设</w:t>
        </w:r>
        <w:r>
          <w:tab/>
        </w:r>
        <w:r>
          <w:fldChar w:fldCharType="begin"/>
        </w:r>
        <w:r>
          <w:instrText xml:space="preserve"> PAGEREF _Toc6721 \h </w:instrText>
        </w:r>
        <w:r>
          <w:fldChar w:fldCharType="separate"/>
        </w:r>
        <w:r>
          <w:t>78</w:t>
        </w:r>
        <w:r>
          <w:fldChar w:fldCharType="end"/>
        </w:r>
      </w:hyperlink>
    </w:p>
    <w:p>
      <w:pPr>
        <w:pStyle w:val="TOC2"/>
        <w:tabs>
          <w:tab w:val="right" w:leader="dot" w:pos="8306"/>
        </w:tabs>
      </w:pPr>
      <w:hyperlink w:anchor="_Toc18719" w:history="1">
        <w:r>
          <w:rPr>
            <w:rFonts w:ascii="仿宋" w:eastAsia="仿宋" w:hAnsi="仿宋" w:cs="仿宋" w:hint="eastAsia"/>
            <w:lang w:eastAsia="zh-CN"/>
          </w:rPr>
          <w:t>(二)、知识产权保护措施</w:t>
        </w:r>
        <w:r>
          <w:tab/>
        </w:r>
        <w:r>
          <w:fldChar w:fldCharType="begin"/>
        </w:r>
        <w:r>
          <w:instrText xml:space="preserve"> PAGEREF _Toc18719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28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253"/>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794"/>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0253"/>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3082"/>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6833"/>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机动三轮车项目与土地用途规划：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机动三轮车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机动三轮车项目的容积率和建筑密度：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用地控制指标通常规定了容积率和建筑密度的要求。对于机动三轮车项目来说，这将影响建筑物的规模和高度。必须确保项目的设计符合容积率和建筑密度的限制，以遵守用地控制法规。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机动三轮车项目的建筑线限制：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用地控制指标还可能规定了建筑物与街道或相邻土地的距离，这被称为建筑线限制。机动三轮车项目必须遵守这些规定，以确保建筑的位置符合法规。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机动三轮车项目的环境影响和可持续性：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用地控制指标可能包括环境保护要求，例如绿地比例和污染防控措施。对于机动三轮车项目，这意味着必须考虑如何保护当地生态系统、水资源和空气质量，以确保项目的可持续性。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机动三轮车项目的规划和设计团队需要定期审查和更新用地控制指标，以确保项目的合规性。如果需要调整用地控制指标，必须与政府部门和相关利益相关者协商，以确保变更是合法的和有利于城市的发展。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在整个项目规划和实施过程中，与用地控制指标的合作和遵守是至关重要的。这有助于确保机动三轮车项目是一个合法、可持续且与城市规划一致的发展项目。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4899"/>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机动三轮车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机动三轮车项目需要评估可用地块的规模和形状，以确定是否满足地总体要求。某些城市规划可能要求项目具有特定的地块大小或形状，以适应城市发展的整体格局。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每个城市都有自己的规划目标和愿景，包括住宅区、商业区和工业区的平衡发展。机动三轮车项目需要与城市规划目标保持一致，以确保项目不会破坏城市的整体规划。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https://d.book118.com/488006014027006044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机动三轮车项目构思建设方案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机动三轮车项目构思建设方案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机动三轮车项目构思建设方案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机动三轮车项目构思建设方案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机动三轮车项目构思建设方案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机动三轮车项目构思建设方案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机动三轮车项目构思建设方案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机动三轮车项目构思建设方案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机动三轮车项目构思建设方案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机动三轮车项目构思建设方案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机动三轮车项目构思建设方案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机动三轮车项目构思建设方案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F7C42C0"/>
    <w:rsid w:val="1F7C42C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8800601402700604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2024-02-20T07:50:00Z</dcterms:created>
  <dcterms:modified xsi:type="dcterms:W3CDTF">2024-02-20T07:50:34Z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FE26C080A2CC4E40A5877797F79A3961_11</vt:lpwstr>
  </property>
  <property fmtid="{D5CDD505-2E9C-101B-9397-08002B2CF9AE}" pid="3" name="KSOProductBuildVer">
    <vt:lpwstr>2052-12.1.0.16250</vt:lpwstr>
  </property>
</Properties>
</file>