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海洋能利用设备项目规划设计方案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02" w:history="1">
        <w:r>
          <w:rPr>
            <w:rFonts w:ascii="仿宋" w:eastAsia="仿宋" w:hAnsi="仿宋" w:cs="仿宋" w:hint="eastAsia"/>
            <w:lang w:eastAsia="zh-CN"/>
          </w:rPr>
          <w:t>序言</w:t>
        </w:r>
        <w:r>
          <w:tab/>
        </w:r>
        <w:r>
          <w:fldChar w:fldCharType="begin"/>
        </w:r>
        <w:r>
          <w:instrText xml:space="preserve"> PAGEREF _Toc32502 \h </w:instrText>
        </w:r>
        <w:r>
          <w:fldChar w:fldCharType="separate"/>
        </w:r>
        <w:r>
          <w:t>3</w:t>
        </w:r>
        <w:r>
          <w:fldChar w:fldCharType="end"/>
        </w:r>
      </w:hyperlink>
    </w:p>
    <w:p>
      <w:pPr>
        <w:pStyle w:val="TOC1"/>
        <w:tabs>
          <w:tab w:val="right" w:leader="dot" w:pos="8306"/>
        </w:tabs>
      </w:pPr>
      <w:hyperlink w:anchor="_Toc11565" w:history="1">
        <w:r>
          <w:rPr>
            <w:rFonts w:ascii="仿宋" w:eastAsia="仿宋" w:hAnsi="仿宋" w:cs="仿宋" w:hint="eastAsia"/>
            <w:lang w:eastAsia="zh-CN"/>
          </w:rPr>
          <w:t>一、海洋能利用设备项目土建工程</w:t>
        </w:r>
        <w:r>
          <w:tab/>
        </w:r>
        <w:r>
          <w:fldChar w:fldCharType="begin"/>
        </w:r>
        <w:r>
          <w:instrText xml:space="preserve"> PAGEREF _Toc11565 \h </w:instrText>
        </w:r>
        <w:r>
          <w:fldChar w:fldCharType="separate"/>
        </w:r>
        <w:r>
          <w:t>3</w:t>
        </w:r>
        <w:r>
          <w:fldChar w:fldCharType="end"/>
        </w:r>
      </w:hyperlink>
    </w:p>
    <w:p>
      <w:pPr>
        <w:pStyle w:val="TOC2"/>
        <w:tabs>
          <w:tab w:val="right" w:leader="dot" w:pos="8306"/>
        </w:tabs>
      </w:pPr>
      <w:hyperlink w:anchor="_Toc13408" w:history="1">
        <w:r>
          <w:rPr>
            <w:rFonts w:ascii="仿宋" w:eastAsia="仿宋" w:hAnsi="仿宋" w:cs="仿宋" w:hint="eastAsia"/>
            <w:lang w:eastAsia="zh-CN"/>
          </w:rPr>
          <w:t>(一)、建筑工程设计原则</w:t>
        </w:r>
        <w:r>
          <w:tab/>
        </w:r>
        <w:r>
          <w:fldChar w:fldCharType="begin"/>
        </w:r>
        <w:r>
          <w:instrText xml:space="preserve"> PAGEREF _Toc13408 \h </w:instrText>
        </w:r>
        <w:r>
          <w:fldChar w:fldCharType="separate"/>
        </w:r>
        <w:r>
          <w:t>3</w:t>
        </w:r>
        <w:r>
          <w:fldChar w:fldCharType="end"/>
        </w:r>
      </w:hyperlink>
    </w:p>
    <w:p>
      <w:pPr>
        <w:pStyle w:val="TOC2"/>
        <w:tabs>
          <w:tab w:val="right" w:leader="dot" w:pos="8306"/>
        </w:tabs>
      </w:pPr>
      <w:hyperlink w:anchor="_Toc10035" w:history="1">
        <w:r>
          <w:rPr>
            <w:rFonts w:ascii="仿宋" w:eastAsia="仿宋" w:hAnsi="仿宋" w:cs="仿宋" w:hint="eastAsia"/>
            <w:lang w:eastAsia="zh-CN"/>
          </w:rPr>
          <w:t>(二)、土建工程设计年限及安全等级</w:t>
        </w:r>
        <w:r>
          <w:tab/>
        </w:r>
        <w:r>
          <w:fldChar w:fldCharType="begin"/>
        </w:r>
        <w:r>
          <w:instrText xml:space="preserve"> PAGEREF _Toc10035 \h </w:instrText>
        </w:r>
        <w:r>
          <w:fldChar w:fldCharType="separate"/>
        </w:r>
        <w:r>
          <w:t>4</w:t>
        </w:r>
        <w:r>
          <w:fldChar w:fldCharType="end"/>
        </w:r>
      </w:hyperlink>
    </w:p>
    <w:p>
      <w:pPr>
        <w:pStyle w:val="TOC2"/>
        <w:tabs>
          <w:tab w:val="right" w:leader="dot" w:pos="8306"/>
        </w:tabs>
      </w:pPr>
      <w:hyperlink w:anchor="_Toc15269" w:history="1">
        <w:r>
          <w:rPr>
            <w:rFonts w:ascii="仿宋" w:eastAsia="仿宋" w:hAnsi="仿宋" w:cs="仿宋" w:hint="eastAsia"/>
            <w:lang w:eastAsia="zh-CN"/>
          </w:rPr>
          <w:t>(三)、建筑工程设计总体要求</w:t>
        </w:r>
        <w:r>
          <w:tab/>
        </w:r>
        <w:r>
          <w:fldChar w:fldCharType="begin"/>
        </w:r>
        <w:r>
          <w:instrText xml:space="preserve"> PAGEREF _Toc15269 \h </w:instrText>
        </w:r>
        <w:r>
          <w:fldChar w:fldCharType="separate"/>
        </w:r>
        <w:r>
          <w:t>5</w:t>
        </w:r>
        <w:r>
          <w:fldChar w:fldCharType="end"/>
        </w:r>
      </w:hyperlink>
    </w:p>
    <w:p>
      <w:pPr>
        <w:pStyle w:val="TOC2"/>
        <w:tabs>
          <w:tab w:val="right" w:leader="dot" w:pos="8306"/>
        </w:tabs>
      </w:pPr>
      <w:hyperlink w:anchor="_Toc25851" w:history="1">
        <w:r>
          <w:rPr>
            <w:rFonts w:ascii="仿宋" w:eastAsia="仿宋" w:hAnsi="仿宋" w:cs="仿宋" w:hint="eastAsia"/>
            <w:lang w:eastAsia="zh-CN"/>
          </w:rPr>
          <w:t>(四)、土建工程建设指标</w:t>
        </w:r>
        <w:r>
          <w:tab/>
        </w:r>
        <w:r>
          <w:fldChar w:fldCharType="begin"/>
        </w:r>
        <w:r>
          <w:instrText xml:space="preserve"> PAGEREF _Toc25851 \h </w:instrText>
        </w:r>
        <w:r>
          <w:fldChar w:fldCharType="separate"/>
        </w:r>
        <w:r>
          <w:t>6</w:t>
        </w:r>
        <w:r>
          <w:fldChar w:fldCharType="end"/>
        </w:r>
      </w:hyperlink>
    </w:p>
    <w:p>
      <w:pPr>
        <w:pStyle w:val="TOC1"/>
        <w:tabs>
          <w:tab w:val="right" w:leader="dot" w:pos="8306"/>
        </w:tabs>
      </w:pPr>
      <w:hyperlink w:anchor="_Toc27819" w:history="1">
        <w:r>
          <w:rPr>
            <w:rFonts w:ascii="仿宋" w:eastAsia="仿宋" w:hAnsi="仿宋" w:cs="仿宋" w:hint="eastAsia"/>
            <w:lang w:eastAsia="zh-CN"/>
          </w:rPr>
          <w:t>二、海洋能利用设备项目概论</w:t>
        </w:r>
        <w:r>
          <w:tab/>
        </w:r>
        <w:r>
          <w:fldChar w:fldCharType="begin"/>
        </w:r>
        <w:r>
          <w:instrText xml:space="preserve"> PAGEREF _Toc27819 \h </w:instrText>
        </w:r>
        <w:r>
          <w:fldChar w:fldCharType="separate"/>
        </w:r>
        <w:r>
          <w:t>6</w:t>
        </w:r>
        <w:r>
          <w:fldChar w:fldCharType="end"/>
        </w:r>
      </w:hyperlink>
    </w:p>
    <w:p>
      <w:pPr>
        <w:pStyle w:val="TOC2"/>
        <w:tabs>
          <w:tab w:val="right" w:leader="dot" w:pos="8306"/>
        </w:tabs>
      </w:pPr>
      <w:hyperlink w:anchor="_Toc25463" w:history="1">
        <w:r>
          <w:rPr>
            <w:rFonts w:ascii="仿宋" w:eastAsia="仿宋" w:hAnsi="仿宋" w:cs="仿宋" w:hint="eastAsia"/>
            <w:lang w:eastAsia="zh-CN"/>
          </w:rPr>
          <w:t>(一)、海洋能利用设备项目概况</w:t>
        </w:r>
        <w:r>
          <w:tab/>
        </w:r>
        <w:r>
          <w:fldChar w:fldCharType="begin"/>
        </w:r>
        <w:r>
          <w:instrText xml:space="preserve"> PAGEREF _Toc25463 \h </w:instrText>
        </w:r>
        <w:r>
          <w:fldChar w:fldCharType="separate"/>
        </w:r>
        <w:r>
          <w:t>6</w:t>
        </w:r>
        <w:r>
          <w:fldChar w:fldCharType="end"/>
        </w:r>
      </w:hyperlink>
    </w:p>
    <w:p>
      <w:pPr>
        <w:pStyle w:val="TOC2"/>
        <w:tabs>
          <w:tab w:val="right" w:leader="dot" w:pos="8306"/>
        </w:tabs>
      </w:pPr>
      <w:hyperlink w:anchor="_Toc19120" w:history="1">
        <w:r>
          <w:rPr>
            <w:rFonts w:ascii="仿宋" w:eastAsia="仿宋" w:hAnsi="仿宋" w:cs="仿宋" w:hint="eastAsia"/>
            <w:lang w:eastAsia="zh-CN"/>
          </w:rPr>
          <w:t>(二)、海洋能利用设备项目目标</w:t>
        </w:r>
        <w:r>
          <w:tab/>
        </w:r>
        <w:r>
          <w:fldChar w:fldCharType="begin"/>
        </w:r>
        <w:r>
          <w:instrText xml:space="preserve"> PAGEREF _Toc19120 \h </w:instrText>
        </w:r>
        <w:r>
          <w:fldChar w:fldCharType="separate"/>
        </w:r>
        <w:r>
          <w:t>9</w:t>
        </w:r>
        <w:r>
          <w:fldChar w:fldCharType="end"/>
        </w:r>
      </w:hyperlink>
    </w:p>
    <w:p>
      <w:pPr>
        <w:pStyle w:val="TOC2"/>
        <w:tabs>
          <w:tab w:val="right" w:leader="dot" w:pos="8306"/>
        </w:tabs>
      </w:pPr>
      <w:hyperlink w:anchor="_Toc4765" w:history="1">
        <w:r>
          <w:rPr>
            <w:rFonts w:ascii="仿宋" w:eastAsia="仿宋" w:hAnsi="仿宋" w:cs="仿宋" w:hint="eastAsia"/>
            <w:lang w:eastAsia="zh-CN"/>
          </w:rPr>
          <w:t>(三)、海洋能利用设备项目提出的理由</w:t>
        </w:r>
        <w:r>
          <w:tab/>
        </w:r>
        <w:r>
          <w:fldChar w:fldCharType="begin"/>
        </w:r>
        <w:r>
          <w:instrText xml:space="preserve"> PAGEREF _Toc4765 \h </w:instrText>
        </w:r>
        <w:r>
          <w:fldChar w:fldCharType="separate"/>
        </w:r>
        <w:r>
          <w:t>9</w:t>
        </w:r>
        <w:r>
          <w:fldChar w:fldCharType="end"/>
        </w:r>
      </w:hyperlink>
    </w:p>
    <w:p>
      <w:pPr>
        <w:pStyle w:val="TOC2"/>
        <w:tabs>
          <w:tab w:val="right" w:leader="dot" w:pos="8306"/>
        </w:tabs>
      </w:pPr>
      <w:hyperlink w:anchor="_Toc24765" w:history="1">
        <w:r>
          <w:rPr>
            <w:rFonts w:ascii="仿宋" w:eastAsia="仿宋" w:hAnsi="仿宋" w:cs="仿宋" w:hint="eastAsia"/>
            <w:lang w:eastAsia="zh-CN"/>
          </w:rPr>
          <w:t>(四)、海洋能利用设备项目意义</w:t>
        </w:r>
        <w:r>
          <w:tab/>
        </w:r>
        <w:r>
          <w:fldChar w:fldCharType="begin"/>
        </w:r>
        <w:r>
          <w:instrText xml:space="preserve"> PAGEREF _Toc24765 \h </w:instrText>
        </w:r>
        <w:r>
          <w:fldChar w:fldCharType="separate"/>
        </w:r>
        <w:r>
          <w:t>11</w:t>
        </w:r>
        <w:r>
          <w:fldChar w:fldCharType="end"/>
        </w:r>
      </w:hyperlink>
    </w:p>
    <w:p>
      <w:pPr>
        <w:pStyle w:val="TOC2"/>
        <w:tabs>
          <w:tab w:val="right" w:leader="dot" w:pos="8306"/>
        </w:tabs>
      </w:pPr>
      <w:hyperlink w:anchor="_Toc26773" w:history="1">
        <w:r>
          <w:rPr>
            <w:rFonts w:ascii="仿宋" w:eastAsia="仿宋" w:hAnsi="仿宋" w:cs="仿宋" w:hint="eastAsia"/>
            <w:lang w:eastAsia="zh-CN"/>
          </w:rPr>
          <w:t>(五)、海洋能利用设备项目背景</w:t>
        </w:r>
        <w:r>
          <w:tab/>
        </w:r>
        <w:r>
          <w:fldChar w:fldCharType="begin"/>
        </w:r>
        <w:r>
          <w:instrText xml:space="preserve"> PAGEREF _Toc26773 \h </w:instrText>
        </w:r>
        <w:r>
          <w:fldChar w:fldCharType="separate"/>
        </w:r>
        <w:r>
          <w:t>12</w:t>
        </w:r>
        <w:r>
          <w:fldChar w:fldCharType="end"/>
        </w:r>
      </w:hyperlink>
    </w:p>
    <w:p>
      <w:pPr>
        <w:pStyle w:val="TOC1"/>
        <w:tabs>
          <w:tab w:val="right" w:leader="dot" w:pos="8306"/>
        </w:tabs>
      </w:pPr>
      <w:hyperlink w:anchor="_Toc3734" w:history="1">
        <w:r>
          <w:rPr>
            <w:rFonts w:ascii="仿宋" w:eastAsia="仿宋" w:hAnsi="仿宋" w:cs="仿宋" w:hint="eastAsia"/>
            <w:lang w:eastAsia="zh-CN"/>
          </w:rPr>
          <w:t>三、海洋能利用设备项目危机管理</w:t>
        </w:r>
        <w:r>
          <w:tab/>
        </w:r>
        <w:r>
          <w:fldChar w:fldCharType="begin"/>
        </w:r>
        <w:r>
          <w:instrText xml:space="preserve"> PAGEREF _Toc3734 \h </w:instrText>
        </w:r>
        <w:r>
          <w:fldChar w:fldCharType="separate"/>
        </w:r>
        <w:r>
          <w:t>13</w:t>
        </w:r>
        <w:r>
          <w:fldChar w:fldCharType="end"/>
        </w:r>
      </w:hyperlink>
    </w:p>
    <w:p>
      <w:pPr>
        <w:pStyle w:val="TOC2"/>
        <w:tabs>
          <w:tab w:val="right" w:leader="dot" w:pos="8306"/>
        </w:tabs>
      </w:pPr>
      <w:hyperlink w:anchor="_Toc26468" w:history="1">
        <w:r>
          <w:rPr>
            <w:rFonts w:ascii="仿宋" w:eastAsia="仿宋" w:hAnsi="仿宋" w:cs="仿宋" w:hint="eastAsia"/>
            <w:lang w:eastAsia="zh-CN"/>
          </w:rPr>
          <w:t>(一)、危机预警与识别</w:t>
        </w:r>
        <w:r>
          <w:tab/>
        </w:r>
        <w:r>
          <w:fldChar w:fldCharType="begin"/>
        </w:r>
        <w:r>
          <w:instrText xml:space="preserve"> PAGEREF _Toc26468 \h </w:instrText>
        </w:r>
        <w:r>
          <w:fldChar w:fldCharType="separate"/>
        </w:r>
        <w:r>
          <w:t>13</w:t>
        </w:r>
        <w:r>
          <w:fldChar w:fldCharType="end"/>
        </w:r>
      </w:hyperlink>
    </w:p>
    <w:p>
      <w:pPr>
        <w:pStyle w:val="TOC2"/>
        <w:tabs>
          <w:tab w:val="right" w:leader="dot" w:pos="8306"/>
        </w:tabs>
      </w:pPr>
      <w:hyperlink w:anchor="_Toc12854" w:history="1">
        <w:r>
          <w:rPr>
            <w:rFonts w:ascii="仿宋" w:eastAsia="仿宋" w:hAnsi="仿宋" w:cs="仿宋" w:hint="eastAsia"/>
            <w:lang w:eastAsia="zh-CN"/>
          </w:rPr>
          <w:t>(二)、危机应对与恢复</w:t>
        </w:r>
        <w:r>
          <w:tab/>
        </w:r>
        <w:r>
          <w:fldChar w:fldCharType="begin"/>
        </w:r>
        <w:r>
          <w:instrText xml:space="preserve"> PAGEREF _Toc12854 \h </w:instrText>
        </w:r>
        <w:r>
          <w:fldChar w:fldCharType="separate"/>
        </w:r>
        <w:r>
          <w:t>14</w:t>
        </w:r>
        <w:r>
          <w:fldChar w:fldCharType="end"/>
        </w:r>
      </w:hyperlink>
    </w:p>
    <w:p>
      <w:pPr>
        <w:pStyle w:val="TOC1"/>
        <w:tabs>
          <w:tab w:val="right" w:leader="dot" w:pos="8306"/>
        </w:tabs>
      </w:pPr>
      <w:hyperlink w:anchor="_Toc28928" w:history="1">
        <w:r>
          <w:rPr>
            <w:rFonts w:ascii="仿宋" w:eastAsia="仿宋" w:hAnsi="仿宋" w:cs="仿宋" w:hint="eastAsia"/>
            <w:lang w:eastAsia="zh-CN"/>
          </w:rPr>
          <w:t>四、海洋能利用设备项目文档管理</w:t>
        </w:r>
        <w:r>
          <w:tab/>
        </w:r>
        <w:r>
          <w:fldChar w:fldCharType="begin"/>
        </w:r>
        <w:r>
          <w:instrText xml:space="preserve"> PAGEREF _Toc28928 \h </w:instrText>
        </w:r>
        <w:r>
          <w:fldChar w:fldCharType="separate"/>
        </w:r>
        <w:r>
          <w:t>16</w:t>
        </w:r>
        <w:r>
          <w:fldChar w:fldCharType="end"/>
        </w:r>
      </w:hyperlink>
    </w:p>
    <w:p>
      <w:pPr>
        <w:pStyle w:val="TOC2"/>
        <w:tabs>
          <w:tab w:val="right" w:leader="dot" w:pos="8306"/>
        </w:tabs>
      </w:pPr>
      <w:hyperlink w:anchor="_Toc14869" w:history="1">
        <w:r>
          <w:rPr>
            <w:rFonts w:ascii="仿宋" w:eastAsia="仿宋" w:hAnsi="仿宋" w:cs="仿宋" w:hint="eastAsia"/>
            <w:lang w:eastAsia="zh-CN"/>
          </w:rPr>
          <w:t>(一)、文档编制与审查</w:t>
        </w:r>
        <w:r>
          <w:tab/>
        </w:r>
        <w:r>
          <w:fldChar w:fldCharType="begin"/>
        </w:r>
        <w:r>
          <w:instrText xml:space="preserve"> PAGEREF _Toc14869 \h </w:instrText>
        </w:r>
        <w:r>
          <w:fldChar w:fldCharType="separate"/>
        </w:r>
        <w:r>
          <w:t>16</w:t>
        </w:r>
        <w:r>
          <w:fldChar w:fldCharType="end"/>
        </w:r>
      </w:hyperlink>
    </w:p>
    <w:p>
      <w:pPr>
        <w:pStyle w:val="TOC2"/>
        <w:tabs>
          <w:tab w:val="right" w:leader="dot" w:pos="8306"/>
        </w:tabs>
      </w:pPr>
      <w:hyperlink w:anchor="_Toc25835" w:history="1">
        <w:r>
          <w:rPr>
            <w:rFonts w:ascii="仿宋" w:eastAsia="仿宋" w:hAnsi="仿宋" w:cs="仿宋" w:hint="eastAsia"/>
            <w:lang w:eastAsia="zh-CN"/>
          </w:rPr>
          <w:t>(二)、文档发布与分发</w:t>
        </w:r>
        <w:r>
          <w:tab/>
        </w:r>
        <w:r>
          <w:fldChar w:fldCharType="begin"/>
        </w:r>
        <w:r>
          <w:instrText xml:space="preserve"> PAGEREF _Toc25835 \h </w:instrText>
        </w:r>
        <w:r>
          <w:fldChar w:fldCharType="separate"/>
        </w:r>
        <w:r>
          <w:t>17</w:t>
        </w:r>
        <w:r>
          <w:fldChar w:fldCharType="end"/>
        </w:r>
      </w:hyperlink>
    </w:p>
    <w:p>
      <w:pPr>
        <w:pStyle w:val="TOC2"/>
        <w:tabs>
          <w:tab w:val="right" w:leader="dot" w:pos="8306"/>
        </w:tabs>
      </w:pPr>
      <w:hyperlink w:anchor="_Toc20180" w:history="1">
        <w:r>
          <w:rPr>
            <w:rFonts w:ascii="仿宋" w:eastAsia="仿宋" w:hAnsi="仿宋" w:cs="仿宋" w:hint="eastAsia"/>
            <w:lang w:eastAsia="zh-CN"/>
          </w:rPr>
          <w:t>(三)、文档存档与归档</w:t>
        </w:r>
        <w:r>
          <w:tab/>
        </w:r>
        <w:r>
          <w:fldChar w:fldCharType="begin"/>
        </w:r>
        <w:r>
          <w:instrText xml:space="preserve"> PAGEREF _Toc20180 \h </w:instrText>
        </w:r>
        <w:r>
          <w:fldChar w:fldCharType="separate"/>
        </w:r>
        <w:r>
          <w:t>18</w:t>
        </w:r>
        <w:r>
          <w:fldChar w:fldCharType="end"/>
        </w:r>
      </w:hyperlink>
    </w:p>
    <w:p>
      <w:pPr>
        <w:pStyle w:val="TOC1"/>
        <w:tabs>
          <w:tab w:val="right" w:leader="dot" w:pos="8306"/>
        </w:tabs>
      </w:pPr>
      <w:hyperlink w:anchor="_Toc7117" w:history="1">
        <w:r>
          <w:rPr>
            <w:rFonts w:ascii="仿宋" w:eastAsia="仿宋" w:hAnsi="仿宋" w:cs="仿宋" w:hint="eastAsia"/>
            <w:lang w:eastAsia="zh-CN"/>
          </w:rPr>
          <w:t>五、海洋能利用设备项目建设单位说明</w:t>
        </w:r>
        <w:r>
          <w:tab/>
        </w:r>
        <w:r>
          <w:fldChar w:fldCharType="begin"/>
        </w:r>
        <w:r>
          <w:instrText xml:space="preserve"> PAGEREF _Toc7117 \h </w:instrText>
        </w:r>
        <w:r>
          <w:fldChar w:fldCharType="separate"/>
        </w:r>
        <w:r>
          <w:t>19</w:t>
        </w:r>
        <w:r>
          <w:fldChar w:fldCharType="end"/>
        </w:r>
      </w:hyperlink>
    </w:p>
    <w:p>
      <w:pPr>
        <w:pStyle w:val="TOC2"/>
        <w:tabs>
          <w:tab w:val="right" w:leader="dot" w:pos="8306"/>
        </w:tabs>
      </w:pPr>
      <w:hyperlink w:anchor="_Toc30457" w:history="1">
        <w:r>
          <w:rPr>
            <w:rFonts w:ascii="仿宋" w:eastAsia="仿宋" w:hAnsi="仿宋" w:cs="仿宋" w:hint="eastAsia"/>
            <w:lang w:eastAsia="zh-CN"/>
          </w:rPr>
          <w:t>(一)、海洋能利用设备项目承办单位基本情况</w:t>
        </w:r>
        <w:r>
          <w:tab/>
        </w:r>
        <w:r>
          <w:fldChar w:fldCharType="begin"/>
        </w:r>
        <w:r>
          <w:instrText xml:space="preserve"> PAGEREF _Toc30457 \h </w:instrText>
        </w:r>
        <w:r>
          <w:fldChar w:fldCharType="separate"/>
        </w:r>
        <w:r>
          <w:t>19</w:t>
        </w:r>
        <w:r>
          <w:fldChar w:fldCharType="end"/>
        </w:r>
      </w:hyperlink>
    </w:p>
    <w:p>
      <w:pPr>
        <w:pStyle w:val="TOC2"/>
        <w:tabs>
          <w:tab w:val="right" w:leader="dot" w:pos="8306"/>
        </w:tabs>
      </w:pPr>
      <w:hyperlink w:anchor="_Toc14493" w:history="1">
        <w:r>
          <w:rPr>
            <w:rFonts w:ascii="仿宋" w:eastAsia="仿宋" w:hAnsi="仿宋" w:cs="仿宋" w:hint="eastAsia"/>
            <w:lang w:eastAsia="zh-CN"/>
          </w:rPr>
          <w:t>(二)、公司经济效益分析</w:t>
        </w:r>
        <w:r>
          <w:tab/>
        </w:r>
        <w:r>
          <w:fldChar w:fldCharType="begin"/>
        </w:r>
        <w:r>
          <w:instrText xml:space="preserve"> PAGEREF _Toc14493 \h </w:instrText>
        </w:r>
        <w:r>
          <w:fldChar w:fldCharType="separate"/>
        </w:r>
        <w:r>
          <w:t>20</w:t>
        </w:r>
        <w:r>
          <w:fldChar w:fldCharType="end"/>
        </w:r>
      </w:hyperlink>
    </w:p>
    <w:p>
      <w:pPr>
        <w:pStyle w:val="TOC1"/>
        <w:tabs>
          <w:tab w:val="right" w:leader="dot" w:pos="8306"/>
        </w:tabs>
      </w:pPr>
      <w:hyperlink w:anchor="_Toc28134" w:history="1">
        <w:r>
          <w:rPr>
            <w:rFonts w:ascii="仿宋" w:eastAsia="仿宋" w:hAnsi="仿宋" w:cs="仿宋" w:hint="eastAsia"/>
            <w:lang w:eastAsia="zh-CN"/>
          </w:rPr>
          <w:t>六、工艺说明</w:t>
        </w:r>
        <w:r>
          <w:tab/>
        </w:r>
        <w:r>
          <w:fldChar w:fldCharType="begin"/>
        </w:r>
        <w:r>
          <w:instrText xml:space="preserve"> PAGEREF _Toc28134 \h </w:instrText>
        </w:r>
        <w:r>
          <w:fldChar w:fldCharType="separate"/>
        </w:r>
        <w:r>
          <w:t>21</w:t>
        </w:r>
        <w:r>
          <w:fldChar w:fldCharType="end"/>
        </w:r>
      </w:hyperlink>
    </w:p>
    <w:p>
      <w:pPr>
        <w:pStyle w:val="TOC2"/>
        <w:tabs>
          <w:tab w:val="right" w:leader="dot" w:pos="8306"/>
        </w:tabs>
      </w:pPr>
      <w:hyperlink w:anchor="_Toc17501" w:history="1">
        <w:r>
          <w:rPr>
            <w:rFonts w:ascii="仿宋" w:eastAsia="仿宋" w:hAnsi="仿宋" w:cs="仿宋" w:hint="eastAsia"/>
            <w:lang w:eastAsia="zh-CN"/>
          </w:rPr>
          <w:t>(一)、技术管理特点</w:t>
        </w:r>
        <w:r>
          <w:tab/>
        </w:r>
        <w:r>
          <w:fldChar w:fldCharType="begin"/>
        </w:r>
        <w:r>
          <w:instrText xml:space="preserve"> PAGEREF _Toc17501 \h </w:instrText>
        </w:r>
        <w:r>
          <w:fldChar w:fldCharType="separate"/>
        </w:r>
        <w:r>
          <w:t>21</w:t>
        </w:r>
        <w:r>
          <w:fldChar w:fldCharType="end"/>
        </w:r>
      </w:hyperlink>
    </w:p>
    <w:p>
      <w:pPr>
        <w:pStyle w:val="TOC2"/>
        <w:tabs>
          <w:tab w:val="right" w:leader="dot" w:pos="8306"/>
        </w:tabs>
      </w:pPr>
      <w:hyperlink w:anchor="_Toc28467" w:history="1">
        <w:r>
          <w:rPr>
            <w:rFonts w:ascii="仿宋" w:eastAsia="仿宋" w:hAnsi="仿宋" w:cs="仿宋" w:hint="eastAsia"/>
            <w:lang w:eastAsia="zh-CN"/>
          </w:rPr>
          <w:t>(二)、海洋能利用设备项目工艺技术设计方案</w:t>
        </w:r>
        <w:r>
          <w:tab/>
        </w:r>
        <w:r>
          <w:fldChar w:fldCharType="begin"/>
        </w:r>
        <w:r>
          <w:instrText xml:space="preserve"> PAGEREF _Toc28467 \h </w:instrText>
        </w:r>
        <w:r>
          <w:fldChar w:fldCharType="separate"/>
        </w:r>
        <w:r>
          <w:t>22</w:t>
        </w:r>
        <w:r>
          <w:fldChar w:fldCharType="end"/>
        </w:r>
      </w:hyperlink>
    </w:p>
    <w:p>
      <w:pPr>
        <w:pStyle w:val="TOC2"/>
        <w:tabs>
          <w:tab w:val="right" w:leader="dot" w:pos="8306"/>
        </w:tabs>
      </w:pPr>
      <w:hyperlink w:anchor="_Toc28791" w:history="1">
        <w:r>
          <w:rPr>
            <w:rFonts w:ascii="仿宋" w:eastAsia="仿宋" w:hAnsi="仿宋" w:cs="仿宋" w:hint="eastAsia"/>
            <w:lang w:eastAsia="zh-CN"/>
          </w:rPr>
          <w:t>(三)、设备选型方案</w:t>
        </w:r>
        <w:r>
          <w:tab/>
        </w:r>
        <w:r>
          <w:fldChar w:fldCharType="begin"/>
        </w:r>
        <w:r>
          <w:instrText xml:space="preserve"> PAGEREF _Toc28791 \h </w:instrText>
        </w:r>
        <w:r>
          <w:fldChar w:fldCharType="separate"/>
        </w:r>
        <w:r>
          <w:t>23</w:t>
        </w:r>
        <w:r>
          <w:fldChar w:fldCharType="end"/>
        </w:r>
      </w:hyperlink>
    </w:p>
    <w:p>
      <w:pPr>
        <w:pStyle w:val="TOC1"/>
        <w:tabs>
          <w:tab w:val="right" w:leader="dot" w:pos="8306"/>
        </w:tabs>
      </w:pPr>
      <w:hyperlink w:anchor="_Toc516" w:history="1">
        <w:r>
          <w:rPr>
            <w:rFonts w:ascii="仿宋" w:eastAsia="仿宋" w:hAnsi="仿宋" w:cs="仿宋" w:hint="eastAsia"/>
            <w:lang w:eastAsia="zh-CN"/>
          </w:rPr>
          <w:t>七、海洋能利用设备项目社会影响</w:t>
        </w:r>
        <w:r>
          <w:tab/>
        </w:r>
        <w:r>
          <w:fldChar w:fldCharType="begin"/>
        </w:r>
        <w:r>
          <w:instrText xml:space="preserve"> PAGEREF _Toc516 \h </w:instrText>
        </w:r>
        <w:r>
          <w:fldChar w:fldCharType="separate"/>
        </w:r>
        <w:r>
          <w:t>24</w:t>
        </w:r>
        <w:r>
          <w:fldChar w:fldCharType="end"/>
        </w:r>
      </w:hyperlink>
    </w:p>
    <w:p>
      <w:pPr>
        <w:pStyle w:val="TOC2"/>
        <w:tabs>
          <w:tab w:val="right" w:leader="dot" w:pos="8306"/>
        </w:tabs>
      </w:pPr>
      <w:hyperlink w:anchor="_Toc32060" w:history="1">
        <w:r>
          <w:rPr>
            <w:rFonts w:ascii="仿宋" w:eastAsia="仿宋" w:hAnsi="仿宋" w:cs="仿宋" w:hint="eastAsia"/>
            <w:lang w:eastAsia="zh-CN"/>
          </w:rPr>
          <w:t>(一)、社会责任与义务</w:t>
        </w:r>
        <w:r>
          <w:tab/>
        </w:r>
        <w:r>
          <w:fldChar w:fldCharType="begin"/>
        </w:r>
        <w:r>
          <w:instrText xml:space="preserve"> PAGEREF _Toc32060 \h </w:instrText>
        </w:r>
        <w:r>
          <w:fldChar w:fldCharType="separate"/>
        </w:r>
        <w:r>
          <w:t>24</w:t>
        </w:r>
        <w:r>
          <w:fldChar w:fldCharType="end"/>
        </w:r>
      </w:hyperlink>
    </w:p>
    <w:p>
      <w:pPr>
        <w:pStyle w:val="TOC2"/>
        <w:tabs>
          <w:tab w:val="right" w:leader="dot" w:pos="8306"/>
        </w:tabs>
      </w:pPr>
      <w:hyperlink w:anchor="_Toc27690" w:history="1">
        <w:r>
          <w:rPr>
            <w:rFonts w:ascii="仿宋" w:eastAsia="仿宋" w:hAnsi="仿宋" w:cs="仿宋" w:hint="eastAsia"/>
            <w:lang w:eastAsia="zh-CN"/>
          </w:rPr>
          <w:t>(二)、社会参与与沟通</w:t>
        </w:r>
        <w:r>
          <w:tab/>
        </w:r>
        <w:r>
          <w:fldChar w:fldCharType="begin"/>
        </w:r>
        <w:r>
          <w:instrText xml:space="preserve"> PAGEREF _Toc27690 \h </w:instrText>
        </w:r>
        <w:r>
          <w:fldChar w:fldCharType="separate"/>
        </w:r>
        <w:r>
          <w:t>25</w:t>
        </w:r>
        <w:r>
          <w:fldChar w:fldCharType="end"/>
        </w:r>
      </w:hyperlink>
    </w:p>
    <w:p>
      <w:pPr>
        <w:pStyle w:val="TOC1"/>
        <w:tabs>
          <w:tab w:val="right" w:leader="dot" w:pos="8306"/>
        </w:tabs>
      </w:pPr>
      <w:hyperlink w:anchor="_Toc27919" w:history="1">
        <w:r>
          <w:rPr>
            <w:rFonts w:ascii="仿宋" w:eastAsia="仿宋" w:hAnsi="仿宋" w:cs="仿宋" w:hint="eastAsia"/>
            <w:lang w:eastAsia="zh-CN"/>
          </w:rPr>
          <w:t>八、海洋能利用设备项目创新与研发</w:t>
        </w:r>
        <w:r>
          <w:tab/>
        </w:r>
        <w:r>
          <w:fldChar w:fldCharType="begin"/>
        </w:r>
        <w:r>
          <w:instrText xml:space="preserve"> PAGEREF _Toc27919 \h </w:instrText>
        </w:r>
        <w:r>
          <w:fldChar w:fldCharType="separate"/>
        </w:r>
        <w:r>
          <w:t>26</w:t>
        </w:r>
        <w:r>
          <w:fldChar w:fldCharType="end"/>
        </w:r>
      </w:hyperlink>
    </w:p>
    <w:p>
      <w:pPr>
        <w:pStyle w:val="TOC2"/>
        <w:tabs>
          <w:tab w:val="right" w:leader="dot" w:pos="8306"/>
        </w:tabs>
      </w:pPr>
      <w:hyperlink w:anchor="_Toc29438" w:history="1">
        <w:r>
          <w:rPr>
            <w:rFonts w:ascii="仿宋" w:eastAsia="仿宋" w:hAnsi="仿宋" w:cs="仿宋" w:hint="eastAsia"/>
            <w:lang w:eastAsia="zh-CN"/>
          </w:rPr>
          <w:t>(一)、创新策略与方向</w:t>
        </w:r>
        <w:r>
          <w:tab/>
        </w:r>
        <w:r>
          <w:fldChar w:fldCharType="begin"/>
        </w:r>
        <w:r>
          <w:instrText xml:space="preserve"> PAGEREF _Toc29438 \h </w:instrText>
        </w:r>
        <w:r>
          <w:fldChar w:fldCharType="separate"/>
        </w:r>
        <w:r>
          <w:t>26</w:t>
        </w:r>
        <w:r>
          <w:fldChar w:fldCharType="end"/>
        </w:r>
      </w:hyperlink>
    </w:p>
    <w:p>
      <w:pPr>
        <w:pStyle w:val="TOC2"/>
        <w:tabs>
          <w:tab w:val="right" w:leader="dot" w:pos="8306"/>
        </w:tabs>
      </w:pPr>
      <w:hyperlink w:anchor="_Toc12873" w:history="1">
        <w:r>
          <w:rPr>
            <w:rFonts w:ascii="仿宋" w:eastAsia="仿宋" w:hAnsi="仿宋" w:cs="仿宋" w:hint="eastAsia"/>
            <w:lang w:eastAsia="zh-CN"/>
          </w:rPr>
          <w:t>(二)、研发规划与投入</w:t>
        </w:r>
        <w:r>
          <w:tab/>
        </w:r>
        <w:r>
          <w:fldChar w:fldCharType="begin"/>
        </w:r>
        <w:r>
          <w:instrText xml:space="preserve"> PAGEREF _Toc12873 \h </w:instrText>
        </w:r>
        <w:r>
          <w:fldChar w:fldCharType="separate"/>
        </w:r>
        <w:r>
          <w:t>28</w:t>
        </w:r>
        <w:r>
          <w:fldChar w:fldCharType="end"/>
        </w:r>
      </w:hyperlink>
    </w:p>
    <w:p>
      <w:pPr>
        <w:pStyle w:val="TOC1"/>
        <w:tabs>
          <w:tab w:val="right" w:leader="dot" w:pos="8306"/>
        </w:tabs>
      </w:pPr>
      <w:hyperlink w:anchor="_Toc86" w:history="1">
        <w:r>
          <w:rPr>
            <w:rFonts w:ascii="仿宋" w:eastAsia="仿宋" w:hAnsi="仿宋" w:cs="仿宋" w:hint="eastAsia"/>
            <w:lang w:eastAsia="zh-CN"/>
          </w:rPr>
          <w:t>九、海洋能利用设备项目计划安排</w:t>
        </w:r>
        <w:r>
          <w:tab/>
        </w:r>
        <w:r>
          <w:fldChar w:fldCharType="begin"/>
        </w:r>
        <w:r>
          <w:instrText xml:space="preserve"> PAGEREF _Toc86 \h </w:instrText>
        </w:r>
        <w:r>
          <w:fldChar w:fldCharType="separate"/>
        </w:r>
        <w:r>
          <w:t>29</w:t>
        </w:r>
        <w:r>
          <w:fldChar w:fldCharType="end"/>
        </w:r>
      </w:hyperlink>
    </w:p>
    <w:p>
      <w:pPr>
        <w:pStyle w:val="TOC2"/>
        <w:tabs>
          <w:tab w:val="right" w:leader="dot" w:pos="8306"/>
        </w:tabs>
      </w:pPr>
      <w:hyperlink w:anchor="_Toc13526" w:history="1">
        <w:r>
          <w:rPr>
            <w:rFonts w:ascii="仿宋" w:eastAsia="仿宋" w:hAnsi="仿宋" w:cs="仿宋" w:hint="eastAsia"/>
            <w:lang w:eastAsia="zh-CN"/>
          </w:rPr>
          <w:t>(一)、建设周期</w:t>
        </w:r>
        <w:r>
          <w:tab/>
        </w:r>
        <w:r>
          <w:fldChar w:fldCharType="begin"/>
        </w:r>
        <w:r>
          <w:instrText xml:space="preserve"> PAGEREF _Toc13526 \h </w:instrText>
        </w:r>
        <w:r>
          <w:fldChar w:fldCharType="separate"/>
        </w:r>
        <w:r>
          <w:t>29</w:t>
        </w:r>
        <w:r>
          <w:fldChar w:fldCharType="end"/>
        </w:r>
      </w:hyperlink>
    </w:p>
    <w:p>
      <w:pPr>
        <w:pStyle w:val="TOC2"/>
        <w:tabs>
          <w:tab w:val="right" w:leader="dot" w:pos="8306"/>
        </w:tabs>
      </w:pPr>
      <w:hyperlink w:anchor="_Toc13330" w:history="1">
        <w:r>
          <w:rPr>
            <w:rFonts w:ascii="仿宋" w:eastAsia="仿宋" w:hAnsi="仿宋" w:cs="仿宋" w:hint="eastAsia"/>
            <w:lang w:eastAsia="zh-CN"/>
          </w:rPr>
          <w:t>(二)、建设进度</w:t>
        </w:r>
        <w:r>
          <w:tab/>
        </w:r>
        <w:r>
          <w:fldChar w:fldCharType="begin"/>
        </w:r>
        <w:r>
          <w:instrText xml:space="preserve"> PAGEREF _Toc13330 \h </w:instrText>
        </w:r>
        <w:r>
          <w:fldChar w:fldCharType="separate"/>
        </w:r>
        <w:r>
          <w:t>30</w:t>
        </w:r>
        <w:r>
          <w:fldChar w:fldCharType="end"/>
        </w:r>
      </w:hyperlink>
    </w:p>
    <w:p>
      <w:pPr>
        <w:pStyle w:val="TOC2"/>
        <w:tabs>
          <w:tab w:val="right" w:leader="dot" w:pos="8306"/>
        </w:tabs>
      </w:pPr>
      <w:hyperlink w:anchor="_Toc13847" w:history="1">
        <w:r>
          <w:rPr>
            <w:rFonts w:ascii="仿宋" w:eastAsia="仿宋" w:hAnsi="仿宋" w:cs="仿宋" w:hint="eastAsia"/>
            <w:lang w:eastAsia="zh-CN"/>
          </w:rPr>
          <w:t>(三)、进度安排注意事项</w:t>
        </w:r>
        <w:r>
          <w:tab/>
        </w:r>
        <w:r>
          <w:fldChar w:fldCharType="begin"/>
        </w:r>
        <w:r>
          <w:instrText xml:space="preserve"> PAGEREF _Toc13847 \h </w:instrText>
        </w:r>
        <w:r>
          <w:fldChar w:fldCharType="separate"/>
        </w:r>
        <w:r>
          <w:t>31</w:t>
        </w:r>
        <w:r>
          <w:fldChar w:fldCharType="end"/>
        </w:r>
      </w:hyperlink>
    </w:p>
    <w:p>
      <w:pPr>
        <w:pStyle w:val="TOC2"/>
        <w:tabs>
          <w:tab w:val="right" w:leader="dot" w:pos="8306"/>
        </w:tabs>
      </w:pPr>
      <w:hyperlink w:anchor="_Toc28426" w:history="1">
        <w:r>
          <w:rPr>
            <w:rFonts w:ascii="仿宋" w:eastAsia="仿宋" w:hAnsi="仿宋" w:cs="仿宋" w:hint="eastAsia"/>
            <w:lang w:eastAsia="zh-CN"/>
          </w:rPr>
          <w:t>(四)、人力资源配置</w:t>
        </w:r>
        <w:r>
          <w:tab/>
        </w:r>
        <w:r>
          <w:fldChar w:fldCharType="begin"/>
        </w:r>
        <w:r>
          <w:instrText xml:space="preserve"> PAGEREF _Toc28426 \h </w:instrText>
        </w:r>
        <w:r>
          <w:fldChar w:fldCharType="separate"/>
        </w:r>
        <w:r>
          <w:t>33</w:t>
        </w:r>
        <w:r>
          <w:fldChar w:fldCharType="end"/>
        </w:r>
      </w:hyperlink>
    </w:p>
    <w:p>
      <w:pPr>
        <w:pStyle w:val="TOC1"/>
        <w:tabs>
          <w:tab w:val="right" w:leader="dot" w:pos="8306"/>
        </w:tabs>
      </w:pPr>
      <w:hyperlink w:anchor="_Toc3226" w:history="1">
        <w:r>
          <w:rPr>
            <w:rFonts w:ascii="仿宋" w:eastAsia="仿宋" w:hAnsi="仿宋" w:cs="仿宋" w:hint="eastAsia"/>
            <w:lang w:eastAsia="zh-CN"/>
          </w:rPr>
          <w:t>十、海洋能利用设备项目投资规划</w:t>
        </w:r>
        <w:r>
          <w:tab/>
        </w:r>
        <w:r>
          <w:fldChar w:fldCharType="begin"/>
        </w:r>
        <w:r>
          <w:instrText xml:space="preserve"> PAGEREF _Toc3226 \h </w:instrText>
        </w:r>
        <w:r>
          <w:fldChar w:fldCharType="separate"/>
        </w:r>
        <w:r>
          <w:t>34</w:t>
        </w:r>
        <w:r>
          <w:fldChar w:fldCharType="end"/>
        </w:r>
      </w:hyperlink>
    </w:p>
    <w:p>
      <w:pPr>
        <w:pStyle w:val="TOC2"/>
        <w:tabs>
          <w:tab w:val="right" w:leader="dot" w:pos="8306"/>
        </w:tabs>
      </w:pPr>
      <w:hyperlink w:anchor="_Toc2658" w:history="1">
        <w:r>
          <w:rPr>
            <w:rFonts w:ascii="仿宋" w:eastAsia="仿宋" w:hAnsi="仿宋" w:cs="仿宋" w:hint="eastAsia"/>
            <w:lang w:eastAsia="zh-CN"/>
          </w:rPr>
          <w:t>(一)、海洋能利用设备项目总投资估算</w:t>
        </w:r>
        <w:r>
          <w:tab/>
        </w:r>
        <w:r>
          <w:fldChar w:fldCharType="begin"/>
        </w:r>
        <w:r>
          <w:instrText xml:space="preserve"> PAGEREF _Toc2658 \h </w:instrText>
        </w:r>
        <w:r>
          <w:fldChar w:fldCharType="separate"/>
        </w:r>
        <w:r>
          <w:t>34</w:t>
        </w:r>
        <w:r>
          <w:fldChar w:fldCharType="end"/>
        </w:r>
      </w:hyperlink>
    </w:p>
    <w:p>
      <w:pPr>
        <w:pStyle w:val="TOC2"/>
        <w:tabs>
          <w:tab w:val="right" w:leader="dot" w:pos="8306"/>
        </w:tabs>
      </w:pPr>
      <w:hyperlink w:anchor="_Toc16020" w:history="1">
        <w:r>
          <w:rPr>
            <w:rFonts w:ascii="仿宋" w:eastAsia="仿宋" w:hAnsi="仿宋" w:cs="仿宋" w:hint="eastAsia"/>
            <w:lang w:eastAsia="zh-CN"/>
          </w:rPr>
          <w:t>(二)、资金筹措</w:t>
        </w:r>
        <w:r>
          <w:tab/>
        </w:r>
        <w:r>
          <w:fldChar w:fldCharType="begin"/>
        </w:r>
        <w:r>
          <w:instrText xml:space="preserve"> PAGEREF _Toc16020 \h </w:instrText>
        </w:r>
        <w:r>
          <w:fldChar w:fldCharType="separate"/>
        </w:r>
        <w:r>
          <w:t>35</w:t>
        </w:r>
        <w:r>
          <w:fldChar w:fldCharType="end"/>
        </w:r>
      </w:hyperlink>
    </w:p>
    <w:p>
      <w:pPr>
        <w:pStyle w:val="TOC1"/>
        <w:tabs>
          <w:tab w:val="right" w:leader="dot" w:pos="8306"/>
        </w:tabs>
      </w:pPr>
      <w:hyperlink w:anchor="_Toc18065" w:history="1">
        <w:r>
          <w:rPr>
            <w:rFonts w:ascii="仿宋" w:eastAsia="仿宋" w:hAnsi="仿宋" w:cs="仿宋" w:hint="eastAsia"/>
            <w:lang w:eastAsia="zh-CN"/>
          </w:rPr>
          <w:t>十一、海洋能利用设备项目人力资源管理</w:t>
        </w:r>
        <w:r>
          <w:tab/>
        </w:r>
        <w:r>
          <w:fldChar w:fldCharType="begin"/>
        </w:r>
        <w:r>
          <w:instrText xml:space="preserve"> PAGEREF _Toc18065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55" w:history="1">
        <w:r>
          <w:rPr>
            <w:rFonts w:ascii="仿宋" w:eastAsia="仿宋" w:hAnsi="仿宋" w:cs="仿宋" w:hint="eastAsia"/>
            <w:lang w:eastAsia="zh-CN"/>
          </w:rPr>
          <w:t>(一)、建立健全的预算管理制度</w:t>
        </w:r>
        <w:r>
          <w:tab/>
        </w:r>
        <w:r>
          <w:fldChar w:fldCharType="begin"/>
        </w:r>
        <w:r>
          <w:instrText xml:space="preserve"> PAGEREF _Toc31055 \h </w:instrText>
        </w:r>
        <w:r>
          <w:fldChar w:fldCharType="separate"/>
        </w:r>
        <w:r>
          <w:t>36</w:t>
        </w:r>
        <w:r>
          <w:fldChar w:fldCharType="end"/>
        </w:r>
      </w:hyperlink>
    </w:p>
    <w:p>
      <w:pPr>
        <w:pStyle w:val="TOC2"/>
        <w:tabs>
          <w:tab w:val="right" w:leader="dot" w:pos="8306"/>
        </w:tabs>
      </w:pPr>
      <w:hyperlink w:anchor="_Toc6053" w:history="1">
        <w:r>
          <w:rPr>
            <w:rFonts w:ascii="仿宋" w:eastAsia="仿宋" w:hAnsi="仿宋" w:cs="仿宋" w:hint="eastAsia"/>
            <w:lang w:eastAsia="zh-CN"/>
          </w:rPr>
          <w:t>(二)、加强资金流动监控</w:t>
        </w:r>
        <w:r>
          <w:tab/>
        </w:r>
        <w:r>
          <w:fldChar w:fldCharType="begin"/>
        </w:r>
        <w:r>
          <w:instrText xml:space="preserve"> PAGEREF _Toc6053 \h </w:instrText>
        </w:r>
        <w:r>
          <w:fldChar w:fldCharType="separate"/>
        </w:r>
        <w:r>
          <w:t>37</w:t>
        </w:r>
        <w:r>
          <w:fldChar w:fldCharType="end"/>
        </w:r>
      </w:hyperlink>
    </w:p>
    <w:p>
      <w:pPr>
        <w:pStyle w:val="TOC2"/>
        <w:tabs>
          <w:tab w:val="right" w:leader="dot" w:pos="8306"/>
        </w:tabs>
      </w:pPr>
      <w:hyperlink w:anchor="_Toc5352" w:history="1">
        <w:r>
          <w:rPr>
            <w:rFonts w:ascii="仿宋" w:eastAsia="仿宋" w:hAnsi="仿宋" w:cs="仿宋" w:hint="eastAsia"/>
            <w:lang w:eastAsia="zh-CN"/>
          </w:rPr>
          <w:t>(三)、制定完善的风险控制机制</w:t>
        </w:r>
        <w:r>
          <w:tab/>
        </w:r>
        <w:r>
          <w:fldChar w:fldCharType="begin"/>
        </w:r>
        <w:r>
          <w:instrText xml:space="preserve"> PAGEREF _Toc5352 \h </w:instrText>
        </w:r>
        <w:r>
          <w:fldChar w:fldCharType="separate"/>
        </w:r>
        <w:r>
          <w:t>39</w:t>
        </w:r>
        <w:r>
          <w:fldChar w:fldCharType="end"/>
        </w:r>
      </w:hyperlink>
    </w:p>
    <w:p>
      <w:pPr>
        <w:pStyle w:val="TOC2"/>
        <w:tabs>
          <w:tab w:val="right" w:leader="dot" w:pos="8306"/>
        </w:tabs>
      </w:pPr>
      <w:hyperlink w:anchor="_Toc24701" w:history="1">
        <w:r>
          <w:rPr>
            <w:rFonts w:ascii="仿宋" w:eastAsia="仿宋" w:hAnsi="仿宋" w:cs="仿宋" w:hint="eastAsia"/>
            <w:lang w:eastAsia="zh-CN"/>
          </w:rPr>
          <w:t>(四)、优化成本管理</w:t>
        </w:r>
        <w:r>
          <w:tab/>
        </w:r>
        <w:r>
          <w:fldChar w:fldCharType="begin"/>
        </w:r>
        <w:r>
          <w:instrText xml:space="preserve"> PAGEREF _Toc24701 \h </w:instrText>
        </w:r>
        <w:r>
          <w:fldChar w:fldCharType="separate"/>
        </w:r>
        <w:r>
          <w:t>40</w:t>
        </w:r>
        <w:r>
          <w:fldChar w:fldCharType="end"/>
        </w:r>
      </w:hyperlink>
    </w:p>
    <w:p>
      <w:pPr>
        <w:pStyle w:val="TOC1"/>
        <w:tabs>
          <w:tab w:val="right" w:leader="dot" w:pos="8306"/>
        </w:tabs>
      </w:pPr>
      <w:hyperlink w:anchor="_Toc3854" w:history="1">
        <w:r>
          <w:rPr>
            <w:rFonts w:ascii="仿宋" w:eastAsia="仿宋" w:hAnsi="仿宋" w:cs="仿宋" w:hint="eastAsia"/>
            <w:lang w:eastAsia="zh-CN"/>
          </w:rPr>
          <w:t>十二、生产安全保护</w:t>
        </w:r>
        <w:r>
          <w:tab/>
        </w:r>
        <w:r>
          <w:fldChar w:fldCharType="begin"/>
        </w:r>
        <w:r>
          <w:instrText xml:space="preserve"> PAGEREF _Toc3854 \h </w:instrText>
        </w:r>
        <w:r>
          <w:fldChar w:fldCharType="separate"/>
        </w:r>
        <w:r>
          <w:t>41</w:t>
        </w:r>
        <w:r>
          <w:fldChar w:fldCharType="end"/>
        </w:r>
      </w:hyperlink>
    </w:p>
    <w:p>
      <w:pPr>
        <w:pStyle w:val="TOC2"/>
        <w:tabs>
          <w:tab w:val="right" w:leader="dot" w:pos="8306"/>
        </w:tabs>
      </w:pPr>
      <w:hyperlink w:anchor="_Toc32028" w:history="1">
        <w:r>
          <w:rPr>
            <w:rFonts w:ascii="仿宋" w:eastAsia="仿宋" w:hAnsi="仿宋" w:cs="仿宋" w:hint="eastAsia"/>
            <w:lang w:eastAsia="zh-CN"/>
          </w:rPr>
          <w:t>(一)、消防安全</w:t>
        </w:r>
        <w:r>
          <w:tab/>
        </w:r>
        <w:r>
          <w:fldChar w:fldCharType="begin"/>
        </w:r>
        <w:r>
          <w:instrText xml:space="preserve"> PAGEREF _Toc32028 \h </w:instrText>
        </w:r>
        <w:r>
          <w:fldChar w:fldCharType="separate"/>
        </w:r>
        <w:r>
          <w:t>41</w:t>
        </w:r>
        <w:r>
          <w:fldChar w:fldCharType="end"/>
        </w:r>
      </w:hyperlink>
    </w:p>
    <w:p>
      <w:pPr>
        <w:pStyle w:val="TOC2"/>
        <w:tabs>
          <w:tab w:val="right" w:leader="dot" w:pos="8306"/>
        </w:tabs>
      </w:pPr>
      <w:hyperlink w:anchor="_Toc31904" w:history="1">
        <w:r>
          <w:rPr>
            <w:rFonts w:ascii="仿宋" w:eastAsia="仿宋" w:hAnsi="仿宋" w:cs="仿宋" w:hint="eastAsia"/>
            <w:lang w:eastAsia="zh-CN"/>
          </w:rPr>
          <w:t>(二)、防火防爆总图布置措施</w:t>
        </w:r>
        <w:r>
          <w:tab/>
        </w:r>
        <w:r>
          <w:fldChar w:fldCharType="begin"/>
        </w:r>
        <w:r>
          <w:instrText xml:space="preserve"> PAGEREF _Toc31904 \h </w:instrText>
        </w:r>
        <w:r>
          <w:fldChar w:fldCharType="separate"/>
        </w:r>
        <w:r>
          <w:t>43</w:t>
        </w:r>
        <w:r>
          <w:fldChar w:fldCharType="end"/>
        </w:r>
      </w:hyperlink>
    </w:p>
    <w:p>
      <w:pPr>
        <w:pStyle w:val="TOC2"/>
        <w:tabs>
          <w:tab w:val="right" w:leader="dot" w:pos="8306"/>
        </w:tabs>
      </w:pPr>
      <w:hyperlink w:anchor="_Toc15420" w:history="1">
        <w:r>
          <w:rPr>
            <w:rFonts w:ascii="仿宋" w:eastAsia="仿宋" w:hAnsi="仿宋" w:cs="仿宋" w:hint="eastAsia"/>
            <w:lang w:eastAsia="zh-CN"/>
          </w:rPr>
          <w:t>(三)、自然灾害防范措施</w:t>
        </w:r>
        <w:r>
          <w:tab/>
        </w:r>
        <w:r>
          <w:fldChar w:fldCharType="begin"/>
        </w:r>
        <w:r>
          <w:instrText xml:space="preserve"> PAGEREF _Toc15420 \h </w:instrText>
        </w:r>
        <w:r>
          <w:fldChar w:fldCharType="separate"/>
        </w:r>
        <w:r>
          <w:t>44</w:t>
        </w:r>
        <w:r>
          <w:fldChar w:fldCharType="end"/>
        </w:r>
      </w:hyperlink>
    </w:p>
    <w:p>
      <w:pPr>
        <w:pStyle w:val="TOC2"/>
        <w:tabs>
          <w:tab w:val="right" w:leader="dot" w:pos="8306"/>
        </w:tabs>
      </w:pPr>
      <w:hyperlink w:anchor="_Toc12638" w:history="1">
        <w:r>
          <w:rPr>
            <w:rFonts w:ascii="仿宋" w:eastAsia="仿宋" w:hAnsi="仿宋" w:cs="仿宋" w:hint="eastAsia"/>
            <w:lang w:eastAsia="zh-CN"/>
          </w:rPr>
          <w:t>(四)、安全色及安全标志使用要求</w:t>
        </w:r>
        <w:r>
          <w:tab/>
        </w:r>
        <w:r>
          <w:fldChar w:fldCharType="begin"/>
        </w:r>
        <w:r>
          <w:instrText xml:space="preserve"> PAGEREF _Toc12638 \h </w:instrText>
        </w:r>
        <w:r>
          <w:fldChar w:fldCharType="separate"/>
        </w:r>
        <w:r>
          <w:t>45</w:t>
        </w:r>
        <w:r>
          <w:fldChar w:fldCharType="end"/>
        </w:r>
      </w:hyperlink>
    </w:p>
    <w:p>
      <w:pPr>
        <w:pStyle w:val="TOC2"/>
        <w:tabs>
          <w:tab w:val="right" w:leader="dot" w:pos="8306"/>
        </w:tabs>
      </w:pPr>
      <w:hyperlink w:anchor="_Toc10951" w:history="1">
        <w:r>
          <w:rPr>
            <w:rFonts w:ascii="仿宋" w:eastAsia="仿宋" w:hAnsi="仿宋" w:cs="仿宋" w:hint="eastAsia"/>
            <w:lang w:eastAsia="zh-CN"/>
          </w:rPr>
          <w:t>(五)、防尘防毒措施</w:t>
        </w:r>
        <w:r>
          <w:tab/>
        </w:r>
        <w:r>
          <w:fldChar w:fldCharType="begin"/>
        </w:r>
        <w:r>
          <w:instrText xml:space="preserve"> PAGEREF _Toc10951 \h </w:instrText>
        </w:r>
        <w:r>
          <w:fldChar w:fldCharType="separate"/>
        </w:r>
        <w:r>
          <w:t>46</w:t>
        </w:r>
        <w:r>
          <w:fldChar w:fldCharType="end"/>
        </w:r>
      </w:hyperlink>
    </w:p>
    <w:p>
      <w:pPr>
        <w:pStyle w:val="TOC2"/>
        <w:tabs>
          <w:tab w:val="right" w:leader="dot" w:pos="8306"/>
        </w:tabs>
      </w:pPr>
      <w:hyperlink w:anchor="_Toc5644" w:history="1">
        <w:r>
          <w:rPr>
            <w:rFonts w:ascii="仿宋" w:eastAsia="仿宋" w:hAnsi="仿宋" w:cs="仿宋" w:hint="eastAsia"/>
            <w:lang w:eastAsia="zh-CN"/>
          </w:rPr>
          <w:t>(六)、防静电、触电防护及防雷措施</w:t>
        </w:r>
        <w:r>
          <w:tab/>
        </w:r>
        <w:r>
          <w:fldChar w:fldCharType="begin"/>
        </w:r>
        <w:r>
          <w:instrText xml:space="preserve"> PAGEREF _Toc5644 \h </w:instrText>
        </w:r>
        <w:r>
          <w:fldChar w:fldCharType="separate"/>
        </w:r>
        <w:r>
          <w:t>47</w:t>
        </w:r>
        <w:r>
          <w:fldChar w:fldCharType="end"/>
        </w:r>
      </w:hyperlink>
    </w:p>
    <w:p>
      <w:pPr>
        <w:pStyle w:val="TOC2"/>
        <w:tabs>
          <w:tab w:val="right" w:leader="dot" w:pos="8306"/>
        </w:tabs>
      </w:pPr>
      <w:hyperlink w:anchor="_Toc26604" w:history="1">
        <w:r>
          <w:rPr>
            <w:rFonts w:ascii="仿宋" w:eastAsia="仿宋" w:hAnsi="仿宋" w:cs="仿宋" w:hint="eastAsia"/>
            <w:lang w:eastAsia="zh-CN"/>
          </w:rPr>
          <w:t>(七)、机械设备安全保障措施</w:t>
        </w:r>
        <w:r>
          <w:tab/>
        </w:r>
        <w:r>
          <w:fldChar w:fldCharType="begin"/>
        </w:r>
        <w:r>
          <w:instrText xml:space="preserve"> PAGEREF _Toc26604 \h </w:instrText>
        </w:r>
        <w:r>
          <w:fldChar w:fldCharType="separate"/>
        </w:r>
        <w:r>
          <w:t>48</w:t>
        </w:r>
        <w:r>
          <w:fldChar w:fldCharType="end"/>
        </w:r>
      </w:hyperlink>
    </w:p>
    <w:p>
      <w:pPr>
        <w:pStyle w:val="TOC1"/>
        <w:tabs>
          <w:tab w:val="right" w:leader="dot" w:pos="8306"/>
        </w:tabs>
      </w:pPr>
      <w:hyperlink w:anchor="_Toc10419" w:history="1">
        <w:r>
          <w:rPr>
            <w:rFonts w:ascii="仿宋" w:eastAsia="仿宋" w:hAnsi="仿宋" w:cs="仿宋" w:hint="eastAsia"/>
            <w:lang w:eastAsia="zh-CN"/>
          </w:rPr>
          <w:t>十三、海洋能利用设备项目工程方案分析</w:t>
        </w:r>
        <w:r>
          <w:tab/>
        </w:r>
        <w:r>
          <w:fldChar w:fldCharType="begin"/>
        </w:r>
        <w:r>
          <w:instrText xml:space="preserve"> PAGEREF _Toc10419 \h </w:instrText>
        </w:r>
        <w:r>
          <w:fldChar w:fldCharType="separate"/>
        </w:r>
        <w:r>
          <w:t>50</w:t>
        </w:r>
        <w:r>
          <w:fldChar w:fldCharType="end"/>
        </w:r>
      </w:hyperlink>
    </w:p>
    <w:p>
      <w:pPr>
        <w:pStyle w:val="TOC2"/>
        <w:tabs>
          <w:tab w:val="right" w:leader="dot" w:pos="8306"/>
        </w:tabs>
      </w:pPr>
      <w:hyperlink w:anchor="_Toc11994" w:history="1">
        <w:r>
          <w:rPr>
            <w:rFonts w:ascii="仿宋" w:eastAsia="仿宋" w:hAnsi="仿宋" w:cs="仿宋" w:hint="eastAsia"/>
            <w:lang w:eastAsia="zh-CN"/>
          </w:rPr>
          <w:t>(一)、建筑工程设计原则</w:t>
        </w:r>
        <w:r>
          <w:tab/>
        </w:r>
        <w:r>
          <w:fldChar w:fldCharType="begin"/>
        </w:r>
        <w:r>
          <w:instrText xml:space="preserve"> PAGEREF _Toc11994 \h </w:instrText>
        </w:r>
        <w:r>
          <w:fldChar w:fldCharType="separate"/>
        </w:r>
        <w:r>
          <w:t>50</w:t>
        </w:r>
        <w:r>
          <w:fldChar w:fldCharType="end"/>
        </w:r>
      </w:hyperlink>
    </w:p>
    <w:p>
      <w:pPr>
        <w:pStyle w:val="TOC2"/>
        <w:tabs>
          <w:tab w:val="right" w:leader="dot" w:pos="8306"/>
        </w:tabs>
      </w:pPr>
      <w:hyperlink w:anchor="_Toc16357" w:history="1">
        <w:r>
          <w:rPr>
            <w:rFonts w:ascii="仿宋" w:eastAsia="仿宋" w:hAnsi="仿宋" w:cs="仿宋" w:hint="eastAsia"/>
            <w:lang w:eastAsia="zh-CN"/>
          </w:rPr>
          <w:t>(二)、土建工程建设指标</w:t>
        </w:r>
        <w:r>
          <w:tab/>
        </w:r>
        <w:r>
          <w:fldChar w:fldCharType="begin"/>
        </w:r>
        <w:r>
          <w:instrText xml:space="preserve"> PAGEREF _Toc16357 \h </w:instrText>
        </w:r>
        <w:r>
          <w:fldChar w:fldCharType="separate"/>
        </w:r>
        <w:r>
          <w:t>53</w:t>
        </w:r>
        <w:r>
          <w:fldChar w:fldCharType="end"/>
        </w:r>
      </w:hyperlink>
    </w:p>
    <w:p>
      <w:pPr>
        <w:pStyle w:val="TOC1"/>
        <w:tabs>
          <w:tab w:val="right" w:leader="dot" w:pos="8306"/>
        </w:tabs>
      </w:pPr>
      <w:hyperlink w:anchor="_Toc27504" w:history="1">
        <w:r>
          <w:rPr>
            <w:rFonts w:ascii="仿宋" w:eastAsia="仿宋" w:hAnsi="仿宋" w:cs="仿宋" w:hint="eastAsia"/>
            <w:lang w:eastAsia="zh-CN"/>
          </w:rPr>
          <w:t>十四、风险识别与分类</w:t>
        </w:r>
        <w:r>
          <w:tab/>
        </w:r>
        <w:r>
          <w:fldChar w:fldCharType="begin"/>
        </w:r>
        <w:r>
          <w:instrText xml:space="preserve"> PAGEREF _Toc27504 \h </w:instrText>
        </w:r>
        <w:r>
          <w:fldChar w:fldCharType="separate"/>
        </w:r>
        <w:r>
          <w:t>55</w:t>
        </w:r>
        <w:r>
          <w:fldChar w:fldCharType="end"/>
        </w:r>
      </w:hyperlink>
    </w:p>
    <w:p>
      <w:pPr>
        <w:pStyle w:val="TOC2"/>
        <w:tabs>
          <w:tab w:val="right" w:leader="dot" w:pos="8306"/>
        </w:tabs>
      </w:pPr>
      <w:hyperlink w:anchor="_Toc12596" w:history="1">
        <w:r>
          <w:rPr>
            <w:rFonts w:ascii="仿宋" w:eastAsia="仿宋" w:hAnsi="仿宋" w:cs="仿宋" w:hint="eastAsia"/>
            <w:lang w:eastAsia="zh-CN"/>
          </w:rPr>
          <w:t>(一)、风险识别</w:t>
        </w:r>
        <w:r>
          <w:tab/>
        </w:r>
        <w:r>
          <w:fldChar w:fldCharType="begin"/>
        </w:r>
        <w:r>
          <w:instrText xml:space="preserve"> PAGEREF _Toc12596 \h </w:instrText>
        </w:r>
        <w:r>
          <w:fldChar w:fldCharType="separate"/>
        </w:r>
        <w:r>
          <w:t>55</w:t>
        </w:r>
        <w:r>
          <w:fldChar w:fldCharType="end"/>
        </w:r>
      </w:hyperlink>
    </w:p>
    <w:p>
      <w:pPr>
        <w:pStyle w:val="TOC2"/>
        <w:tabs>
          <w:tab w:val="right" w:leader="dot" w:pos="8306"/>
        </w:tabs>
      </w:pPr>
      <w:hyperlink w:anchor="_Toc6507" w:history="1">
        <w:r>
          <w:rPr>
            <w:rFonts w:ascii="仿宋" w:eastAsia="仿宋" w:hAnsi="仿宋" w:cs="仿宋" w:hint="eastAsia"/>
            <w:lang w:eastAsia="zh-CN"/>
          </w:rPr>
          <w:t>(二)、风险分类</w:t>
        </w:r>
        <w:r>
          <w:tab/>
        </w:r>
        <w:r>
          <w:fldChar w:fldCharType="begin"/>
        </w:r>
        <w:r>
          <w:instrText xml:space="preserve"> PAGEREF _Toc6507 \h </w:instrText>
        </w:r>
        <w:r>
          <w:fldChar w:fldCharType="separate"/>
        </w:r>
        <w:r>
          <w:t>56</w:t>
        </w:r>
        <w:r>
          <w:fldChar w:fldCharType="end"/>
        </w:r>
      </w:hyperlink>
    </w:p>
    <w:p>
      <w:pPr>
        <w:pStyle w:val="TOC1"/>
        <w:tabs>
          <w:tab w:val="right" w:leader="dot" w:pos="8306"/>
        </w:tabs>
      </w:pPr>
      <w:hyperlink w:anchor="_Toc15411" w:history="1">
        <w:r>
          <w:rPr>
            <w:rFonts w:ascii="仿宋" w:eastAsia="仿宋" w:hAnsi="仿宋" w:cs="仿宋" w:hint="eastAsia"/>
            <w:lang w:eastAsia="zh-CN"/>
          </w:rPr>
          <w:t>十五、质量管理体系</w:t>
        </w:r>
        <w:r>
          <w:tab/>
        </w:r>
        <w:r>
          <w:fldChar w:fldCharType="begin"/>
        </w:r>
        <w:r>
          <w:instrText xml:space="preserve"> PAGEREF _Toc15411 \h </w:instrText>
        </w:r>
        <w:r>
          <w:fldChar w:fldCharType="separate"/>
        </w:r>
        <w:r>
          <w:t>58</w:t>
        </w:r>
        <w:r>
          <w:fldChar w:fldCharType="end"/>
        </w:r>
      </w:hyperlink>
    </w:p>
    <w:p>
      <w:pPr>
        <w:pStyle w:val="TOC2"/>
        <w:tabs>
          <w:tab w:val="right" w:leader="dot" w:pos="8306"/>
        </w:tabs>
      </w:pPr>
      <w:hyperlink w:anchor="_Toc27076" w:history="1">
        <w:r>
          <w:rPr>
            <w:rFonts w:ascii="仿宋" w:eastAsia="仿宋" w:hAnsi="仿宋" w:cs="仿宋" w:hint="eastAsia"/>
            <w:lang w:eastAsia="zh-CN"/>
          </w:rPr>
          <w:t>(一)、质量目标与方针</w:t>
        </w:r>
        <w:r>
          <w:tab/>
        </w:r>
        <w:r>
          <w:fldChar w:fldCharType="begin"/>
        </w:r>
        <w:r>
          <w:instrText xml:space="preserve"> PAGEREF _Toc27076 \h </w:instrText>
        </w:r>
        <w:r>
          <w:fldChar w:fldCharType="separate"/>
        </w:r>
        <w:r>
          <w:t>58</w:t>
        </w:r>
        <w:r>
          <w:fldChar w:fldCharType="end"/>
        </w:r>
      </w:hyperlink>
    </w:p>
    <w:p>
      <w:pPr>
        <w:pStyle w:val="TOC2"/>
        <w:tabs>
          <w:tab w:val="right" w:leader="dot" w:pos="8306"/>
        </w:tabs>
      </w:pPr>
      <w:hyperlink w:anchor="_Toc26305" w:history="1">
        <w:r>
          <w:rPr>
            <w:rFonts w:ascii="仿宋" w:eastAsia="仿宋" w:hAnsi="仿宋" w:cs="仿宋" w:hint="eastAsia"/>
            <w:lang w:eastAsia="zh-CN"/>
          </w:rPr>
          <w:t>(二)、质量管理责任</w:t>
        </w:r>
        <w:r>
          <w:tab/>
        </w:r>
        <w:r>
          <w:fldChar w:fldCharType="begin"/>
        </w:r>
        <w:r>
          <w:instrText xml:space="preserve"> PAGEREF _Toc26305 \h </w:instrText>
        </w:r>
        <w:r>
          <w:fldChar w:fldCharType="separate"/>
        </w:r>
        <w:r>
          <w:t>59</w:t>
        </w:r>
        <w:r>
          <w:fldChar w:fldCharType="end"/>
        </w:r>
      </w:hyperlink>
    </w:p>
    <w:p>
      <w:pPr>
        <w:pStyle w:val="TOC2"/>
        <w:tabs>
          <w:tab w:val="right" w:leader="dot" w:pos="8306"/>
        </w:tabs>
      </w:pPr>
      <w:hyperlink w:anchor="_Toc18541" w:history="1">
        <w:r>
          <w:rPr>
            <w:rFonts w:ascii="仿宋" w:eastAsia="仿宋" w:hAnsi="仿宋" w:cs="仿宋" w:hint="eastAsia"/>
            <w:lang w:eastAsia="zh-CN"/>
          </w:rPr>
          <w:t>(三)、质量管理体系文件</w:t>
        </w:r>
        <w:r>
          <w:tab/>
        </w:r>
        <w:r>
          <w:fldChar w:fldCharType="begin"/>
        </w:r>
        <w:r>
          <w:instrText xml:space="preserve"> PAGEREF _Toc18541 \h </w:instrText>
        </w:r>
        <w:r>
          <w:fldChar w:fldCharType="separate"/>
        </w:r>
        <w:r>
          <w:t>60</w:t>
        </w:r>
        <w:r>
          <w:fldChar w:fldCharType="end"/>
        </w:r>
      </w:hyperlink>
    </w:p>
    <w:p>
      <w:pPr>
        <w:pStyle w:val="TOC2"/>
        <w:tabs>
          <w:tab w:val="right" w:leader="dot" w:pos="8306"/>
        </w:tabs>
      </w:pPr>
      <w:hyperlink w:anchor="_Toc7278" w:history="1">
        <w:r>
          <w:rPr>
            <w:rFonts w:ascii="仿宋" w:eastAsia="仿宋" w:hAnsi="仿宋" w:cs="仿宋" w:hint="eastAsia"/>
            <w:lang w:eastAsia="zh-CN"/>
          </w:rPr>
          <w:t>(四)、质量培训与教育</w:t>
        </w:r>
        <w:r>
          <w:tab/>
        </w:r>
        <w:r>
          <w:fldChar w:fldCharType="begin"/>
        </w:r>
        <w:r>
          <w:instrText xml:space="preserve"> PAGEREF _Toc7278 \h </w:instrText>
        </w:r>
        <w:r>
          <w:fldChar w:fldCharType="separate"/>
        </w:r>
        <w:r>
          <w:t>62</w:t>
        </w:r>
        <w:r>
          <w:fldChar w:fldCharType="end"/>
        </w:r>
      </w:hyperlink>
    </w:p>
    <w:p>
      <w:pPr>
        <w:pStyle w:val="TOC2"/>
        <w:tabs>
          <w:tab w:val="right" w:leader="dot" w:pos="8306"/>
        </w:tabs>
      </w:pPr>
      <w:hyperlink w:anchor="_Toc27789" w:history="1">
        <w:r>
          <w:rPr>
            <w:rFonts w:ascii="仿宋" w:eastAsia="仿宋" w:hAnsi="仿宋" w:cs="仿宋" w:hint="eastAsia"/>
            <w:lang w:eastAsia="zh-CN"/>
          </w:rPr>
          <w:t>(五)、质量审核与评价</w:t>
        </w:r>
        <w:r>
          <w:tab/>
        </w:r>
        <w:r>
          <w:fldChar w:fldCharType="begin"/>
        </w:r>
        <w:r>
          <w:instrText xml:space="preserve"> PAGEREF _Toc27789 \h </w:instrText>
        </w:r>
        <w:r>
          <w:fldChar w:fldCharType="separate"/>
        </w:r>
        <w:r>
          <w:t>64</w:t>
        </w:r>
        <w:r>
          <w:fldChar w:fldCharType="end"/>
        </w:r>
      </w:hyperlink>
    </w:p>
    <w:p>
      <w:pPr>
        <w:pStyle w:val="TOC2"/>
        <w:tabs>
          <w:tab w:val="right" w:leader="dot" w:pos="8306"/>
        </w:tabs>
      </w:pPr>
      <w:hyperlink w:anchor="_Toc12853" w:history="1">
        <w:r>
          <w:rPr>
            <w:rFonts w:ascii="仿宋" w:eastAsia="仿宋" w:hAnsi="仿宋" w:cs="仿宋" w:hint="eastAsia"/>
            <w:lang w:eastAsia="zh-CN"/>
          </w:rPr>
          <w:t>(六)、不符合与纠正措施</w:t>
        </w:r>
        <w:r>
          <w:tab/>
        </w:r>
        <w:r>
          <w:fldChar w:fldCharType="begin"/>
        </w:r>
        <w:r>
          <w:instrText xml:space="preserve"> PAGEREF _Toc12853 \h </w:instrText>
        </w:r>
        <w:r>
          <w:fldChar w:fldCharType="separate"/>
        </w:r>
        <w:r>
          <w:t>65</w:t>
        </w:r>
        <w:r>
          <w:fldChar w:fldCharType="end"/>
        </w:r>
      </w:hyperlink>
    </w:p>
    <w:p>
      <w:pPr>
        <w:pStyle w:val="TOC1"/>
        <w:tabs>
          <w:tab w:val="right" w:leader="dot" w:pos="8306"/>
        </w:tabs>
      </w:pPr>
      <w:hyperlink w:anchor="_Toc12257" w:history="1">
        <w:r>
          <w:rPr>
            <w:rFonts w:ascii="仿宋" w:eastAsia="仿宋" w:hAnsi="仿宋" w:cs="仿宋" w:hint="eastAsia"/>
            <w:lang w:eastAsia="zh-CN"/>
          </w:rPr>
          <w:t>十六、海洋能利用设备项目变更管理</w:t>
        </w:r>
        <w:r>
          <w:tab/>
        </w:r>
        <w:r>
          <w:fldChar w:fldCharType="begin"/>
        </w:r>
        <w:r>
          <w:instrText xml:space="preserve"> PAGEREF _Toc12257 \h </w:instrText>
        </w:r>
        <w:r>
          <w:fldChar w:fldCharType="separate"/>
        </w:r>
        <w:r>
          <w:t>66</w:t>
        </w:r>
        <w:r>
          <w:fldChar w:fldCharType="end"/>
        </w:r>
      </w:hyperlink>
    </w:p>
    <w:p>
      <w:pPr>
        <w:pStyle w:val="TOC2"/>
        <w:tabs>
          <w:tab w:val="right" w:leader="dot" w:pos="8306"/>
        </w:tabs>
      </w:pPr>
      <w:hyperlink w:anchor="_Toc14564" w:history="1">
        <w:r>
          <w:rPr>
            <w:rFonts w:ascii="仿宋" w:eastAsia="仿宋" w:hAnsi="仿宋" w:cs="仿宋" w:hint="eastAsia"/>
            <w:lang w:eastAsia="zh-CN"/>
          </w:rPr>
          <w:t>(一)、变更申请与评估</w:t>
        </w:r>
        <w:r>
          <w:tab/>
        </w:r>
        <w:r>
          <w:fldChar w:fldCharType="begin"/>
        </w:r>
        <w:r>
          <w:instrText xml:space="preserve"> PAGEREF _Toc14564 \h </w:instrText>
        </w:r>
        <w:r>
          <w:fldChar w:fldCharType="separate"/>
        </w:r>
        <w:r>
          <w:t>66</w:t>
        </w:r>
        <w:r>
          <w:fldChar w:fldCharType="end"/>
        </w:r>
      </w:hyperlink>
    </w:p>
    <w:p>
      <w:pPr>
        <w:pStyle w:val="TOC2"/>
        <w:tabs>
          <w:tab w:val="right" w:leader="dot" w:pos="8306"/>
        </w:tabs>
      </w:pPr>
      <w:hyperlink w:anchor="_Toc3573" w:history="1">
        <w:r>
          <w:rPr>
            <w:rFonts w:ascii="仿宋" w:eastAsia="仿宋" w:hAnsi="仿宋" w:cs="仿宋" w:hint="eastAsia"/>
            <w:lang w:eastAsia="zh-CN"/>
          </w:rPr>
          <w:t>(二)、变更实施与控制</w:t>
        </w:r>
        <w:r>
          <w:tab/>
        </w:r>
        <w:r>
          <w:fldChar w:fldCharType="begin"/>
        </w:r>
        <w:r>
          <w:instrText xml:space="preserve"> PAGEREF _Toc3573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65"/>
      <w:r>
        <w:rPr>
          <w:rFonts w:ascii="仿宋" w:eastAsia="仿宋" w:hAnsi="仿宋" w:cs="仿宋" w:hint="eastAsia"/>
          <w:sz w:val="28"/>
          <w:lang w:eastAsia="zh-CN"/>
        </w:rPr>
        <w:t>一、海洋能利用设备项目土建工程</w:t>
      </w:r>
      <w:bookmarkEnd w:id="2"/>
    </w:p>
    <w:p>
      <w:pPr>
        <w:pStyle w:val="Heading2"/>
        <w:rPr>
          <w:rFonts w:ascii="仿宋" w:eastAsia="仿宋" w:hAnsi="仿宋" w:cs="仿宋" w:hint="eastAsia"/>
          <w:lang w:eastAsia="zh-CN"/>
        </w:rPr>
      </w:pPr>
      <w:bookmarkStart w:id="3" w:name="_Toc134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在海洋能利用设备项目的建筑工程设计中，我们将秉承一系列重要的设计原则，以确保海洋能利用设备项目建筑在功能、美观、可持续性等方面达到最佳效果。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首要原则是确保建筑的功能性得到最大化的发挥。我们将充分理解海洋能利用设备项目的实际需求，合理布局各个功能区域，保证建筑在满足业务需求的同时，提供高效的工作环境。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在建筑设计中，我们将综合考虑建设和运营成本。通过精细的经济效益分析，确保设计方案在高效利用资源的同时，对海洋能利用设备项目的长期盈利能力有积极的贡献。</w:t>
      </w:r>
    </w:p>
    <w:p>
      <w:pPr>
        <w:pStyle w:val="Heading2"/>
        <w:ind w:firstLine="560" w:firstLineChars="200"/>
        <w:rPr>
          <w:rFonts w:ascii="仿宋" w:eastAsia="仿宋" w:hAnsi="仿宋" w:cs="仿宋" w:hint="eastAsia"/>
          <w:sz w:val="28"/>
          <w:lang w:eastAsia="zh-CN"/>
        </w:rPr>
      </w:pPr>
      <w:bookmarkStart w:id="4" w:name="_Toc100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能利用设备项目的土建工程设计中，我们将精准设定设计年限，结合海洋能利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洋能利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2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海洋能利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洋能利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洋能利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8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本期工程海洋能利用设备项目预计总建筑面积XXX平方米，其中：计容建筑面积XXX平方米，计划建筑工程投资XX万元，占海洋能利用设备项目总投资的XX%。</w:t>
      </w:r>
    </w:p>
    <w:p>
      <w:pPr>
        <w:pStyle w:val="Heading1"/>
        <w:ind w:firstLine="560" w:firstLineChars="200"/>
        <w:rPr>
          <w:rFonts w:ascii="仿宋" w:eastAsia="仿宋" w:hAnsi="仿宋" w:cs="仿宋" w:hint="eastAsia"/>
          <w:sz w:val="28"/>
          <w:lang w:eastAsia="zh-CN"/>
        </w:rPr>
      </w:pPr>
      <w:bookmarkStart w:id="7" w:name="_Toc27819"/>
      <w:r>
        <w:rPr>
          <w:rFonts w:ascii="仿宋" w:eastAsia="仿宋" w:hAnsi="仿宋" w:cs="仿宋" w:hint="eastAsia"/>
          <w:sz w:val="28"/>
          <w:lang w:eastAsia="zh-CN"/>
        </w:rPr>
        <w:t>二、海洋能利用设备项目概论</w:t>
      </w:r>
      <w:bookmarkEnd w:id="7"/>
    </w:p>
    <w:p>
      <w:pPr>
        <w:pStyle w:val="Heading2"/>
        <w:rPr>
          <w:rFonts w:ascii="仿宋" w:eastAsia="仿宋" w:hAnsi="仿宋" w:cs="仿宋" w:hint="eastAsia"/>
          <w:lang w:eastAsia="zh-CN"/>
        </w:rPr>
      </w:pPr>
      <w:bookmarkStart w:id="8" w:name="_Toc25463"/>
      <w:r>
        <w:rPr>
          <w:rFonts w:ascii="仿宋" w:eastAsia="仿宋" w:hAnsi="仿宋" w:cs="仿宋" w:hint="eastAsia"/>
          <w:lang w:eastAsia="zh-CN"/>
        </w:rPr>
        <w:t>(一)、海洋能利用设备项目概况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海洋能利用设备项目的起源追溯至对市场的深入洞察。市场的不断演变与变革为海洋能利用设备项目提供了难得的机遇。当前市场存在的需求缺口和变革的大环境共同构成了海洋能利用设备项目的背景。这个海洋能利用设备项目旨在充分利用市场机遇，填补行业中尚未满足的需求，为客户提供全新的解决方案。市场的变革和需求的增长使得这个海洋能利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海洋能利用设备项目名称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正式命名为海洋能利用设备。这个名称不仅仅是一个标识，更代表了海洋能利用设备项目的核心理念和愿景。它蕴含着海洋能利用设备项目所要解决问题的关键字，具有强烈的表达和辨识度，为海洋能利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海洋能利用设备项目目标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的核心目标是提供一种全新、高效的解决方案，满足客户日益增长的需求。海洋能利用设备项目追求的不仅仅是满足市场需求，更是在市场中获得卓越的竞争优势。通过不断提升产品或服务的质量和创新水平，海洋能利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海洋能利用设备项目范围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全面涵盖了产品研发、制造、市场推广和售后服务，确保从产品设计到最终用户体验的全方位关注。这一全面的海洋能利用设备项目范围是为了确保海洋能利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海洋能利用设备项目时间表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海洋能利用设备项目计划在未来18个月内完成，包括研发、测试、市场试点和正式推出等不同阶段。这个时间表的合理设计是为了确保海洋能利用设备项目各个阶段的顺利推进，以便按时交付高质量的成果。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海洋能利用设备项目预算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总预算估算为XX百万美元，主要分配在研发、市场推广、人员培训和运营等方面。这一充足的预算为海洋能利用设备项目提供了充足的资源，确保海洋能利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海洋能利用设备项目风险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可能面临的风险包括市场接受度低、技术难题、竞争激烈等。海洋能利用设备项目团队已经制定了相应的风险应对计划，通过前瞻性的风险管理，确保海洋能利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海洋能利用设备项目团队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海洋能利用设备项目汇聚了一支经验丰富、多领域专业素养的核心团队，确保海洋能利用设备项目在各个方面都能拥有高水平的执行力。团队的协同作战是海洋能利用设备项目成功的关键因素之一。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海洋能利用设备项目背景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海洋能利用设备项目的背景根植于市场对更高效、创新产品的渴望，同时也受到科技发展对行业格局的深刻改变的影响。这为海洋能利用设备项目提供了广阔的发展空间和市场需求。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海洋能利用设备项目现状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截至目前，海洋能利用设备项目已完成市场调研和技术验证，取得了初步的成功。这为海洋能利用设备项目在未来的发展奠定了坚实的基础，为更远大的目标打下了坚实的基石。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9120"/>
      <w:r>
        <w:rPr>
          <w:rFonts w:ascii="仿宋" w:eastAsia="仿宋" w:hAnsi="仿宋" w:cs="仿宋" w:hint="eastAsia"/>
          <w:sz w:val="28"/>
          <w:lang w:eastAsia="zh-CN"/>
        </w:rPr>
        <w:t>(二)、海洋能利用设备项目目标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keyword》海洋能利用设备项目首要业务目标是在市场中占据有利地位，实现产品/服务的成功推广和销售。通过不断提升产品质量、创新性，海洋能利用设备项目追求成为行业中的领导者，赢得更多客户的青睐。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在科技迅速发展的时代，海洋能利用设备项目着眼于技术创新。通过持续的研发和技术升级，海洋能利用设备项目旨在推出更具创新性的产品或服务，以满足市场对新鲜、先进解决方案的需求。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为了建立可持续的客户关系，海洋能利用设备项目设定了客户满意度目标。通过提供卓越的产品质量和优质的客户服务，海洋能利用设备项目追求赢得客户的信任和忠诚度，确保他们的满意度达到行业领先水平。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海洋能利用设备项目注重社会责任和可持续发展。通过实施环保、社会责任海洋能利用设备项目，海洋能利用设备项目致力于在经济发展的同时保护环境，促进社会公平，实现可持续经营。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海洋能利用设备项目的团队是实现目标的核心驱动力。因此，海洋能利用设备项目设定了团队发展目标，包括提升团队成员的专业技能、培养领导力，以及搭建协同高效的团队工作氛围。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4765"/>
      <w:r>
        <w:rPr>
          <w:rFonts w:ascii="仿宋" w:eastAsia="仿宋" w:hAnsi="仿宋" w:cs="仿宋" w:hint="eastAsia"/>
          <w:sz w:val="28"/>
          <w:lang w:eastAsia="zh-CN"/>
        </w:rPr>
        <w:t>(三)、海洋能利用设备项目提出的理由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海洋能利用设备项目提出的理由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的提出源于对市场机遇的深刻洞察。当前市场中存在的需求缺口和行业发展趋势表明，有巨大的商业机会等待被开发。通过准确捕捉市场机遇，海洋能利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的理念基于对技术创新的信仰。通过持续的研发和技术投入，海洋能利用设备项目有望推出更具创新性的产品或服务。在科技飞速发展的当下，海洋能利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的提出是为了增强企业的行业竞争力。通过提升产品或服务的质量和独特性，海洋能利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响应了消费者需求的变化。随着社会和科技的不断发展，消费者对产品和服务的需求也在发生变化。通过深入了解并及时回应消费者的新需求，海洋能利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的提出是企业战略发展规划的一部分。在面对日益激烈的市场竞争和不断变化的商业环境中，海洋能利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的提出不仅仅是基于商业考量，还注重社会责任。通过推出环保、社会责任等方面的海洋能利用设备项目，海洋能利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海洋能利用设备项目的提出反映了对利益相关者期望的关注。包括客户、员工、投资者等利益相关者在企业发展中都有着各自的期望，海洋能利用设备项目力求在满足这些期望的同时，取得更大的共赢。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4765"/>
      <w:r>
        <w:rPr>
          <w:rFonts w:ascii="仿宋" w:eastAsia="仿宋" w:hAnsi="仿宋" w:cs="仿宋" w:hint="eastAsia"/>
          <w:sz w:val="28"/>
          <w:lang w:eastAsia="zh-CN"/>
        </w:rPr>
        <w:t>(四)、海洋能利用设备项目意义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在实施海洋能利用设备项目的过程中，我们不仅仅是在追逐商业成功，更是为企业和社会的多个层面创造了深远的意义。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的首要意义在于提升企业的市场竞争力。通过持续的创新和对产品质量的高标准要求，海洋能利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洋能利用设备项目的推进将促使行业技术水平的提升。通过引入先进技术和创新性解决方案，海洋能利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洋能利用设备项目不仅创造了大量就业机会，提高了就业水平，还注重社会责任和环保。通过参与社会公益事业和推动环保海洋能利用设备项目，海洋能利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综合而言，海洋能利用设备项目意义重大，不仅推动了企业的发展，也为行业和社会的进步贡献了积极力量。这是一个全面而深刻的影响，将在未来产生可持续的正面效应。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6773"/>
      <w:r>
        <w:rPr>
          <w:rFonts w:ascii="仿宋" w:eastAsia="仿宋" w:hAnsi="仿宋" w:cs="仿宋" w:hint="eastAsia"/>
          <w:sz w:val="28"/>
          <w:lang w:eastAsia="zh-CN"/>
        </w:rPr>
        <w:t>(五)、海洋能利用设备项目背景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在当今迅猛发展的商业环境中，海洋能利用设备项目的动因根植于对多方面因素的审慎考量。这个海洋能利用设备项目的提出并非孤立的决策，而是对企业所处背景深入思考的产物。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洋能利用设备项目背后的首要原因。科技的迅速发展和全球市场的快速变化使得企业必须灵活应对。海洋能利用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竞争的激烈程度也是海洋能利用设备项目背景中不可忽视的一环。企业需要在激烈竞争中脱颖而出，为此，海洋能利用设备项目致力于打破常规，提供独特的价值主张，以吸引客户并确保市场份额的增长。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技术的迅速发展为企业带来了机遇与挑战。作为海洋能利用设备项目启动的背景之一，对新兴技术的应用将有助于提升企业的技术水平，使其在不断演进的商业环境中保持竞争优势。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此外，社会对企业责任的期望也在逐渐升高。海洋能利用设备项目充分融入了社会责任的理念，通过可持续经营和社会公益海洋能利用设备项目，企图为社会贡献一份力量，在商业成功的同时关注社会价值。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734"/>
      <w:r>
        <w:rPr>
          <w:rFonts w:ascii="仿宋" w:eastAsia="仿宋" w:hAnsi="仿宋" w:cs="仿宋" w:hint="eastAsia"/>
          <w:sz w:val="28"/>
          <w:lang w:eastAsia="zh-CN"/>
        </w:rPr>
        <w:t>三、海洋能利用设备项目危机管理</w:t>
      </w:r>
      <w:bookmarkEnd w:id="13"/>
    </w:p>
    <w:p>
      <w:pPr>
        <w:pStyle w:val="Heading2"/>
        <w:rPr>
          <w:rFonts w:ascii="仿宋" w:eastAsia="仿宋" w:hAnsi="仿宋" w:cs="仿宋" w:hint="eastAsia"/>
          <w:lang w:eastAsia="zh-CN"/>
        </w:rPr>
      </w:pPr>
      <w:bookmarkStart w:id="14" w:name="_Toc2646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能利用设备项目危机管理中，危机预警与识别是确保海洋能利用设备项目稳健运行的核心步骤。通过建立全面的监测机制，海洋能利用设备项目团队旨在及时发现和理解潜在的风险和危机因素，以便采取及时的预防和应对措施，确保海洋能利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能利用设备项目团队全面分析了整个海洋能利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能利用设备项目团队着重于明确定义海洋能利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能利用设备项目进展的持续监控，团队能够及时发现潜在问题并作出迅速反应。海洋能利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在这一阶段，团队的专业素养和反应速度将发挥至关重要的作用，以确保潜在危机能够在初期得到有效的处理，最大程度地减轻负面影响。通过危机预警与识别，海洋能利用设备项目得以更有序、可控地推进。</w:t>
      </w:r>
    </w:p>
    <w:p>
      <w:pPr>
        <w:pStyle w:val="Heading2"/>
        <w:ind w:firstLine="560" w:firstLineChars="200"/>
        <w:rPr>
          <w:rFonts w:ascii="仿宋" w:eastAsia="仿宋" w:hAnsi="仿宋" w:cs="仿宋" w:hint="eastAsia"/>
          <w:sz w:val="28"/>
          <w:lang w:eastAsia="zh-CN"/>
        </w:rPr>
      </w:pPr>
      <w:bookmarkStart w:id="15" w:name="_Toc1285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在危机发生时，海洋能利用设备项目团队立即行动，成立了应急小组。该小组的任务是迅速制定并实施紧急应对措施，以最小化潜在损失。以下是采取的主要措施：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暂停海洋能利用设备项目进度：为遏制危机蔓延，海洋能利用设备项目暂时停止进行，以便全面评估当前状况。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资源重新分配：重新评估海洋能利用设备项目资源的分配，确保最大限度地减小损失。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实时沟通：与关键利益相关者建立实时沟通机制，向他们传递海洋能利用设备项目危机的实际状况，保障海洋能利用设备项目核心利益。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在紧急应对的同时，海洋能利用设备项目团队强调了团队协作和有效沟通的重要性。以下是团队协作的关键举措：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信息共享机制：建立了信息共享平台，确保团队成员能够及时获取海洋能利用设备项目危机的实时信息。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领导者沟通：海洋能利用设备项目领导者通过定期会议和即时沟通工具，指导团队应对危机，保持团队稳定运行。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随着危机得到初步控制，海洋能利用设备项目团队转向制定恢复计划，以确保海洋能利用设备项目能够从中迅速恢复。主要恢复计划包括：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修复受损的进度计划：重新评估海洋能利用设备项目进度，制定修复计划，确保海洋能利用设备项目尽快回归正常进程。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重新调整资源分配：优化资源分配，确保海洋能利用设备项目在有限资源下高效运转。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风险管理机制加强：对海洋能利用设备项目风险进行全面评估，制定更强化的风险管理策略，以预防未来可能的危机。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8928"/>
      <w:r>
        <w:rPr>
          <w:rFonts w:ascii="仿宋" w:eastAsia="仿宋" w:hAnsi="仿宋" w:cs="仿宋" w:hint="eastAsia"/>
          <w:sz w:val="28"/>
          <w:lang w:eastAsia="zh-CN"/>
        </w:rPr>
        <w:t>四、海洋能利用设备项目文档管理</w:t>
      </w:r>
      <w:bookmarkEnd w:id="16"/>
    </w:p>
    <w:p>
      <w:pPr>
        <w:pStyle w:val="Heading2"/>
        <w:rPr>
          <w:rFonts w:ascii="仿宋" w:eastAsia="仿宋" w:hAnsi="仿宋" w:cs="仿宋" w:hint="eastAsia"/>
          <w:lang w:eastAsia="zh-CN"/>
        </w:rPr>
      </w:pPr>
      <w:bookmarkStart w:id="17" w:name="_Toc1486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海洋能利用设备项目高度重视文档的质量和准确性，以支持海洋能利用设备项目的各项活动和决策。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能利用设备项目文档的编制始于海洋能利用设备项目计划的初期，我们制定了详细的文档编制计划，明确了每个文档的内容、格式和编写责任人。在海洋能利用设备项目启动阶段，我们首先编制了海洋能利用设备项目章程，明确定义了海洋能利用设备项目的目标、范围、风险等关键要素。随后，海洋能利用设备项目团队根据计划陆续编制了需求文档、设计文档、测试文档等各类文档，确保海洋能利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https://d.book118.com/488034005122006024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海洋能利用设备项目规划设计方案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EF6E3B"/>
    <w:rsid w:val="68EF6E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3400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2024-01-08T07:01:00Z</dcterms:created>
  <dcterms:modified xsi:type="dcterms:W3CDTF">2024-01-08T07:02:12Z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2A84F170FB51401F8F15DB9FA5165C20_11</vt:lpwstr>
  </property>
  <property fmtid="{D5CDD505-2E9C-101B-9397-08002B2CF9AE}" pid="3" name="KSOProductBuildVer">
    <vt:lpwstr>2052-12.1.0.16120</vt:lpwstr>
  </property>
</Properties>
</file>