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电子金融相关设备项目计划设计方案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34" w:history="1">
        <w:r>
          <w:rPr>
            <w:rFonts w:ascii="仿宋" w:eastAsia="仿宋" w:hAnsi="仿宋" w:cs="仿宋" w:hint="eastAsia"/>
            <w:lang w:eastAsia="zh-CN"/>
          </w:rPr>
          <w:t>概论</w:t>
        </w:r>
        <w:r>
          <w:tab/>
        </w:r>
        <w:r>
          <w:fldChar w:fldCharType="begin"/>
        </w:r>
        <w:r>
          <w:instrText xml:space="preserve"> PAGEREF _Toc27534 \h </w:instrText>
        </w:r>
        <w:r>
          <w:fldChar w:fldCharType="separate"/>
        </w:r>
        <w:r>
          <w:t>3</w:t>
        </w:r>
        <w:r>
          <w:fldChar w:fldCharType="end"/>
        </w:r>
      </w:hyperlink>
    </w:p>
    <w:p>
      <w:pPr>
        <w:pStyle w:val="TOC1"/>
        <w:tabs>
          <w:tab w:val="right" w:leader="dot" w:pos="8306"/>
        </w:tabs>
      </w:pPr>
      <w:hyperlink w:anchor="_Toc1661" w:history="1">
        <w:r>
          <w:rPr>
            <w:rFonts w:ascii="仿宋" w:eastAsia="仿宋" w:hAnsi="仿宋" w:cs="仿宋" w:hint="eastAsia"/>
            <w:lang w:eastAsia="zh-CN"/>
          </w:rPr>
          <w:t>一、电子金融相关设备项目可持续发展</w:t>
        </w:r>
        <w:r>
          <w:tab/>
        </w:r>
        <w:r>
          <w:fldChar w:fldCharType="begin"/>
        </w:r>
        <w:r>
          <w:instrText xml:space="preserve"> PAGEREF _Toc1661 \h </w:instrText>
        </w:r>
        <w:r>
          <w:fldChar w:fldCharType="separate"/>
        </w:r>
        <w:r>
          <w:t>3</w:t>
        </w:r>
        <w:r>
          <w:fldChar w:fldCharType="end"/>
        </w:r>
      </w:hyperlink>
    </w:p>
    <w:p>
      <w:pPr>
        <w:pStyle w:val="TOC2"/>
        <w:tabs>
          <w:tab w:val="right" w:leader="dot" w:pos="8306"/>
        </w:tabs>
      </w:pPr>
      <w:hyperlink w:anchor="_Toc21724" w:history="1">
        <w:r>
          <w:rPr>
            <w:rFonts w:ascii="仿宋" w:eastAsia="仿宋" w:hAnsi="仿宋" w:cs="仿宋" w:hint="eastAsia"/>
            <w:lang w:eastAsia="zh-CN"/>
          </w:rPr>
          <w:t>(一)、可持续战略与实践</w:t>
        </w:r>
        <w:r>
          <w:tab/>
        </w:r>
        <w:r>
          <w:fldChar w:fldCharType="begin"/>
        </w:r>
        <w:r>
          <w:instrText xml:space="preserve"> PAGEREF _Toc21724 \h </w:instrText>
        </w:r>
        <w:r>
          <w:fldChar w:fldCharType="separate"/>
        </w:r>
        <w:r>
          <w:t>3</w:t>
        </w:r>
        <w:r>
          <w:fldChar w:fldCharType="end"/>
        </w:r>
      </w:hyperlink>
    </w:p>
    <w:p>
      <w:pPr>
        <w:pStyle w:val="TOC2"/>
        <w:tabs>
          <w:tab w:val="right" w:leader="dot" w:pos="8306"/>
        </w:tabs>
      </w:pPr>
      <w:hyperlink w:anchor="_Toc25450" w:history="1">
        <w:r>
          <w:rPr>
            <w:rFonts w:ascii="仿宋" w:eastAsia="仿宋" w:hAnsi="仿宋" w:cs="仿宋" w:hint="eastAsia"/>
            <w:lang w:eastAsia="zh-CN"/>
          </w:rPr>
          <w:t>(二)、环保与社会责任</w:t>
        </w:r>
        <w:r>
          <w:tab/>
        </w:r>
        <w:r>
          <w:fldChar w:fldCharType="begin"/>
        </w:r>
        <w:r>
          <w:instrText xml:space="preserve"> PAGEREF _Toc25450 \h </w:instrText>
        </w:r>
        <w:r>
          <w:fldChar w:fldCharType="separate"/>
        </w:r>
        <w:r>
          <w:t>4</w:t>
        </w:r>
        <w:r>
          <w:fldChar w:fldCharType="end"/>
        </w:r>
      </w:hyperlink>
    </w:p>
    <w:p>
      <w:pPr>
        <w:pStyle w:val="TOC1"/>
        <w:tabs>
          <w:tab w:val="right" w:leader="dot" w:pos="8306"/>
        </w:tabs>
      </w:pPr>
      <w:hyperlink w:anchor="_Toc1325" w:history="1">
        <w:r>
          <w:rPr>
            <w:rFonts w:ascii="仿宋" w:eastAsia="仿宋" w:hAnsi="仿宋" w:cs="仿宋" w:hint="eastAsia"/>
            <w:lang w:eastAsia="zh-CN"/>
          </w:rPr>
          <w:t>二、电子金融相关设备项目土建工程</w:t>
        </w:r>
        <w:r>
          <w:tab/>
        </w:r>
        <w:r>
          <w:fldChar w:fldCharType="begin"/>
        </w:r>
        <w:r>
          <w:instrText xml:space="preserve"> PAGEREF _Toc1325 \h </w:instrText>
        </w:r>
        <w:r>
          <w:fldChar w:fldCharType="separate"/>
        </w:r>
        <w:r>
          <w:t>5</w:t>
        </w:r>
        <w:r>
          <w:fldChar w:fldCharType="end"/>
        </w:r>
      </w:hyperlink>
    </w:p>
    <w:p>
      <w:pPr>
        <w:pStyle w:val="TOC2"/>
        <w:tabs>
          <w:tab w:val="right" w:leader="dot" w:pos="8306"/>
        </w:tabs>
      </w:pPr>
      <w:hyperlink w:anchor="_Toc18510" w:history="1">
        <w:r>
          <w:rPr>
            <w:rFonts w:ascii="仿宋" w:eastAsia="仿宋" w:hAnsi="仿宋" w:cs="仿宋" w:hint="eastAsia"/>
            <w:lang w:eastAsia="zh-CN"/>
          </w:rPr>
          <w:t>(一)、建筑工程设计原则</w:t>
        </w:r>
        <w:r>
          <w:tab/>
        </w:r>
        <w:r>
          <w:fldChar w:fldCharType="begin"/>
        </w:r>
        <w:r>
          <w:instrText xml:space="preserve"> PAGEREF _Toc18510 \h </w:instrText>
        </w:r>
        <w:r>
          <w:fldChar w:fldCharType="separate"/>
        </w:r>
        <w:r>
          <w:t>5</w:t>
        </w:r>
        <w:r>
          <w:fldChar w:fldCharType="end"/>
        </w:r>
      </w:hyperlink>
    </w:p>
    <w:p>
      <w:pPr>
        <w:pStyle w:val="TOC2"/>
        <w:tabs>
          <w:tab w:val="right" w:leader="dot" w:pos="8306"/>
        </w:tabs>
      </w:pPr>
      <w:hyperlink w:anchor="_Toc5019" w:history="1">
        <w:r>
          <w:rPr>
            <w:rFonts w:ascii="仿宋" w:eastAsia="仿宋" w:hAnsi="仿宋" w:cs="仿宋" w:hint="eastAsia"/>
            <w:lang w:eastAsia="zh-CN"/>
          </w:rPr>
          <w:t>(二)、土建工程设计年限及安全等级</w:t>
        </w:r>
        <w:r>
          <w:tab/>
        </w:r>
        <w:r>
          <w:fldChar w:fldCharType="begin"/>
        </w:r>
        <w:r>
          <w:instrText xml:space="preserve"> PAGEREF _Toc5019 \h </w:instrText>
        </w:r>
        <w:r>
          <w:fldChar w:fldCharType="separate"/>
        </w:r>
        <w:r>
          <w:t>6</w:t>
        </w:r>
        <w:r>
          <w:fldChar w:fldCharType="end"/>
        </w:r>
      </w:hyperlink>
    </w:p>
    <w:p>
      <w:pPr>
        <w:pStyle w:val="TOC2"/>
        <w:tabs>
          <w:tab w:val="right" w:leader="dot" w:pos="8306"/>
        </w:tabs>
      </w:pPr>
      <w:hyperlink w:anchor="_Toc2517" w:history="1">
        <w:r>
          <w:rPr>
            <w:rFonts w:ascii="仿宋" w:eastAsia="仿宋" w:hAnsi="仿宋" w:cs="仿宋" w:hint="eastAsia"/>
            <w:lang w:eastAsia="zh-CN"/>
          </w:rPr>
          <w:t>(三)、建筑工程设计总体要求</w:t>
        </w:r>
        <w:r>
          <w:tab/>
        </w:r>
        <w:r>
          <w:fldChar w:fldCharType="begin"/>
        </w:r>
        <w:r>
          <w:instrText xml:space="preserve"> PAGEREF _Toc2517 \h </w:instrText>
        </w:r>
        <w:r>
          <w:fldChar w:fldCharType="separate"/>
        </w:r>
        <w:r>
          <w:t>7</w:t>
        </w:r>
        <w:r>
          <w:fldChar w:fldCharType="end"/>
        </w:r>
      </w:hyperlink>
    </w:p>
    <w:p>
      <w:pPr>
        <w:pStyle w:val="TOC2"/>
        <w:tabs>
          <w:tab w:val="right" w:leader="dot" w:pos="8306"/>
        </w:tabs>
      </w:pPr>
      <w:hyperlink w:anchor="_Toc7222" w:history="1">
        <w:r>
          <w:rPr>
            <w:rFonts w:ascii="仿宋" w:eastAsia="仿宋" w:hAnsi="仿宋" w:cs="仿宋" w:hint="eastAsia"/>
            <w:lang w:eastAsia="zh-CN"/>
          </w:rPr>
          <w:t>(四)、土建工程建设指标</w:t>
        </w:r>
        <w:r>
          <w:tab/>
        </w:r>
        <w:r>
          <w:fldChar w:fldCharType="begin"/>
        </w:r>
        <w:r>
          <w:instrText xml:space="preserve"> PAGEREF _Toc7222 \h </w:instrText>
        </w:r>
        <w:r>
          <w:fldChar w:fldCharType="separate"/>
        </w:r>
        <w:r>
          <w:t>8</w:t>
        </w:r>
        <w:r>
          <w:fldChar w:fldCharType="end"/>
        </w:r>
      </w:hyperlink>
    </w:p>
    <w:p>
      <w:pPr>
        <w:pStyle w:val="TOC1"/>
        <w:tabs>
          <w:tab w:val="right" w:leader="dot" w:pos="8306"/>
        </w:tabs>
      </w:pPr>
      <w:hyperlink w:anchor="_Toc19864" w:history="1">
        <w:r>
          <w:rPr>
            <w:rFonts w:ascii="仿宋" w:eastAsia="仿宋" w:hAnsi="仿宋" w:cs="仿宋" w:hint="eastAsia"/>
            <w:lang w:eastAsia="zh-CN"/>
          </w:rPr>
          <w:t>三、电子金融相关设备项目概论</w:t>
        </w:r>
        <w:r>
          <w:tab/>
        </w:r>
        <w:r>
          <w:fldChar w:fldCharType="begin"/>
        </w:r>
        <w:r>
          <w:instrText xml:space="preserve"> PAGEREF _Toc19864 \h </w:instrText>
        </w:r>
        <w:r>
          <w:fldChar w:fldCharType="separate"/>
        </w:r>
        <w:r>
          <w:t>8</w:t>
        </w:r>
        <w:r>
          <w:fldChar w:fldCharType="end"/>
        </w:r>
      </w:hyperlink>
    </w:p>
    <w:p>
      <w:pPr>
        <w:pStyle w:val="TOC2"/>
        <w:tabs>
          <w:tab w:val="right" w:leader="dot" w:pos="8306"/>
        </w:tabs>
      </w:pPr>
      <w:hyperlink w:anchor="_Toc26833" w:history="1">
        <w:r>
          <w:rPr>
            <w:rFonts w:ascii="仿宋" w:eastAsia="仿宋" w:hAnsi="仿宋" w:cs="仿宋" w:hint="eastAsia"/>
            <w:lang w:eastAsia="zh-CN"/>
          </w:rPr>
          <w:t>(一)、电子金融相关设备项目概况</w:t>
        </w:r>
        <w:r>
          <w:tab/>
        </w:r>
        <w:r>
          <w:fldChar w:fldCharType="begin"/>
        </w:r>
        <w:r>
          <w:instrText xml:space="preserve"> PAGEREF _Toc26833 \h </w:instrText>
        </w:r>
        <w:r>
          <w:fldChar w:fldCharType="separate"/>
        </w:r>
        <w:r>
          <w:t>8</w:t>
        </w:r>
        <w:r>
          <w:fldChar w:fldCharType="end"/>
        </w:r>
      </w:hyperlink>
    </w:p>
    <w:p>
      <w:pPr>
        <w:pStyle w:val="TOC2"/>
        <w:tabs>
          <w:tab w:val="right" w:leader="dot" w:pos="8306"/>
        </w:tabs>
      </w:pPr>
      <w:hyperlink w:anchor="_Toc3641" w:history="1">
        <w:r>
          <w:rPr>
            <w:rFonts w:ascii="仿宋" w:eastAsia="仿宋" w:hAnsi="仿宋" w:cs="仿宋" w:hint="eastAsia"/>
            <w:lang w:eastAsia="zh-CN"/>
          </w:rPr>
          <w:t>(二)、电子金融相关设备项目目标</w:t>
        </w:r>
        <w:r>
          <w:tab/>
        </w:r>
        <w:r>
          <w:fldChar w:fldCharType="begin"/>
        </w:r>
        <w:r>
          <w:instrText xml:space="preserve"> PAGEREF _Toc3641 \h </w:instrText>
        </w:r>
        <w:r>
          <w:fldChar w:fldCharType="separate"/>
        </w:r>
        <w:r>
          <w:t>10</w:t>
        </w:r>
        <w:r>
          <w:fldChar w:fldCharType="end"/>
        </w:r>
      </w:hyperlink>
    </w:p>
    <w:p>
      <w:pPr>
        <w:pStyle w:val="TOC2"/>
        <w:tabs>
          <w:tab w:val="right" w:leader="dot" w:pos="8306"/>
        </w:tabs>
      </w:pPr>
      <w:hyperlink w:anchor="_Toc26941" w:history="1">
        <w:r>
          <w:rPr>
            <w:rFonts w:ascii="仿宋" w:eastAsia="仿宋" w:hAnsi="仿宋" w:cs="仿宋" w:hint="eastAsia"/>
            <w:lang w:eastAsia="zh-CN"/>
          </w:rPr>
          <w:t>(三)、电子金融相关设备项目提出的理由</w:t>
        </w:r>
        <w:r>
          <w:tab/>
        </w:r>
        <w:r>
          <w:fldChar w:fldCharType="begin"/>
        </w:r>
        <w:r>
          <w:instrText xml:space="preserve"> PAGEREF _Toc26941 \h </w:instrText>
        </w:r>
        <w:r>
          <w:fldChar w:fldCharType="separate"/>
        </w:r>
        <w:r>
          <w:t>11</w:t>
        </w:r>
        <w:r>
          <w:fldChar w:fldCharType="end"/>
        </w:r>
      </w:hyperlink>
    </w:p>
    <w:p>
      <w:pPr>
        <w:pStyle w:val="TOC2"/>
        <w:tabs>
          <w:tab w:val="right" w:leader="dot" w:pos="8306"/>
        </w:tabs>
      </w:pPr>
      <w:hyperlink w:anchor="_Toc9516" w:history="1">
        <w:r>
          <w:rPr>
            <w:rFonts w:ascii="仿宋" w:eastAsia="仿宋" w:hAnsi="仿宋" w:cs="仿宋" w:hint="eastAsia"/>
            <w:lang w:eastAsia="zh-CN"/>
          </w:rPr>
          <w:t>(四)、电子金融相关设备项目意义</w:t>
        </w:r>
        <w:r>
          <w:tab/>
        </w:r>
        <w:r>
          <w:fldChar w:fldCharType="begin"/>
        </w:r>
        <w:r>
          <w:instrText xml:space="preserve"> PAGEREF _Toc9516 \h </w:instrText>
        </w:r>
        <w:r>
          <w:fldChar w:fldCharType="separate"/>
        </w:r>
        <w:r>
          <w:t>13</w:t>
        </w:r>
        <w:r>
          <w:fldChar w:fldCharType="end"/>
        </w:r>
      </w:hyperlink>
    </w:p>
    <w:p>
      <w:pPr>
        <w:pStyle w:val="TOC2"/>
        <w:tabs>
          <w:tab w:val="right" w:leader="dot" w:pos="8306"/>
        </w:tabs>
      </w:pPr>
      <w:hyperlink w:anchor="_Toc15961" w:history="1">
        <w:r>
          <w:rPr>
            <w:rFonts w:ascii="仿宋" w:eastAsia="仿宋" w:hAnsi="仿宋" w:cs="仿宋" w:hint="eastAsia"/>
            <w:lang w:eastAsia="zh-CN"/>
          </w:rPr>
          <w:t>(五)、电子金融相关设备项目背景</w:t>
        </w:r>
        <w:r>
          <w:tab/>
        </w:r>
        <w:r>
          <w:fldChar w:fldCharType="begin"/>
        </w:r>
        <w:r>
          <w:instrText xml:space="preserve"> PAGEREF _Toc15961 \h </w:instrText>
        </w:r>
        <w:r>
          <w:fldChar w:fldCharType="separate"/>
        </w:r>
        <w:r>
          <w:t>14</w:t>
        </w:r>
        <w:r>
          <w:fldChar w:fldCharType="end"/>
        </w:r>
      </w:hyperlink>
    </w:p>
    <w:p>
      <w:pPr>
        <w:pStyle w:val="TOC1"/>
        <w:tabs>
          <w:tab w:val="right" w:leader="dot" w:pos="8306"/>
        </w:tabs>
      </w:pPr>
      <w:hyperlink w:anchor="_Toc12305" w:history="1">
        <w:r>
          <w:rPr>
            <w:rFonts w:ascii="仿宋" w:eastAsia="仿宋" w:hAnsi="仿宋" w:cs="仿宋" w:hint="eastAsia"/>
            <w:lang w:eastAsia="zh-CN"/>
          </w:rPr>
          <w:t>四、市场分析、调研</w:t>
        </w:r>
        <w:r>
          <w:tab/>
        </w:r>
        <w:r>
          <w:fldChar w:fldCharType="begin"/>
        </w:r>
        <w:r>
          <w:instrText xml:space="preserve"> PAGEREF _Toc12305 \h </w:instrText>
        </w:r>
        <w:r>
          <w:fldChar w:fldCharType="separate"/>
        </w:r>
        <w:r>
          <w:t>15</w:t>
        </w:r>
        <w:r>
          <w:fldChar w:fldCharType="end"/>
        </w:r>
      </w:hyperlink>
    </w:p>
    <w:p>
      <w:pPr>
        <w:pStyle w:val="TOC2"/>
        <w:tabs>
          <w:tab w:val="right" w:leader="dot" w:pos="8306"/>
        </w:tabs>
      </w:pPr>
      <w:hyperlink w:anchor="_Toc30366" w:history="1">
        <w:r>
          <w:rPr>
            <w:rFonts w:ascii="仿宋" w:eastAsia="仿宋" w:hAnsi="仿宋" w:cs="仿宋" w:hint="eastAsia"/>
            <w:lang w:eastAsia="zh-CN"/>
          </w:rPr>
          <w:t>(一)、电子金融相关设备行业分析</w:t>
        </w:r>
        <w:r>
          <w:tab/>
        </w:r>
        <w:r>
          <w:fldChar w:fldCharType="begin"/>
        </w:r>
        <w:r>
          <w:instrText xml:space="preserve"> PAGEREF _Toc30366 \h </w:instrText>
        </w:r>
        <w:r>
          <w:fldChar w:fldCharType="separate"/>
        </w:r>
        <w:r>
          <w:t>15</w:t>
        </w:r>
        <w:r>
          <w:fldChar w:fldCharType="end"/>
        </w:r>
      </w:hyperlink>
    </w:p>
    <w:p>
      <w:pPr>
        <w:pStyle w:val="TOC2"/>
        <w:tabs>
          <w:tab w:val="right" w:leader="dot" w:pos="8306"/>
        </w:tabs>
      </w:pPr>
      <w:hyperlink w:anchor="_Toc5510" w:history="1">
        <w:r>
          <w:rPr>
            <w:rFonts w:ascii="仿宋" w:eastAsia="仿宋" w:hAnsi="仿宋" w:cs="仿宋" w:hint="eastAsia"/>
            <w:lang w:eastAsia="zh-CN"/>
          </w:rPr>
          <w:t>(二)、电子金融相关设备市场分析预测</w:t>
        </w:r>
        <w:r>
          <w:tab/>
        </w:r>
        <w:r>
          <w:fldChar w:fldCharType="begin"/>
        </w:r>
        <w:r>
          <w:instrText xml:space="preserve"> PAGEREF _Toc5510 \h </w:instrText>
        </w:r>
        <w:r>
          <w:fldChar w:fldCharType="separate"/>
        </w:r>
        <w:r>
          <w:t>16</w:t>
        </w:r>
        <w:r>
          <w:fldChar w:fldCharType="end"/>
        </w:r>
      </w:hyperlink>
    </w:p>
    <w:p>
      <w:pPr>
        <w:pStyle w:val="TOC1"/>
        <w:tabs>
          <w:tab w:val="right" w:leader="dot" w:pos="8306"/>
        </w:tabs>
      </w:pPr>
      <w:hyperlink w:anchor="_Toc20497" w:history="1">
        <w:r>
          <w:rPr>
            <w:rFonts w:ascii="仿宋" w:eastAsia="仿宋" w:hAnsi="仿宋" w:cs="仿宋" w:hint="eastAsia"/>
            <w:lang w:eastAsia="zh-CN"/>
          </w:rPr>
          <w:t>五、工艺说明</w:t>
        </w:r>
        <w:r>
          <w:tab/>
        </w:r>
        <w:r>
          <w:fldChar w:fldCharType="begin"/>
        </w:r>
        <w:r>
          <w:instrText xml:space="preserve"> PAGEREF _Toc20497 \h </w:instrText>
        </w:r>
        <w:r>
          <w:fldChar w:fldCharType="separate"/>
        </w:r>
        <w:r>
          <w:t>17</w:t>
        </w:r>
        <w:r>
          <w:fldChar w:fldCharType="end"/>
        </w:r>
      </w:hyperlink>
    </w:p>
    <w:p>
      <w:pPr>
        <w:pStyle w:val="TOC2"/>
        <w:tabs>
          <w:tab w:val="right" w:leader="dot" w:pos="8306"/>
        </w:tabs>
      </w:pPr>
      <w:hyperlink w:anchor="_Toc19927" w:history="1">
        <w:r>
          <w:rPr>
            <w:rFonts w:ascii="仿宋" w:eastAsia="仿宋" w:hAnsi="仿宋" w:cs="仿宋" w:hint="eastAsia"/>
            <w:lang w:eastAsia="zh-CN"/>
          </w:rPr>
          <w:t>(一)、技术管理特点</w:t>
        </w:r>
        <w:r>
          <w:tab/>
        </w:r>
        <w:r>
          <w:fldChar w:fldCharType="begin"/>
        </w:r>
        <w:r>
          <w:instrText xml:space="preserve"> PAGEREF _Toc19927 \h </w:instrText>
        </w:r>
        <w:r>
          <w:fldChar w:fldCharType="separate"/>
        </w:r>
        <w:r>
          <w:t>17</w:t>
        </w:r>
        <w:r>
          <w:fldChar w:fldCharType="end"/>
        </w:r>
      </w:hyperlink>
    </w:p>
    <w:p>
      <w:pPr>
        <w:pStyle w:val="TOC2"/>
        <w:tabs>
          <w:tab w:val="right" w:leader="dot" w:pos="8306"/>
        </w:tabs>
      </w:pPr>
      <w:hyperlink w:anchor="_Toc12994" w:history="1">
        <w:r>
          <w:rPr>
            <w:rFonts w:ascii="仿宋" w:eastAsia="仿宋" w:hAnsi="仿宋" w:cs="仿宋" w:hint="eastAsia"/>
            <w:lang w:eastAsia="zh-CN"/>
          </w:rPr>
          <w:t>(二)、电子金融相关设备项目工艺技术设计方案</w:t>
        </w:r>
        <w:r>
          <w:tab/>
        </w:r>
        <w:r>
          <w:fldChar w:fldCharType="begin"/>
        </w:r>
        <w:r>
          <w:instrText xml:space="preserve"> PAGEREF _Toc12994 \h </w:instrText>
        </w:r>
        <w:r>
          <w:fldChar w:fldCharType="separate"/>
        </w:r>
        <w:r>
          <w:t>18</w:t>
        </w:r>
        <w:r>
          <w:fldChar w:fldCharType="end"/>
        </w:r>
      </w:hyperlink>
    </w:p>
    <w:p>
      <w:pPr>
        <w:pStyle w:val="TOC2"/>
        <w:tabs>
          <w:tab w:val="right" w:leader="dot" w:pos="8306"/>
        </w:tabs>
      </w:pPr>
      <w:hyperlink w:anchor="_Toc30208" w:history="1">
        <w:r>
          <w:rPr>
            <w:rFonts w:ascii="仿宋" w:eastAsia="仿宋" w:hAnsi="仿宋" w:cs="仿宋" w:hint="eastAsia"/>
            <w:lang w:eastAsia="zh-CN"/>
          </w:rPr>
          <w:t>(三)、设备选型方案</w:t>
        </w:r>
        <w:r>
          <w:tab/>
        </w:r>
        <w:r>
          <w:fldChar w:fldCharType="begin"/>
        </w:r>
        <w:r>
          <w:instrText xml:space="preserve"> PAGEREF _Toc30208 \h </w:instrText>
        </w:r>
        <w:r>
          <w:fldChar w:fldCharType="separate"/>
        </w:r>
        <w:r>
          <w:t>19</w:t>
        </w:r>
        <w:r>
          <w:fldChar w:fldCharType="end"/>
        </w:r>
      </w:hyperlink>
    </w:p>
    <w:p>
      <w:pPr>
        <w:pStyle w:val="TOC1"/>
        <w:tabs>
          <w:tab w:val="right" w:leader="dot" w:pos="8306"/>
        </w:tabs>
      </w:pPr>
      <w:hyperlink w:anchor="_Toc28732" w:history="1">
        <w:r>
          <w:rPr>
            <w:rFonts w:ascii="仿宋" w:eastAsia="仿宋" w:hAnsi="仿宋" w:cs="仿宋" w:hint="eastAsia"/>
            <w:lang w:eastAsia="zh-CN"/>
          </w:rPr>
          <w:t>六、电子金融相关设备项目建设背景及必要性分析</w:t>
        </w:r>
        <w:r>
          <w:tab/>
        </w:r>
        <w:r>
          <w:fldChar w:fldCharType="begin"/>
        </w:r>
        <w:r>
          <w:instrText xml:space="preserve"> PAGEREF _Toc28732 \h </w:instrText>
        </w:r>
        <w:r>
          <w:fldChar w:fldCharType="separate"/>
        </w:r>
        <w:r>
          <w:t>21</w:t>
        </w:r>
        <w:r>
          <w:fldChar w:fldCharType="end"/>
        </w:r>
      </w:hyperlink>
    </w:p>
    <w:p>
      <w:pPr>
        <w:pStyle w:val="TOC2"/>
        <w:tabs>
          <w:tab w:val="right" w:leader="dot" w:pos="8306"/>
        </w:tabs>
      </w:pPr>
      <w:hyperlink w:anchor="_Toc10194" w:history="1">
        <w:r>
          <w:rPr>
            <w:rFonts w:ascii="仿宋" w:eastAsia="仿宋" w:hAnsi="仿宋" w:cs="仿宋" w:hint="eastAsia"/>
            <w:lang w:eastAsia="zh-CN"/>
          </w:rPr>
          <w:t>(一)、电子金融相关设备项目背景分析</w:t>
        </w:r>
        <w:r>
          <w:tab/>
        </w:r>
        <w:r>
          <w:fldChar w:fldCharType="begin"/>
        </w:r>
        <w:r>
          <w:instrText xml:space="preserve"> PAGEREF _Toc10194 \h </w:instrText>
        </w:r>
        <w:r>
          <w:fldChar w:fldCharType="separate"/>
        </w:r>
        <w:r>
          <w:t>21</w:t>
        </w:r>
        <w:r>
          <w:fldChar w:fldCharType="end"/>
        </w:r>
      </w:hyperlink>
    </w:p>
    <w:p>
      <w:pPr>
        <w:pStyle w:val="TOC2"/>
        <w:tabs>
          <w:tab w:val="right" w:leader="dot" w:pos="8306"/>
        </w:tabs>
      </w:pPr>
      <w:hyperlink w:anchor="_Toc30621" w:history="1">
        <w:r>
          <w:rPr>
            <w:rFonts w:ascii="仿宋" w:eastAsia="仿宋" w:hAnsi="仿宋" w:cs="仿宋" w:hint="eastAsia"/>
            <w:lang w:eastAsia="zh-CN"/>
          </w:rPr>
          <w:t>(二)、电子金融相关设备项目建设必要性分析</w:t>
        </w:r>
        <w:r>
          <w:tab/>
        </w:r>
        <w:r>
          <w:fldChar w:fldCharType="begin"/>
        </w:r>
        <w:r>
          <w:instrText xml:space="preserve"> PAGEREF _Toc30621 \h </w:instrText>
        </w:r>
        <w:r>
          <w:fldChar w:fldCharType="separate"/>
        </w:r>
        <w:r>
          <w:t>22</w:t>
        </w:r>
        <w:r>
          <w:fldChar w:fldCharType="end"/>
        </w:r>
      </w:hyperlink>
    </w:p>
    <w:p>
      <w:pPr>
        <w:pStyle w:val="TOC1"/>
        <w:tabs>
          <w:tab w:val="right" w:leader="dot" w:pos="8306"/>
        </w:tabs>
      </w:pPr>
      <w:hyperlink w:anchor="_Toc10309" w:history="1">
        <w:r>
          <w:rPr>
            <w:rFonts w:ascii="仿宋" w:eastAsia="仿宋" w:hAnsi="仿宋" w:cs="仿宋" w:hint="eastAsia"/>
            <w:lang w:eastAsia="zh-CN"/>
          </w:rPr>
          <w:t>七、电子金融相关设备项目技术管理</w:t>
        </w:r>
        <w:r>
          <w:tab/>
        </w:r>
        <w:r>
          <w:fldChar w:fldCharType="begin"/>
        </w:r>
        <w:r>
          <w:instrText xml:space="preserve"> PAGEREF _Toc10309 \h </w:instrText>
        </w:r>
        <w:r>
          <w:fldChar w:fldCharType="separate"/>
        </w:r>
        <w:r>
          <w:t>24</w:t>
        </w:r>
        <w:r>
          <w:fldChar w:fldCharType="end"/>
        </w:r>
      </w:hyperlink>
    </w:p>
    <w:p>
      <w:pPr>
        <w:pStyle w:val="TOC2"/>
        <w:tabs>
          <w:tab w:val="right" w:leader="dot" w:pos="8306"/>
        </w:tabs>
      </w:pPr>
      <w:hyperlink w:anchor="_Toc27429" w:history="1">
        <w:r>
          <w:rPr>
            <w:rFonts w:ascii="仿宋" w:eastAsia="仿宋" w:hAnsi="仿宋" w:cs="仿宋" w:hint="eastAsia"/>
            <w:lang w:eastAsia="zh-CN"/>
          </w:rPr>
          <w:t>(一)、技术方案选用方向</w:t>
        </w:r>
        <w:r>
          <w:tab/>
        </w:r>
        <w:r>
          <w:fldChar w:fldCharType="begin"/>
        </w:r>
        <w:r>
          <w:instrText xml:space="preserve"> PAGEREF _Toc27429 \h </w:instrText>
        </w:r>
        <w:r>
          <w:fldChar w:fldCharType="separate"/>
        </w:r>
        <w:r>
          <w:t>24</w:t>
        </w:r>
        <w:r>
          <w:fldChar w:fldCharType="end"/>
        </w:r>
      </w:hyperlink>
    </w:p>
    <w:p>
      <w:pPr>
        <w:pStyle w:val="TOC2"/>
        <w:tabs>
          <w:tab w:val="right" w:leader="dot" w:pos="8306"/>
        </w:tabs>
      </w:pPr>
      <w:hyperlink w:anchor="_Toc17712" w:history="1">
        <w:r>
          <w:rPr>
            <w:rFonts w:ascii="仿宋" w:eastAsia="仿宋" w:hAnsi="仿宋" w:cs="仿宋" w:hint="eastAsia"/>
            <w:lang w:eastAsia="zh-CN"/>
          </w:rPr>
          <w:t>(二)、工艺技术方案选用原则</w:t>
        </w:r>
        <w:r>
          <w:tab/>
        </w:r>
        <w:r>
          <w:fldChar w:fldCharType="begin"/>
        </w:r>
        <w:r>
          <w:instrText xml:space="preserve"> PAGEREF _Toc17712 \h </w:instrText>
        </w:r>
        <w:r>
          <w:fldChar w:fldCharType="separate"/>
        </w:r>
        <w:r>
          <w:t>26</w:t>
        </w:r>
        <w:r>
          <w:fldChar w:fldCharType="end"/>
        </w:r>
      </w:hyperlink>
    </w:p>
    <w:p>
      <w:pPr>
        <w:pStyle w:val="TOC2"/>
        <w:tabs>
          <w:tab w:val="right" w:leader="dot" w:pos="8306"/>
        </w:tabs>
      </w:pPr>
      <w:hyperlink w:anchor="_Toc11131" w:history="1">
        <w:r>
          <w:rPr>
            <w:rFonts w:ascii="仿宋" w:eastAsia="仿宋" w:hAnsi="仿宋" w:cs="仿宋" w:hint="eastAsia"/>
            <w:lang w:eastAsia="zh-CN"/>
          </w:rPr>
          <w:t>(三)、工艺技术方案要求</w:t>
        </w:r>
        <w:r>
          <w:tab/>
        </w:r>
        <w:r>
          <w:fldChar w:fldCharType="begin"/>
        </w:r>
        <w:r>
          <w:instrText xml:space="preserve"> PAGEREF _Toc11131 \h </w:instrText>
        </w:r>
        <w:r>
          <w:fldChar w:fldCharType="separate"/>
        </w:r>
        <w:r>
          <w:t>28</w:t>
        </w:r>
        <w:r>
          <w:fldChar w:fldCharType="end"/>
        </w:r>
      </w:hyperlink>
    </w:p>
    <w:p>
      <w:pPr>
        <w:pStyle w:val="TOC1"/>
        <w:tabs>
          <w:tab w:val="right" w:leader="dot" w:pos="8306"/>
        </w:tabs>
      </w:pPr>
      <w:hyperlink w:anchor="_Toc17927" w:history="1">
        <w:r>
          <w:rPr>
            <w:rFonts w:ascii="仿宋" w:eastAsia="仿宋" w:hAnsi="仿宋" w:cs="仿宋" w:hint="eastAsia"/>
            <w:lang w:eastAsia="zh-CN"/>
          </w:rPr>
          <w:t>八、生产安全保护</w:t>
        </w:r>
        <w:r>
          <w:tab/>
        </w:r>
        <w:r>
          <w:fldChar w:fldCharType="begin"/>
        </w:r>
        <w:r>
          <w:instrText xml:space="preserve"> PAGEREF _Toc17927 \h </w:instrText>
        </w:r>
        <w:r>
          <w:fldChar w:fldCharType="separate"/>
        </w:r>
        <w:r>
          <w:t>30</w:t>
        </w:r>
        <w:r>
          <w:fldChar w:fldCharType="end"/>
        </w:r>
      </w:hyperlink>
    </w:p>
    <w:p>
      <w:pPr>
        <w:pStyle w:val="TOC2"/>
        <w:tabs>
          <w:tab w:val="right" w:leader="dot" w:pos="8306"/>
        </w:tabs>
      </w:pPr>
      <w:hyperlink w:anchor="_Toc19974" w:history="1">
        <w:r>
          <w:rPr>
            <w:rFonts w:ascii="仿宋" w:eastAsia="仿宋" w:hAnsi="仿宋" w:cs="仿宋" w:hint="eastAsia"/>
            <w:lang w:eastAsia="zh-CN"/>
          </w:rPr>
          <w:t>(一)、消防安全</w:t>
        </w:r>
        <w:r>
          <w:tab/>
        </w:r>
        <w:r>
          <w:fldChar w:fldCharType="begin"/>
        </w:r>
        <w:r>
          <w:instrText xml:space="preserve"> PAGEREF _Toc19974 \h </w:instrText>
        </w:r>
        <w:r>
          <w:fldChar w:fldCharType="separate"/>
        </w:r>
        <w:r>
          <w:t>30</w:t>
        </w:r>
        <w:r>
          <w:fldChar w:fldCharType="end"/>
        </w:r>
      </w:hyperlink>
    </w:p>
    <w:p>
      <w:pPr>
        <w:pStyle w:val="TOC2"/>
        <w:tabs>
          <w:tab w:val="right" w:leader="dot" w:pos="8306"/>
        </w:tabs>
      </w:pPr>
      <w:hyperlink w:anchor="_Toc12116" w:history="1">
        <w:r>
          <w:rPr>
            <w:rFonts w:ascii="仿宋" w:eastAsia="仿宋" w:hAnsi="仿宋" w:cs="仿宋" w:hint="eastAsia"/>
            <w:lang w:eastAsia="zh-CN"/>
          </w:rPr>
          <w:t>(二)、防火防爆总图布置措施</w:t>
        </w:r>
        <w:r>
          <w:tab/>
        </w:r>
        <w:r>
          <w:fldChar w:fldCharType="begin"/>
        </w:r>
        <w:r>
          <w:instrText xml:space="preserve"> PAGEREF _Toc12116 \h </w:instrText>
        </w:r>
        <w:r>
          <w:fldChar w:fldCharType="separate"/>
        </w:r>
        <w:r>
          <w:t>32</w:t>
        </w:r>
        <w:r>
          <w:fldChar w:fldCharType="end"/>
        </w:r>
      </w:hyperlink>
    </w:p>
    <w:p>
      <w:pPr>
        <w:pStyle w:val="TOC2"/>
        <w:tabs>
          <w:tab w:val="right" w:leader="dot" w:pos="8306"/>
        </w:tabs>
      </w:pPr>
      <w:hyperlink w:anchor="_Toc24317" w:history="1">
        <w:r>
          <w:rPr>
            <w:rFonts w:ascii="仿宋" w:eastAsia="仿宋" w:hAnsi="仿宋" w:cs="仿宋" w:hint="eastAsia"/>
            <w:lang w:eastAsia="zh-CN"/>
          </w:rPr>
          <w:t>(三)、自然灾害防范措施</w:t>
        </w:r>
        <w:r>
          <w:tab/>
        </w:r>
        <w:r>
          <w:fldChar w:fldCharType="begin"/>
        </w:r>
        <w:r>
          <w:instrText xml:space="preserve"> PAGEREF _Toc24317 \h </w:instrText>
        </w:r>
        <w:r>
          <w:fldChar w:fldCharType="separate"/>
        </w:r>
        <w:r>
          <w:t>32</w:t>
        </w:r>
        <w:r>
          <w:fldChar w:fldCharType="end"/>
        </w:r>
      </w:hyperlink>
    </w:p>
    <w:p>
      <w:pPr>
        <w:pStyle w:val="TOC2"/>
        <w:tabs>
          <w:tab w:val="right" w:leader="dot" w:pos="8306"/>
        </w:tabs>
      </w:pPr>
      <w:hyperlink w:anchor="_Toc22261" w:history="1">
        <w:r>
          <w:rPr>
            <w:rFonts w:ascii="仿宋" w:eastAsia="仿宋" w:hAnsi="仿宋" w:cs="仿宋" w:hint="eastAsia"/>
            <w:lang w:eastAsia="zh-CN"/>
          </w:rPr>
          <w:t>(四)、安全色及安全标志使用要求</w:t>
        </w:r>
        <w:r>
          <w:tab/>
        </w:r>
        <w:r>
          <w:fldChar w:fldCharType="begin"/>
        </w:r>
        <w:r>
          <w:instrText xml:space="preserve"> PAGEREF _Toc22261 \h </w:instrText>
        </w:r>
        <w:r>
          <w:fldChar w:fldCharType="separate"/>
        </w:r>
        <w:r>
          <w:t>34</w:t>
        </w:r>
        <w:r>
          <w:fldChar w:fldCharType="end"/>
        </w:r>
      </w:hyperlink>
    </w:p>
    <w:p>
      <w:pPr>
        <w:pStyle w:val="TOC2"/>
        <w:tabs>
          <w:tab w:val="right" w:leader="dot" w:pos="8306"/>
        </w:tabs>
      </w:pPr>
      <w:hyperlink w:anchor="_Toc5415" w:history="1">
        <w:r>
          <w:rPr>
            <w:rFonts w:ascii="仿宋" w:eastAsia="仿宋" w:hAnsi="仿宋" w:cs="仿宋" w:hint="eastAsia"/>
            <w:lang w:eastAsia="zh-CN"/>
          </w:rPr>
          <w:t>(五)、防尘防毒措施</w:t>
        </w:r>
        <w:r>
          <w:tab/>
        </w:r>
        <w:r>
          <w:fldChar w:fldCharType="begin"/>
        </w:r>
        <w:r>
          <w:instrText xml:space="preserve"> PAGEREF _Toc5415 \h </w:instrText>
        </w:r>
        <w:r>
          <w:fldChar w:fldCharType="separate"/>
        </w:r>
        <w:r>
          <w:t>35</w:t>
        </w:r>
        <w:r>
          <w:fldChar w:fldCharType="end"/>
        </w:r>
      </w:hyperlink>
    </w:p>
    <w:p>
      <w:pPr>
        <w:pStyle w:val="TOC2"/>
        <w:tabs>
          <w:tab w:val="right" w:leader="dot" w:pos="8306"/>
        </w:tabs>
      </w:pPr>
      <w:hyperlink w:anchor="_Toc30577" w:history="1">
        <w:r>
          <w:rPr>
            <w:rFonts w:ascii="仿宋" w:eastAsia="仿宋" w:hAnsi="仿宋" w:cs="仿宋" w:hint="eastAsia"/>
            <w:lang w:eastAsia="zh-CN"/>
          </w:rPr>
          <w:t>(六)、防静电、触电防护及防雷措施</w:t>
        </w:r>
        <w:r>
          <w:tab/>
        </w:r>
        <w:r>
          <w:fldChar w:fldCharType="begin"/>
        </w:r>
        <w:r>
          <w:instrText xml:space="preserve"> PAGEREF _Toc30577 \h </w:instrText>
        </w:r>
        <w:r>
          <w:fldChar w:fldCharType="separate"/>
        </w:r>
        <w:r>
          <w:t>36</w:t>
        </w:r>
        <w:r>
          <w:fldChar w:fldCharType="end"/>
        </w:r>
      </w:hyperlink>
    </w:p>
    <w:p>
      <w:pPr>
        <w:pStyle w:val="TOC2"/>
        <w:tabs>
          <w:tab w:val="right" w:leader="dot" w:pos="8306"/>
        </w:tabs>
      </w:pPr>
      <w:hyperlink w:anchor="_Toc3166" w:history="1">
        <w:r>
          <w:rPr>
            <w:rFonts w:ascii="仿宋" w:eastAsia="仿宋" w:hAnsi="仿宋" w:cs="仿宋" w:hint="eastAsia"/>
            <w:lang w:eastAsia="zh-CN"/>
          </w:rPr>
          <w:t>(七)、机械设备安全保障措施</w:t>
        </w:r>
        <w:r>
          <w:tab/>
        </w:r>
        <w:r>
          <w:fldChar w:fldCharType="begin"/>
        </w:r>
        <w:r>
          <w:instrText xml:space="preserve"> PAGEREF _Toc3166 \h </w:instrText>
        </w:r>
        <w:r>
          <w:fldChar w:fldCharType="separate"/>
        </w:r>
        <w:r>
          <w:t>37</w:t>
        </w:r>
        <w:r>
          <w:fldChar w:fldCharType="end"/>
        </w:r>
      </w:hyperlink>
    </w:p>
    <w:p>
      <w:pPr>
        <w:pStyle w:val="TOC1"/>
        <w:tabs>
          <w:tab w:val="right" w:leader="dot" w:pos="8306"/>
        </w:tabs>
      </w:pPr>
      <w:hyperlink w:anchor="_Toc8935" w:history="1">
        <w:r>
          <w:rPr>
            <w:rFonts w:ascii="仿宋" w:eastAsia="仿宋" w:hAnsi="仿宋" w:cs="仿宋" w:hint="eastAsia"/>
            <w:lang w:eastAsia="zh-CN"/>
          </w:rPr>
          <w:t>九、电子金融相关设备项目人力资源管理</w:t>
        </w:r>
        <w:r>
          <w:tab/>
        </w:r>
        <w:r>
          <w:fldChar w:fldCharType="begin"/>
        </w:r>
        <w:r>
          <w:instrText xml:space="preserve"> PAGEREF _Toc8935 \h </w:instrText>
        </w:r>
        <w:r>
          <w:fldChar w:fldCharType="separate"/>
        </w:r>
        <w:r>
          <w:t>38</w:t>
        </w:r>
        <w:r>
          <w:fldChar w:fldCharType="end"/>
        </w:r>
      </w:hyperlink>
    </w:p>
    <w:p>
      <w:pPr>
        <w:pStyle w:val="TOC2"/>
        <w:tabs>
          <w:tab w:val="right" w:leader="dot" w:pos="8306"/>
        </w:tabs>
      </w:pPr>
      <w:hyperlink w:anchor="_Toc1354" w:history="1">
        <w:r>
          <w:rPr>
            <w:rFonts w:ascii="仿宋" w:eastAsia="仿宋" w:hAnsi="仿宋" w:cs="仿宋" w:hint="eastAsia"/>
            <w:lang w:eastAsia="zh-CN"/>
          </w:rPr>
          <w:t>(一)、建立健全的预算管理制度</w:t>
        </w:r>
        <w:r>
          <w:tab/>
        </w:r>
        <w:r>
          <w:fldChar w:fldCharType="begin"/>
        </w:r>
        <w:r>
          <w:instrText xml:space="preserve"> PAGEREF _Toc1354 \h </w:instrText>
        </w:r>
        <w:r>
          <w:fldChar w:fldCharType="separate"/>
        </w:r>
        <w:r>
          <w:t>38</w:t>
        </w:r>
        <w:r>
          <w:fldChar w:fldCharType="end"/>
        </w:r>
      </w:hyperlink>
    </w:p>
    <w:p>
      <w:pPr>
        <w:pStyle w:val="TOC2"/>
        <w:tabs>
          <w:tab w:val="right" w:leader="dot" w:pos="8306"/>
        </w:tabs>
      </w:pPr>
      <w:hyperlink w:anchor="_Toc14936" w:history="1">
        <w:r>
          <w:rPr>
            <w:rFonts w:ascii="仿宋" w:eastAsia="仿宋" w:hAnsi="仿宋" w:cs="仿宋" w:hint="eastAsia"/>
            <w:lang w:eastAsia="zh-CN"/>
          </w:rPr>
          <w:t>(二)、加强资金流动监控</w:t>
        </w:r>
        <w:r>
          <w:tab/>
        </w:r>
        <w:r>
          <w:fldChar w:fldCharType="begin"/>
        </w:r>
        <w:r>
          <w:instrText xml:space="preserve"> PAGEREF _Toc14936 \h </w:instrText>
        </w:r>
        <w:r>
          <w:fldChar w:fldCharType="separate"/>
        </w:r>
        <w:r>
          <w:t>40</w:t>
        </w:r>
        <w:r>
          <w:fldChar w:fldCharType="end"/>
        </w:r>
      </w:hyperlink>
    </w:p>
    <w:p>
      <w:pPr>
        <w:pStyle w:val="TOC2"/>
        <w:tabs>
          <w:tab w:val="right" w:leader="dot" w:pos="8306"/>
        </w:tabs>
      </w:pPr>
      <w:hyperlink w:anchor="_Toc23547" w:history="1">
        <w:r>
          <w:rPr>
            <w:rFonts w:ascii="仿宋" w:eastAsia="仿宋" w:hAnsi="仿宋" w:cs="仿宋" w:hint="eastAsia"/>
            <w:lang w:eastAsia="zh-CN"/>
          </w:rPr>
          <w:t>(三)、制定完善的风险控制机制</w:t>
        </w:r>
        <w:r>
          <w:tab/>
        </w:r>
        <w:r>
          <w:fldChar w:fldCharType="begin"/>
        </w:r>
        <w:r>
          <w:instrText xml:space="preserve"> PAGEREF _Toc23547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88" w:history="1">
        <w:r>
          <w:rPr>
            <w:rFonts w:ascii="仿宋" w:eastAsia="仿宋" w:hAnsi="仿宋" w:cs="仿宋" w:hint="eastAsia"/>
            <w:lang w:eastAsia="zh-CN"/>
          </w:rPr>
          <w:t>(四)、优化成本管理</w:t>
        </w:r>
        <w:r>
          <w:tab/>
        </w:r>
        <w:r>
          <w:fldChar w:fldCharType="begin"/>
        </w:r>
        <w:r>
          <w:instrText xml:space="preserve"> PAGEREF _Toc29788 \h </w:instrText>
        </w:r>
        <w:r>
          <w:fldChar w:fldCharType="separate"/>
        </w:r>
        <w:r>
          <w:t>43</w:t>
        </w:r>
        <w:r>
          <w:fldChar w:fldCharType="end"/>
        </w:r>
      </w:hyperlink>
    </w:p>
    <w:p>
      <w:pPr>
        <w:pStyle w:val="TOC1"/>
        <w:tabs>
          <w:tab w:val="right" w:leader="dot" w:pos="8306"/>
        </w:tabs>
      </w:pPr>
      <w:hyperlink w:anchor="_Toc13383" w:history="1">
        <w:r>
          <w:rPr>
            <w:rFonts w:ascii="仿宋" w:eastAsia="仿宋" w:hAnsi="仿宋" w:cs="仿宋" w:hint="eastAsia"/>
            <w:lang w:eastAsia="zh-CN"/>
          </w:rPr>
          <w:t>十、电子金融相关设备项目环境影响分析</w:t>
        </w:r>
        <w:r>
          <w:tab/>
        </w:r>
        <w:r>
          <w:fldChar w:fldCharType="begin"/>
        </w:r>
        <w:r>
          <w:instrText xml:space="preserve"> PAGEREF _Toc13383 \h </w:instrText>
        </w:r>
        <w:r>
          <w:fldChar w:fldCharType="separate"/>
        </w:r>
        <w:r>
          <w:t>44</w:t>
        </w:r>
        <w:r>
          <w:fldChar w:fldCharType="end"/>
        </w:r>
      </w:hyperlink>
    </w:p>
    <w:p>
      <w:pPr>
        <w:pStyle w:val="TOC2"/>
        <w:tabs>
          <w:tab w:val="right" w:leader="dot" w:pos="8306"/>
        </w:tabs>
      </w:pPr>
      <w:hyperlink w:anchor="_Toc5774" w:history="1">
        <w:r>
          <w:rPr>
            <w:rFonts w:ascii="仿宋" w:eastAsia="仿宋" w:hAnsi="仿宋" w:cs="仿宋" w:hint="eastAsia"/>
            <w:lang w:eastAsia="zh-CN"/>
          </w:rPr>
          <w:t>(一)、建设区域环境质量现状</w:t>
        </w:r>
        <w:r>
          <w:tab/>
        </w:r>
        <w:r>
          <w:fldChar w:fldCharType="begin"/>
        </w:r>
        <w:r>
          <w:instrText xml:space="preserve"> PAGEREF _Toc5774 \h </w:instrText>
        </w:r>
        <w:r>
          <w:fldChar w:fldCharType="separate"/>
        </w:r>
        <w:r>
          <w:t>44</w:t>
        </w:r>
        <w:r>
          <w:fldChar w:fldCharType="end"/>
        </w:r>
      </w:hyperlink>
    </w:p>
    <w:p>
      <w:pPr>
        <w:pStyle w:val="TOC2"/>
        <w:tabs>
          <w:tab w:val="right" w:leader="dot" w:pos="8306"/>
        </w:tabs>
      </w:pPr>
      <w:hyperlink w:anchor="_Toc4627" w:history="1">
        <w:r>
          <w:rPr>
            <w:rFonts w:ascii="仿宋" w:eastAsia="仿宋" w:hAnsi="仿宋" w:cs="仿宋" w:hint="eastAsia"/>
            <w:lang w:eastAsia="zh-CN"/>
          </w:rPr>
          <w:t>(二)、建设期环境保护</w:t>
        </w:r>
        <w:r>
          <w:tab/>
        </w:r>
        <w:r>
          <w:fldChar w:fldCharType="begin"/>
        </w:r>
        <w:r>
          <w:instrText xml:space="preserve"> PAGEREF _Toc4627 \h </w:instrText>
        </w:r>
        <w:r>
          <w:fldChar w:fldCharType="separate"/>
        </w:r>
        <w:r>
          <w:t>46</w:t>
        </w:r>
        <w:r>
          <w:fldChar w:fldCharType="end"/>
        </w:r>
      </w:hyperlink>
    </w:p>
    <w:p>
      <w:pPr>
        <w:pStyle w:val="TOC2"/>
        <w:tabs>
          <w:tab w:val="right" w:leader="dot" w:pos="8306"/>
        </w:tabs>
      </w:pPr>
      <w:hyperlink w:anchor="_Toc24359" w:history="1">
        <w:r>
          <w:rPr>
            <w:rFonts w:ascii="仿宋" w:eastAsia="仿宋" w:hAnsi="仿宋" w:cs="仿宋" w:hint="eastAsia"/>
            <w:lang w:eastAsia="zh-CN"/>
          </w:rPr>
          <w:t>(三)、运营期环境保护</w:t>
        </w:r>
        <w:r>
          <w:tab/>
        </w:r>
        <w:r>
          <w:fldChar w:fldCharType="begin"/>
        </w:r>
        <w:r>
          <w:instrText xml:space="preserve"> PAGEREF _Toc24359 \h </w:instrText>
        </w:r>
        <w:r>
          <w:fldChar w:fldCharType="separate"/>
        </w:r>
        <w:r>
          <w:t>47</w:t>
        </w:r>
        <w:r>
          <w:fldChar w:fldCharType="end"/>
        </w:r>
      </w:hyperlink>
    </w:p>
    <w:p>
      <w:pPr>
        <w:pStyle w:val="TOC2"/>
        <w:tabs>
          <w:tab w:val="right" w:leader="dot" w:pos="8306"/>
        </w:tabs>
      </w:pPr>
      <w:hyperlink w:anchor="_Toc1268" w:history="1">
        <w:r>
          <w:rPr>
            <w:rFonts w:ascii="仿宋" w:eastAsia="仿宋" w:hAnsi="仿宋" w:cs="仿宋" w:hint="eastAsia"/>
            <w:lang w:eastAsia="zh-CN"/>
          </w:rPr>
          <w:t>(四)、电子金融相关设备项目建设对区域经济的影响</w:t>
        </w:r>
        <w:r>
          <w:tab/>
        </w:r>
        <w:r>
          <w:fldChar w:fldCharType="begin"/>
        </w:r>
        <w:r>
          <w:instrText xml:space="preserve"> PAGEREF _Toc1268 \h </w:instrText>
        </w:r>
        <w:r>
          <w:fldChar w:fldCharType="separate"/>
        </w:r>
        <w:r>
          <w:t>48</w:t>
        </w:r>
        <w:r>
          <w:fldChar w:fldCharType="end"/>
        </w:r>
      </w:hyperlink>
    </w:p>
    <w:p>
      <w:pPr>
        <w:pStyle w:val="TOC2"/>
        <w:tabs>
          <w:tab w:val="right" w:leader="dot" w:pos="8306"/>
        </w:tabs>
      </w:pPr>
      <w:hyperlink w:anchor="_Toc18594" w:history="1">
        <w:r>
          <w:rPr>
            <w:rFonts w:ascii="仿宋" w:eastAsia="仿宋" w:hAnsi="仿宋" w:cs="仿宋" w:hint="eastAsia"/>
            <w:lang w:eastAsia="zh-CN"/>
          </w:rPr>
          <w:t>(五)、废弃物处理</w:t>
        </w:r>
        <w:r>
          <w:tab/>
        </w:r>
        <w:r>
          <w:fldChar w:fldCharType="begin"/>
        </w:r>
        <w:r>
          <w:instrText xml:space="preserve"> PAGEREF _Toc18594 \h </w:instrText>
        </w:r>
        <w:r>
          <w:fldChar w:fldCharType="separate"/>
        </w:r>
        <w:r>
          <w:t>50</w:t>
        </w:r>
        <w:r>
          <w:fldChar w:fldCharType="end"/>
        </w:r>
      </w:hyperlink>
    </w:p>
    <w:p>
      <w:pPr>
        <w:pStyle w:val="TOC2"/>
        <w:tabs>
          <w:tab w:val="right" w:leader="dot" w:pos="8306"/>
        </w:tabs>
      </w:pPr>
      <w:hyperlink w:anchor="_Toc2507" w:history="1">
        <w:r>
          <w:rPr>
            <w:rFonts w:ascii="仿宋" w:eastAsia="仿宋" w:hAnsi="仿宋" w:cs="仿宋" w:hint="eastAsia"/>
            <w:lang w:eastAsia="zh-CN"/>
          </w:rPr>
          <w:t>(六)、特殊环境影响分析</w:t>
        </w:r>
        <w:r>
          <w:tab/>
        </w:r>
        <w:r>
          <w:fldChar w:fldCharType="begin"/>
        </w:r>
        <w:r>
          <w:instrText xml:space="preserve"> PAGEREF _Toc2507 \h </w:instrText>
        </w:r>
        <w:r>
          <w:fldChar w:fldCharType="separate"/>
        </w:r>
        <w:r>
          <w:t>52</w:t>
        </w:r>
        <w:r>
          <w:fldChar w:fldCharType="end"/>
        </w:r>
      </w:hyperlink>
    </w:p>
    <w:p>
      <w:pPr>
        <w:pStyle w:val="TOC2"/>
        <w:tabs>
          <w:tab w:val="right" w:leader="dot" w:pos="8306"/>
        </w:tabs>
      </w:pPr>
      <w:hyperlink w:anchor="_Toc24421" w:history="1">
        <w:r>
          <w:rPr>
            <w:rFonts w:ascii="仿宋" w:eastAsia="仿宋" w:hAnsi="仿宋" w:cs="仿宋" w:hint="eastAsia"/>
            <w:lang w:eastAsia="zh-CN"/>
          </w:rPr>
          <w:t>(七)、清洁生产</w:t>
        </w:r>
        <w:r>
          <w:tab/>
        </w:r>
        <w:r>
          <w:fldChar w:fldCharType="begin"/>
        </w:r>
        <w:r>
          <w:instrText xml:space="preserve"> PAGEREF _Toc24421 \h </w:instrText>
        </w:r>
        <w:r>
          <w:fldChar w:fldCharType="separate"/>
        </w:r>
        <w:r>
          <w:t>53</w:t>
        </w:r>
        <w:r>
          <w:fldChar w:fldCharType="end"/>
        </w:r>
      </w:hyperlink>
    </w:p>
    <w:p>
      <w:pPr>
        <w:pStyle w:val="TOC2"/>
        <w:tabs>
          <w:tab w:val="right" w:leader="dot" w:pos="8306"/>
        </w:tabs>
      </w:pPr>
      <w:hyperlink w:anchor="_Toc6727" w:history="1">
        <w:r>
          <w:rPr>
            <w:rFonts w:ascii="仿宋" w:eastAsia="仿宋" w:hAnsi="仿宋" w:cs="仿宋" w:hint="eastAsia"/>
            <w:lang w:eastAsia="zh-CN"/>
          </w:rPr>
          <w:t>(八)、环境保护综合评价</w:t>
        </w:r>
        <w:r>
          <w:tab/>
        </w:r>
        <w:r>
          <w:fldChar w:fldCharType="begin"/>
        </w:r>
        <w:r>
          <w:instrText xml:space="preserve"> PAGEREF _Toc6727 \h </w:instrText>
        </w:r>
        <w:r>
          <w:fldChar w:fldCharType="separate"/>
        </w:r>
        <w:r>
          <w:t>54</w:t>
        </w:r>
        <w:r>
          <w:fldChar w:fldCharType="end"/>
        </w:r>
      </w:hyperlink>
    </w:p>
    <w:p>
      <w:pPr>
        <w:pStyle w:val="TOC1"/>
        <w:tabs>
          <w:tab w:val="right" w:leader="dot" w:pos="8306"/>
        </w:tabs>
      </w:pPr>
      <w:hyperlink w:anchor="_Toc25021" w:history="1">
        <w:r>
          <w:rPr>
            <w:rFonts w:ascii="仿宋" w:eastAsia="仿宋" w:hAnsi="仿宋" w:cs="仿宋" w:hint="eastAsia"/>
            <w:lang w:eastAsia="zh-CN"/>
          </w:rPr>
          <w:t>十一、电子金融相关设备项目人力资源培养与发展</w:t>
        </w:r>
        <w:r>
          <w:tab/>
        </w:r>
        <w:r>
          <w:fldChar w:fldCharType="begin"/>
        </w:r>
        <w:r>
          <w:instrText xml:space="preserve"> PAGEREF _Toc25021 \h </w:instrText>
        </w:r>
        <w:r>
          <w:fldChar w:fldCharType="separate"/>
        </w:r>
        <w:r>
          <w:t>55</w:t>
        </w:r>
        <w:r>
          <w:fldChar w:fldCharType="end"/>
        </w:r>
      </w:hyperlink>
    </w:p>
    <w:p>
      <w:pPr>
        <w:pStyle w:val="TOC2"/>
        <w:tabs>
          <w:tab w:val="right" w:leader="dot" w:pos="8306"/>
        </w:tabs>
      </w:pPr>
      <w:hyperlink w:anchor="_Toc24949" w:history="1">
        <w:r>
          <w:rPr>
            <w:rFonts w:ascii="仿宋" w:eastAsia="仿宋" w:hAnsi="仿宋" w:cs="仿宋" w:hint="eastAsia"/>
            <w:lang w:eastAsia="zh-CN"/>
          </w:rPr>
          <w:t>(一)、人才需求与规划</w:t>
        </w:r>
        <w:r>
          <w:tab/>
        </w:r>
        <w:r>
          <w:fldChar w:fldCharType="begin"/>
        </w:r>
        <w:r>
          <w:instrText xml:space="preserve"> PAGEREF _Toc24949 \h </w:instrText>
        </w:r>
        <w:r>
          <w:fldChar w:fldCharType="separate"/>
        </w:r>
        <w:r>
          <w:t>55</w:t>
        </w:r>
        <w:r>
          <w:fldChar w:fldCharType="end"/>
        </w:r>
      </w:hyperlink>
    </w:p>
    <w:p>
      <w:pPr>
        <w:pStyle w:val="TOC2"/>
        <w:tabs>
          <w:tab w:val="right" w:leader="dot" w:pos="8306"/>
        </w:tabs>
      </w:pPr>
      <w:hyperlink w:anchor="_Toc25778" w:history="1">
        <w:r>
          <w:rPr>
            <w:rFonts w:ascii="仿宋" w:eastAsia="仿宋" w:hAnsi="仿宋" w:cs="仿宋" w:hint="eastAsia"/>
            <w:lang w:eastAsia="zh-CN"/>
          </w:rPr>
          <w:t>(二)、培训与发展计划</w:t>
        </w:r>
        <w:r>
          <w:tab/>
        </w:r>
        <w:r>
          <w:fldChar w:fldCharType="begin"/>
        </w:r>
        <w:r>
          <w:instrText xml:space="preserve"> PAGEREF _Toc25778 \h </w:instrText>
        </w:r>
        <w:r>
          <w:fldChar w:fldCharType="separate"/>
        </w:r>
        <w:r>
          <w:t>56</w:t>
        </w:r>
        <w:r>
          <w:fldChar w:fldCharType="end"/>
        </w:r>
      </w:hyperlink>
    </w:p>
    <w:p>
      <w:pPr>
        <w:pStyle w:val="TOC1"/>
        <w:tabs>
          <w:tab w:val="right" w:leader="dot" w:pos="8306"/>
        </w:tabs>
      </w:pPr>
      <w:hyperlink w:anchor="_Toc1471" w:history="1">
        <w:r>
          <w:rPr>
            <w:rFonts w:ascii="仿宋" w:eastAsia="仿宋" w:hAnsi="仿宋" w:cs="仿宋" w:hint="eastAsia"/>
            <w:lang w:eastAsia="zh-CN"/>
          </w:rPr>
          <w:t>十二、电子金融相关设备项目财务管理</w:t>
        </w:r>
        <w:r>
          <w:tab/>
        </w:r>
        <w:r>
          <w:fldChar w:fldCharType="begin"/>
        </w:r>
        <w:r>
          <w:instrText xml:space="preserve"> PAGEREF _Toc1471 \h </w:instrText>
        </w:r>
        <w:r>
          <w:fldChar w:fldCharType="separate"/>
        </w:r>
        <w:r>
          <w:t>57</w:t>
        </w:r>
        <w:r>
          <w:fldChar w:fldCharType="end"/>
        </w:r>
      </w:hyperlink>
    </w:p>
    <w:p>
      <w:pPr>
        <w:pStyle w:val="TOC2"/>
        <w:tabs>
          <w:tab w:val="right" w:leader="dot" w:pos="8306"/>
        </w:tabs>
      </w:pPr>
      <w:hyperlink w:anchor="_Toc19579" w:history="1">
        <w:r>
          <w:rPr>
            <w:rFonts w:ascii="仿宋" w:eastAsia="仿宋" w:hAnsi="仿宋" w:cs="仿宋" w:hint="eastAsia"/>
            <w:lang w:eastAsia="zh-CN"/>
          </w:rPr>
          <w:t>(一)、资金需求大</w:t>
        </w:r>
        <w:r>
          <w:tab/>
        </w:r>
        <w:r>
          <w:fldChar w:fldCharType="begin"/>
        </w:r>
        <w:r>
          <w:instrText xml:space="preserve"> PAGEREF _Toc19579 \h </w:instrText>
        </w:r>
        <w:r>
          <w:fldChar w:fldCharType="separate"/>
        </w:r>
        <w:r>
          <w:t>57</w:t>
        </w:r>
        <w:r>
          <w:fldChar w:fldCharType="end"/>
        </w:r>
      </w:hyperlink>
    </w:p>
    <w:p>
      <w:pPr>
        <w:pStyle w:val="TOC2"/>
        <w:tabs>
          <w:tab w:val="right" w:leader="dot" w:pos="8306"/>
        </w:tabs>
      </w:pPr>
      <w:hyperlink w:anchor="_Toc15377" w:history="1">
        <w:r>
          <w:rPr>
            <w:rFonts w:ascii="仿宋" w:eastAsia="仿宋" w:hAnsi="仿宋" w:cs="仿宋" w:hint="eastAsia"/>
            <w:lang w:eastAsia="zh-CN"/>
          </w:rPr>
          <w:t>(二)、研发周期长</w:t>
        </w:r>
        <w:r>
          <w:tab/>
        </w:r>
        <w:r>
          <w:fldChar w:fldCharType="begin"/>
        </w:r>
        <w:r>
          <w:instrText xml:space="preserve"> PAGEREF _Toc15377 \h </w:instrText>
        </w:r>
        <w:r>
          <w:fldChar w:fldCharType="separate"/>
        </w:r>
        <w:r>
          <w:t>58</w:t>
        </w:r>
        <w:r>
          <w:fldChar w:fldCharType="end"/>
        </w:r>
      </w:hyperlink>
    </w:p>
    <w:p>
      <w:pPr>
        <w:pStyle w:val="TOC2"/>
        <w:tabs>
          <w:tab w:val="right" w:leader="dot" w:pos="8306"/>
        </w:tabs>
      </w:pPr>
      <w:hyperlink w:anchor="_Toc7581" w:history="1">
        <w:r>
          <w:rPr>
            <w:rFonts w:ascii="仿宋" w:eastAsia="仿宋" w:hAnsi="仿宋" w:cs="仿宋" w:hint="eastAsia"/>
            <w:lang w:eastAsia="zh-CN"/>
          </w:rPr>
          <w:t>(三)、市场风险大</w:t>
        </w:r>
        <w:r>
          <w:tab/>
        </w:r>
        <w:r>
          <w:fldChar w:fldCharType="begin"/>
        </w:r>
        <w:r>
          <w:instrText xml:space="preserve"> PAGEREF _Toc7581 \h </w:instrText>
        </w:r>
        <w:r>
          <w:fldChar w:fldCharType="separate"/>
        </w:r>
        <w:r>
          <w:t>59</w:t>
        </w:r>
        <w:r>
          <w:fldChar w:fldCharType="end"/>
        </w:r>
      </w:hyperlink>
    </w:p>
    <w:p>
      <w:pPr>
        <w:pStyle w:val="TOC2"/>
        <w:tabs>
          <w:tab w:val="right" w:leader="dot" w:pos="8306"/>
        </w:tabs>
      </w:pPr>
      <w:hyperlink w:anchor="_Toc13567" w:history="1">
        <w:r>
          <w:rPr>
            <w:rFonts w:ascii="仿宋" w:eastAsia="仿宋" w:hAnsi="仿宋" w:cs="仿宋" w:hint="eastAsia"/>
            <w:lang w:eastAsia="zh-CN"/>
          </w:rPr>
          <w:t>(四)、利润率高</w:t>
        </w:r>
        <w:r>
          <w:tab/>
        </w:r>
        <w:r>
          <w:fldChar w:fldCharType="begin"/>
        </w:r>
        <w:r>
          <w:instrText xml:space="preserve"> PAGEREF _Toc13567 \h </w:instrText>
        </w:r>
        <w:r>
          <w:fldChar w:fldCharType="separate"/>
        </w:r>
        <w:r>
          <w:t>62</w:t>
        </w:r>
        <w:r>
          <w:fldChar w:fldCharType="end"/>
        </w:r>
      </w:hyperlink>
    </w:p>
    <w:p>
      <w:pPr>
        <w:pStyle w:val="TOC1"/>
        <w:tabs>
          <w:tab w:val="right" w:leader="dot" w:pos="8306"/>
        </w:tabs>
      </w:pPr>
      <w:hyperlink w:anchor="_Toc5113" w:history="1">
        <w:r>
          <w:rPr>
            <w:rFonts w:ascii="仿宋" w:eastAsia="仿宋" w:hAnsi="仿宋" w:cs="仿宋" w:hint="eastAsia"/>
            <w:lang w:eastAsia="zh-CN"/>
          </w:rPr>
          <w:t>十三、质量管理体系</w:t>
        </w:r>
        <w:r>
          <w:tab/>
        </w:r>
        <w:r>
          <w:fldChar w:fldCharType="begin"/>
        </w:r>
        <w:r>
          <w:instrText xml:space="preserve"> PAGEREF _Toc5113 \h </w:instrText>
        </w:r>
        <w:r>
          <w:fldChar w:fldCharType="separate"/>
        </w:r>
        <w:r>
          <w:t>64</w:t>
        </w:r>
        <w:r>
          <w:fldChar w:fldCharType="end"/>
        </w:r>
      </w:hyperlink>
    </w:p>
    <w:p>
      <w:pPr>
        <w:pStyle w:val="TOC2"/>
        <w:tabs>
          <w:tab w:val="right" w:leader="dot" w:pos="8306"/>
        </w:tabs>
      </w:pPr>
      <w:hyperlink w:anchor="_Toc15380" w:history="1">
        <w:r>
          <w:rPr>
            <w:rFonts w:ascii="仿宋" w:eastAsia="仿宋" w:hAnsi="仿宋" w:cs="仿宋" w:hint="eastAsia"/>
            <w:lang w:eastAsia="zh-CN"/>
          </w:rPr>
          <w:t>(一)、质量目标与方针</w:t>
        </w:r>
        <w:r>
          <w:tab/>
        </w:r>
        <w:r>
          <w:fldChar w:fldCharType="begin"/>
        </w:r>
        <w:r>
          <w:instrText xml:space="preserve"> PAGEREF _Toc15380 \h </w:instrText>
        </w:r>
        <w:r>
          <w:fldChar w:fldCharType="separate"/>
        </w:r>
        <w:r>
          <w:t>64</w:t>
        </w:r>
        <w:r>
          <w:fldChar w:fldCharType="end"/>
        </w:r>
      </w:hyperlink>
    </w:p>
    <w:p>
      <w:pPr>
        <w:pStyle w:val="TOC2"/>
        <w:tabs>
          <w:tab w:val="right" w:leader="dot" w:pos="8306"/>
        </w:tabs>
      </w:pPr>
      <w:hyperlink w:anchor="_Toc5977" w:history="1">
        <w:r>
          <w:rPr>
            <w:rFonts w:ascii="仿宋" w:eastAsia="仿宋" w:hAnsi="仿宋" w:cs="仿宋" w:hint="eastAsia"/>
            <w:lang w:eastAsia="zh-CN"/>
          </w:rPr>
          <w:t>(二)、质量管理责任</w:t>
        </w:r>
        <w:r>
          <w:tab/>
        </w:r>
        <w:r>
          <w:fldChar w:fldCharType="begin"/>
        </w:r>
        <w:r>
          <w:instrText xml:space="preserve"> PAGEREF _Toc5977 \h </w:instrText>
        </w:r>
        <w:r>
          <w:fldChar w:fldCharType="separate"/>
        </w:r>
        <w:r>
          <w:t>65</w:t>
        </w:r>
        <w:r>
          <w:fldChar w:fldCharType="end"/>
        </w:r>
      </w:hyperlink>
    </w:p>
    <w:p>
      <w:pPr>
        <w:pStyle w:val="TOC2"/>
        <w:tabs>
          <w:tab w:val="right" w:leader="dot" w:pos="8306"/>
        </w:tabs>
      </w:pPr>
      <w:hyperlink w:anchor="_Toc25277" w:history="1">
        <w:r>
          <w:rPr>
            <w:rFonts w:ascii="仿宋" w:eastAsia="仿宋" w:hAnsi="仿宋" w:cs="仿宋" w:hint="eastAsia"/>
            <w:lang w:eastAsia="zh-CN"/>
          </w:rPr>
          <w:t>(三)、质量管理体系文件</w:t>
        </w:r>
        <w:r>
          <w:tab/>
        </w:r>
        <w:r>
          <w:fldChar w:fldCharType="begin"/>
        </w:r>
        <w:r>
          <w:instrText xml:space="preserve"> PAGEREF _Toc25277 \h </w:instrText>
        </w:r>
        <w:r>
          <w:fldChar w:fldCharType="separate"/>
        </w:r>
        <w:r>
          <w:t>66</w:t>
        </w:r>
        <w:r>
          <w:fldChar w:fldCharType="end"/>
        </w:r>
      </w:hyperlink>
    </w:p>
    <w:p>
      <w:pPr>
        <w:pStyle w:val="TOC2"/>
        <w:tabs>
          <w:tab w:val="right" w:leader="dot" w:pos="8306"/>
        </w:tabs>
      </w:pPr>
      <w:hyperlink w:anchor="_Toc8496" w:history="1">
        <w:r>
          <w:rPr>
            <w:rFonts w:ascii="仿宋" w:eastAsia="仿宋" w:hAnsi="仿宋" w:cs="仿宋" w:hint="eastAsia"/>
            <w:lang w:eastAsia="zh-CN"/>
          </w:rPr>
          <w:t>(四)、质量培训与教育</w:t>
        </w:r>
        <w:r>
          <w:tab/>
        </w:r>
        <w:r>
          <w:fldChar w:fldCharType="begin"/>
        </w:r>
        <w:r>
          <w:instrText xml:space="preserve"> PAGEREF _Toc8496 \h </w:instrText>
        </w:r>
        <w:r>
          <w:fldChar w:fldCharType="separate"/>
        </w:r>
        <w:r>
          <w:t>69</w:t>
        </w:r>
        <w:r>
          <w:fldChar w:fldCharType="end"/>
        </w:r>
      </w:hyperlink>
    </w:p>
    <w:p>
      <w:pPr>
        <w:pStyle w:val="TOC2"/>
        <w:tabs>
          <w:tab w:val="right" w:leader="dot" w:pos="8306"/>
        </w:tabs>
      </w:pPr>
      <w:hyperlink w:anchor="_Toc7017" w:history="1">
        <w:r>
          <w:rPr>
            <w:rFonts w:ascii="仿宋" w:eastAsia="仿宋" w:hAnsi="仿宋" w:cs="仿宋" w:hint="eastAsia"/>
            <w:lang w:eastAsia="zh-CN"/>
          </w:rPr>
          <w:t>(五)、质量审核与评价</w:t>
        </w:r>
        <w:r>
          <w:tab/>
        </w:r>
        <w:r>
          <w:fldChar w:fldCharType="begin"/>
        </w:r>
        <w:r>
          <w:instrText xml:space="preserve"> PAGEREF _Toc7017 \h </w:instrText>
        </w:r>
        <w:r>
          <w:fldChar w:fldCharType="separate"/>
        </w:r>
        <w:r>
          <w:t>70</w:t>
        </w:r>
        <w:r>
          <w:fldChar w:fldCharType="end"/>
        </w:r>
      </w:hyperlink>
    </w:p>
    <w:p>
      <w:pPr>
        <w:pStyle w:val="TOC2"/>
        <w:tabs>
          <w:tab w:val="right" w:leader="dot" w:pos="8306"/>
        </w:tabs>
      </w:pPr>
      <w:hyperlink w:anchor="_Toc1461" w:history="1">
        <w:r>
          <w:rPr>
            <w:rFonts w:ascii="仿宋" w:eastAsia="仿宋" w:hAnsi="仿宋" w:cs="仿宋" w:hint="eastAsia"/>
            <w:lang w:eastAsia="zh-CN"/>
          </w:rPr>
          <w:t>(六)、不符合与纠正措施</w:t>
        </w:r>
        <w:r>
          <w:tab/>
        </w:r>
        <w:r>
          <w:fldChar w:fldCharType="begin"/>
        </w:r>
        <w:r>
          <w:instrText xml:space="preserve"> PAGEREF _Toc1461 \h </w:instrText>
        </w:r>
        <w:r>
          <w:fldChar w:fldCharType="separate"/>
        </w:r>
        <w:r>
          <w:t>71</w:t>
        </w:r>
        <w:r>
          <w:fldChar w:fldCharType="end"/>
        </w:r>
      </w:hyperlink>
    </w:p>
    <w:p>
      <w:pPr>
        <w:pStyle w:val="TOC1"/>
        <w:tabs>
          <w:tab w:val="right" w:leader="dot" w:pos="8306"/>
        </w:tabs>
      </w:pPr>
      <w:hyperlink w:anchor="_Toc3802" w:history="1">
        <w:r>
          <w:rPr>
            <w:rFonts w:ascii="仿宋" w:eastAsia="仿宋" w:hAnsi="仿宋" w:cs="仿宋" w:hint="eastAsia"/>
            <w:lang w:eastAsia="zh-CN"/>
          </w:rPr>
          <w:t>十四、电子金融相关设备项目实施保障措施</w:t>
        </w:r>
        <w:r>
          <w:tab/>
        </w:r>
        <w:r>
          <w:fldChar w:fldCharType="begin"/>
        </w:r>
        <w:r>
          <w:instrText xml:space="preserve"> PAGEREF _Toc3802 \h </w:instrText>
        </w:r>
        <w:r>
          <w:fldChar w:fldCharType="separate"/>
        </w:r>
        <w:r>
          <w:t>72</w:t>
        </w:r>
        <w:r>
          <w:fldChar w:fldCharType="end"/>
        </w:r>
      </w:hyperlink>
    </w:p>
    <w:p>
      <w:pPr>
        <w:pStyle w:val="TOC2"/>
        <w:tabs>
          <w:tab w:val="right" w:leader="dot" w:pos="8306"/>
        </w:tabs>
      </w:pPr>
      <w:hyperlink w:anchor="_Toc25217" w:history="1">
        <w:r>
          <w:rPr>
            <w:rFonts w:ascii="仿宋" w:eastAsia="仿宋" w:hAnsi="仿宋" w:cs="仿宋" w:hint="eastAsia"/>
            <w:lang w:eastAsia="zh-CN"/>
          </w:rPr>
          <w:t>(一)、电子金融相关设备项目实施保障机制</w:t>
        </w:r>
        <w:r>
          <w:tab/>
        </w:r>
        <w:r>
          <w:fldChar w:fldCharType="begin"/>
        </w:r>
        <w:r>
          <w:instrText xml:space="preserve"> PAGEREF _Toc25217 \h </w:instrText>
        </w:r>
        <w:r>
          <w:fldChar w:fldCharType="separate"/>
        </w:r>
        <w:r>
          <w:t>72</w:t>
        </w:r>
        <w:r>
          <w:fldChar w:fldCharType="end"/>
        </w:r>
      </w:hyperlink>
    </w:p>
    <w:p>
      <w:pPr>
        <w:pStyle w:val="TOC2"/>
        <w:tabs>
          <w:tab w:val="right" w:leader="dot" w:pos="8306"/>
        </w:tabs>
      </w:pPr>
      <w:hyperlink w:anchor="_Toc1206" w:history="1">
        <w:r>
          <w:rPr>
            <w:rFonts w:ascii="仿宋" w:eastAsia="仿宋" w:hAnsi="仿宋" w:cs="仿宋" w:hint="eastAsia"/>
            <w:lang w:eastAsia="zh-CN"/>
          </w:rPr>
          <w:t>(二)、电子金融相关设备项目法律合规要求</w:t>
        </w:r>
        <w:r>
          <w:tab/>
        </w:r>
        <w:r>
          <w:fldChar w:fldCharType="begin"/>
        </w:r>
        <w:r>
          <w:instrText xml:space="preserve"> PAGEREF _Toc1206 \h </w:instrText>
        </w:r>
        <w:r>
          <w:fldChar w:fldCharType="separate"/>
        </w:r>
        <w:r>
          <w:t>76</w:t>
        </w:r>
        <w:r>
          <w:fldChar w:fldCharType="end"/>
        </w:r>
      </w:hyperlink>
    </w:p>
    <w:p>
      <w:pPr>
        <w:pStyle w:val="TOC2"/>
        <w:tabs>
          <w:tab w:val="right" w:leader="dot" w:pos="8306"/>
        </w:tabs>
      </w:pPr>
      <w:hyperlink w:anchor="_Toc18253" w:history="1">
        <w:r>
          <w:rPr>
            <w:rFonts w:ascii="仿宋" w:eastAsia="仿宋" w:hAnsi="仿宋" w:cs="仿宋" w:hint="eastAsia"/>
            <w:lang w:eastAsia="zh-CN"/>
          </w:rPr>
          <w:t>(三)、电子金融相关设备项目合同管理与法律事务</w:t>
        </w:r>
        <w:r>
          <w:tab/>
        </w:r>
        <w:r>
          <w:fldChar w:fldCharType="begin"/>
        </w:r>
        <w:r>
          <w:instrText xml:space="preserve"> PAGEREF _Toc18253 \h </w:instrText>
        </w:r>
        <w:r>
          <w:fldChar w:fldCharType="separate"/>
        </w:r>
        <w:r>
          <w:t>80</w:t>
        </w:r>
        <w:r>
          <w:fldChar w:fldCharType="end"/>
        </w:r>
      </w:hyperlink>
    </w:p>
    <w:p>
      <w:pPr>
        <w:pStyle w:val="TOC2"/>
        <w:tabs>
          <w:tab w:val="right" w:leader="dot" w:pos="8306"/>
        </w:tabs>
      </w:pPr>
      <w:hyperlink w:anchor="_Toc16850" w:history="1">
        <w:r>
          <w:rPr>
            <w:rFonts w:ascii="仿宋" w:eastAsia="仿宋" w:hAnsi="仿宋" w:cs="仿宋" w:hint="eastAsia"/>
            <w:lang w:eastAsia="zh-CN"/>
          </w:rPr>
          <w:t>(四)、电子金融相关设备项目知识产权保护策略</w:t>
        </w:r>
        <w:r>
          <w:tab/>
        </w:r>
        <w:r>
          <w:fldChar w:fldCharType="begin"/>
        </w:r>
        <w:r>
          <w:instrText xml:space="preserve"> PAGEREF _Toc16850 \h </w:instrText>
        </w:r>
        <w:r>
          <w:fldChar w:fldCharType="separate"/>
        </w:r>
        <w:r>
          <w:t>87</w:t>
        </w:r>
        <w:r>
          <w:fldChar w:fldCharType="end"/>
        </w:r>
      </w:hyperlink>
    </w:p>
    <w:p>
      <w:pPr>
        <w:pStyle w:val="TOC1"/>
        <w:tabs>
          <w:tab w:val="right" w:leader="dot" w:pos="8306"/>
        </w:tabs>
      </w:pPr>
      <w:hyperlink w:anchor="_Toc4496" w:history="1">
        <w:r>
          <w:rPr>
            <w:rFonts w:ascii="仿宋" w:eastAsia="仿宋" w:hAnsi="仿宋" w:cs="仿宋" w:hint="eastAsia"/>
            <w:lang w:eastAsia="zh-CN"/>
          </w:rPr>
          <w:t>十五、电子金融相关设备项目工程方案分析</w:t>
        </w:r>
        <w:r>
          <w:tab/>
        </w:r>
        <w:r>
          <w:fldChar w:fldCharType="begin"/>
        </w:r>
        <w:r>
          <w:instrText xml:space="preserve"> PAGEREF _Toc4496 \h </w:instrText>
        </w:r>
        <w:r>
          <w:fldChar w:fldCharType="separate"/>
        </w:r>
        <w:r>
          <w:t>89</w:t>
        </w:r>
        <w:r>
          <w:fldChar w:fldCharType="end"/>
        </w:r>
      </w:hyperlink>
    </w:p>
    <w:p>
      <w:pPr>
        <w:pStyle w:val="TOC2"/>
        <w:tabs>
          <w:tab w:val="right" w:leader="dot" w:pos="8306"/>
        </w:tabs>
      </w:pPr>
      <w:hyperlink w:anchor="_Toc4576" w:history="1">
        <w:r>
          <w:rPr>
            <w:rFonts w:ascii="仿宋" w:eastAsia="仿宋" w:hAnsi="仿宋" w:cs="仿宋" w:hint="eastAsia"/>
            <w:lang w:eastAsia="zh-CN"/>
          </w:rPr>
          <w:t>(一)、建筑工程设计原则</w:t>
        </w:r>
        <w:r>
          <w:tab/>
        </w:r>
        <w:r>
          <w:fldChar w:fldCharType="begin"/>
        </w:r>
        <w:r>
          <w:instrText xml:space="preserve"> PAGEREF _Toc4576 \h </w:instrText>
        </w:r>
        <w:r>
          <w:fldChar w:fldCharType="separate"/>
        </w:r>
        <w:r>
          <w:t>89</w:t>
        </w:r>
        <w:r>
          <w:fldChar w:fldCharType="end"/>
        </w:r>
      </w:hyperlink>
    </w:p>
    <w:p>
      <w:pPr>
        <w:pStyle w:val="TOC2"/>
        <w:tabs>
          <w:tab w:val="right" w:leader="dot" w:pos="8306"/>
        </w:tabs>
      </w:pPr>
      <w:hyperlink w:anchor="_Toc31234" w:history="1">
        <w:r>
          <w:rPr>
            <w:rFonts w:ascii="仿宋" w:eastAsia="仿宋" w:hAnsi="仿宋" w:cs="仿宋" w:hint="eastAsia"/>
            <w:lang w:eastAsia="zh-CN"/>
          </w:rPr>
          <w:t>(二)、土建工程建设指标</w:t>
        </w:r>
        <w:r>
          <w:tab/>
        </w:r>
        <w:r>
          <w:fldChar w:fldCharType="begin"/>
        </w:r>
        <w:r>
          <w:instrText xml:space="preserve"> PAGEREF _Toc31234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61"/>
      <w:r>
        <w:rPr>
          <w:rFonts w:ascii="仿宋" w:eastAsia="仿宋" w:hAnsi="仿宋" w:cs="仿宋" w:hint="eastAsia"/>
          <w:sz w:val="28"/>
          <w:lang w:eastAsia="zh-CN"/>
        </w:rPr>
        <w:t>一、电子金融相关设备项目可持续发展</w:t>
      </w:r>
      <w:bookmarkEnd w:id="2"/>
    </w:p>
    <w:p>
      <w:pPr>
        <w:pStyle w:val="Heading2"/>
        <w:rPr>
          <w:rFonts w:ascii="仿宋" w:eastAsia="仿宋" w:hAnsi="仿宋" w:cs="仿宋" w:hint="eastAsia"/>
          <w:lang w:eastAsia="zh-CN"/>
        </w:rPr>
      </w:pPr>
      <w:bookmarkStart w:id="3" w:name="_Toc217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金融相关设备项目中，电子金融相关设备项目团队着眼于未来，明确了可持续发展的战略方向。制定的具体可持续发展目标包括降低资源使用、采用环保技术、最大化社会效益等。这一步骤不仅有助于电子金融相关设备项目在环保和社会责任方面达到最高标准，也为未来提供了明确的指引，确保电子金融相关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可持续实践的融入电子金融相关设备项目管理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子金融相关设备项目管理周期。从电子金融相关设备项目规划开始，电子金融相关设备项目团队就考虑了环境和社会的因素。在执行阶段，电子金融相关设备项目团队积极推动绿色技术的应用，优化资源利用。此外，关注员工的社会责任，通过培训和沟通活动提高员工对可持续发展的认知，使他们能够在日常工作中践行可持续实践。这些举措不仅为电子金融相关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45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子金融相关设备项目的可持续发展理念，我们深信环保与社会责任是电子金融相关设备项目成功的关键支柱。在电子金融相关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团队通过引入先进的环保技术、建立高效的废物处理系统以及推动能源节约措施，积极履行环保责任。定期的环保监测和评估确保电子金融相关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电子金融相关设备项目不仅致力于自身可持续发展，还注重对社会的回馈。通过支持社区电子金融相关设备项目、参与慈善事业、提供培训机会等方式，电子金融相关设备项目积极履行社会责任。与当地社区建立积极互动，关注员工的工作与生活平衡，以及员工的身心健康，是电子金融相关设备项目在社会责任层面的关键举措。这样的实践不仅增强了电子金融相关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25"/>
      <w:r>
        <w:rPr>
          <w:rFonts w:ascii="仿宋" w:eastAsia="仿宋" w:hAnsi="仿宋" w:cs="仿宋" w:hint="eastAsia"/>
          <w:sz w:val="28"/>
          <w:lang w:eastAsia="zh-CN"/>
        </w:rPr>
        <w:t>二、电子金融相关设备项目土建工程</w:t>
      </w:r>
      <w:bookmarkEnd w:id="5"/>
    </w:p>
    <w:p>
      <w:pPr>
        <w:pStyle w:val="Heading2"/>
        <w:rPr>
          <w:rFonts w:ascii="仿宋" w:eastAsia="仿宋" w:hAnsi="仿宋" w:cs="仿宋" w:hint="eastAsia"/>
          <w:lang w:eastAsia="zh-CN"/>
        </w:rPr>
      </w:pPr>
      <w:bookmarkStart w:id="6" w:name="_Toc1851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在电子金融相关设备项目的建筑工程设计中，我们将秉承一系列重要的设计原则，以确保电子金融相关设备项目建筑在功能、美观、可持续性等方面达到最佳效果。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首要原则是确保建筑的功能性得到最大化的发挥。我们将充分理解电子金融相关设备项目的实际需求，合理布局各个功能区域，保证建筑在满足业务需求的同时，提供高效的工作环境。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在建筑设计中，我们将综合考虑建设和运营成本。通过精细的经济效益分析，确保设计方案在高效利用资源的同时，对电子金融相关设备项目的长期盈利能力有积极的贡献。</w:t>
      </w:r>
    </w:p>
    <w:p>
      <w:pPr>
        <w:pStyle w:val="Heading2"/>
        <w:ind w:firstLine="560" w:firstLineChars="200"/>
        <w:rPr>
          <w:rFonts w:ascii="仿宋" w:eastAsia="仿宋" w:hAnsi="仿宋" w:cs="仿宋" w:hint="eastAsia"/>
          <w:sz w:val="28"/>
          <w:lang w:eastAsia="zh-CN"/>
        </w:rPr>
      </w:pPr>
      <w:bookmarkStart w:id="7" w:name="_Toc501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金融相关设备项目的土建工程设计中，我们将精准设定设计年限，结合电子金融相关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子金融相关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51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电子金融相关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子金融相关设备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子金融相关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722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本期工程电子金融相关设备项目预计总建筑面积XXX平方米，其中：计容建筑面积XXX平方米，计划建筑工程投资XX万元，占电子金融相关设备项目总投资的XX%。</w:t>
      </w:r>
    </w:p>
    <w:p>
      <w:pPr>
        <w:pStyle w:val="Heading1"/>
        <w:ind w:firstLine="560" w:firstLineChars="200"/>
        <w:rPr>
          <w:rFonts w:ascii="仿宋" w:eastAsia="仿宋" w:hAnsi="仿宋" w:cs="仿宋" w:hint="eastAsia"/>
          <w:sz w:val="28"/>
          <w:lang w:eastAsia="zh-CN"/>
        </w:rPr>
      </w:pPr>
      <w:bookmarkStart w:id="10" w:name="_Toc19864"/>
      <w:r>
        <w:rPr>
          <w:rFonts w:ascii="仿宋" w:eastAsia="仿宋" w:hAnsi="仿宋" w:cs="仿宋" w:hint="eastAsia"/>
          <w:sz w:val="28"/>
          <w:lang w:eastAsia="zh-CN"/>
        </w:rPr>
        <w:t>三、电子金融相关设备项目概论</w:t>
      </w:r>
      <w:bookmarkEnd w:id="10"/>
    </w:p>
    <w:p>
      <w:pPr>
        <w:pStyle w:val="Heading2"/>
        <w:rPr>
          <w:rFonts w:ascii="仿宋" w:eastAsia="仿宋" w:hAnsi="仿宋" w:cs="仿宋" w:hint="eastAsia"/>
          <w:lang w:eastAsia="zh-CN"/>
        </w:rPr>
      </w:pPr>
      <w:bookmarkStart w:id="11" w:name="_Toc26833"/>
      <w:r>
        <w:rPr>
          <w:rFonts w:ascii="仿宋" w:eastAsia="仿宋" w:hAnsi="仿宋" w:cs="仿宋" w:hint="eastAsia"/>
          <w:lang w:eastAsia="zh-CN"/>
        </w:rPr>
        <w:t>(一)、电子金融相关设备项目概况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起源追溯至对市场的深入洞察。市场的不断演变与变革为电子金融相关设备项目提供了难得的机遇。当前市场存在的需求缺口和变革的大环境共同构成了电子金融相关设备项目的背景。这个电子金融相关设备项目旨在充分利用市场机遇，填补行业中尚未满足的需求，为客户提供全新的解决方案。市场的变革和需求的增长使得这个电子金融相关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电子金融相关设备项目名称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正式命名为电子金融相关设备。这个名称不仅仅是一个标识，更代表了电子金融相关设备项目的核心理念和愿景。它蕴含着电子金融相关设备项目所要解决问题的关键字，具有强烈的表达和辨识度，为电子金融相关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电子金融相关设备项目目标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核心目标是提供一种全新、高效的解决方案，满足客户日益增长的需求。电子金融相关设备项目追求的不仅仅是满足市场需求，更是在市场中获得卓越的竞争优势。通过不断提升产品或服务的质量和创新水平，电子金融相关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电子金融相关设备项目范围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全面涵盖了产品研发、制造、市场推广和售后服务，确保从产品设计到最终用户体验的全方位关注。这一全面的电子金融相关设备项目范围是为了确保电子金融相关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电子金融相关设备项目时间表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电子金融相关设备项目计划在未来18个月内完成，包括研发、测试、市场试点和正式推出等不同阶段。这个时间表的合理设计是为了确保电子金融相关设备项目各个阶段的顺利推进，以便按时交付高质量的成果。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电子金融相关设备项目预算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总预算估算为XX百万美元，主要分配在研发、市场推广、人员培训和运营等方面。这一充足的预算为电子金融相关设备项目提供了充足的资源，确保电子金融相关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电子金融相关设备项目风险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可能面临的风险包括市场接受度低、技术难题、竞争激烈等。电子金融相关设备项目团队已经制定了相应的风险应对计划，通过前瞻性的风险管理，确保电子金融相关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电子金融相关设备项目团队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电子金融相关设备项目汇聚了一支经验丰富、多领域专业素养的核心团队，确保电子金融相关设备项目在各个方面都能拥有高水平的执行力。团队的协同作战是电子金融相关设备项目成功的关键因素之一。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电子金融相关设备项目背景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电子金融相关设备项目的背景根植于市场对更高效、创新产品的渴望，同时也受到科技发展对行业格局的深刻改变的影响。这为电子金融相关设备项目提供了广阔的发展空间和市场需求。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电子金融相关设备项目现状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截至目前，电子金融相关设备项目已完成市场调研和技术验证，取得了初步的成功。这为电子金融相关设备项目在未来的发展奠定了坚实的基础，为更远大的目标打下了坚实的基石。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3641"/>
      <w:r>
        <w:rPr>
          <w:rFonts w:ascii="仿宋" w:eastAsia="仿宋" w:hAnsi="仿宋" w:cs="仿宋" w:hint="eastAsia"/>
          <w:sz w:val="28"/>
          <w:lang w:eastAsia="zh-CN"/>
        </w:rPr>
        <w:t>(二)、电子金融相关设备项目目标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金融相关设备项目首要业务目标是在市场中占据有利地位，实现产品/服务的成功推广和销售。通过不断提升产品质量、创新性，电子金融相关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在科技迅速发展的时代，电子金融相关设备项目着眼于技术创新。通过持续的研发和技术升级，电子金融相关设备项目旨在推出更具创新性的产品或服务，以满足市场对新鲜、先进解决方案的需求。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金融相关设备项目设定了客户满意度目标。通过提供卓越的产品质量和优质的客户服务，电子金融相关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电子金融相关设备项目注重社会责任和可持续发展。通过实施环保、社会责任电子金融相关设备项目，电子金融相关设备项目致力于在经济发展的同时保护环境，促进社会公平，实现可持续经营。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电子金融相关设备项目的团队是实现目标的核心驱动力。因此，电子金融相关设备项目设定了团队发展目标，包括提升团队成员的专业技能、培养领导力，以及搭建协同高效的团队工作氛围。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6941"/>
      <w:r>
        <w:rPr>
          <w:rFonts w:ascii="仿宋" w:eastAsia="仿宋" w:hAnsi="仿宋" w:cs="仿宋" w:hint="eastAsia"/>
          <w:sz w:val="28"/>
          <w:lang w:eastAsia="zh-CN"/>
        </w:rPr>
        <w:t>(三)、电子金融相关设备项目提出的理由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电子金融相关设备项目提出的理由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源于对市场机遇的深刻洞察。当前市场中存在的需求缺口和行业发展趋势表明，有巨大的商业机会等待被开发。通过准确捕捉市场机遇，电子金融相关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理念基于对技术创新的信仰。通过持续的研发和技术投入，电子金融相关设备项目有望推出更具创新性的产品或服务。在科技飞速发展的当下，电子金融相关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是为了增强企业的行业竞争力。通过提升产品或服务的质量和独特性，电子金融相关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响应了消费者需求的变化。随着社会和科技的不断发展，消费者对产品和服务的需求也在发生变化。通过深入了解并及时回应消费者的新需求，电子金融相关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子金融相关设备项目的提出是企业战略发展规划的一部分。在面对日益激烈的市场竞争和不断变化的商业环境中，电子金融相关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不仅仅是基于商业考量，还注重社会责任。通过推出环保、社会责任等方面的电子金融相关设备项目，电子金融相关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电子金融相关设备项目的提出反映了对利益相关者期望的关注。包括客户、员工、投资者等利益相关者在企业发展中都有着各自的期望，电子金融相关设备项目力求在满足这些期望的同时，取得更大的共赢。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9516"/>
      <w:r>
        <w:rPr>
          <w:rFonts w:ascii="仿宋" w:eastAsia="仿宋" w:hAnsi="仿宋" w:cs="仿宋" w:hint="eastAsia"/>
          <w:sz w:val="28"/>
          <w:lang w:eastAsia="zh-CN"/>
        </w:rPr>
        <w:t>(四)、电子金融相关设备项目意义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在实施电子金融相关设备项目的过程中，我们不仅仅是在追逐商业成功，更是为企业和社会的多个层面创造了深远的意义。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首要意义在于提升企业的市场竞争力。通过持续的创新和对产品质量的高标准要求，电子金融相关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金融相关设备项目的推进将促使行业技术水平的提升。通过引入先进技术和创新性解决方案，电子金融相关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金融相关设备项目不仅创造了大量就业机会，提高了就业水平，还注重社会责任和环保。通过参与社会公益事业和推动环保电子金融相关设备项目，电子金融相关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综合而言，电子金融相关设备项目意义重大，不仅推动了企业的发展，也为行业和社会的进步贡献了积极力量。这是一个全面而深刻的影响，将在未来产生可持续的正面效应。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5961"/>
      <w:r>
        <w:rPr>
          <w:rFonts w:ascii="仿宋" w:eastAsia="仿宋" w:hAnsi="仿宋" w:cs="仿宋" w:hint="eastAsia"/>
          <w:sz w:val="28"/>
          <w:lang w:eastAsia="zh-CN"/>
        </w:rPr>
        <w:t>(五)、电子金融相关设备项目背景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在当今迅猛发展的商业环境中，电子金融相关设备项目的动因根植于对多方面因素的审慎考量。这个电子金融相关设备项目的提出并非孤立的决策，而是对企业所处背景深入思考的产物。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金融相关设备项目背后的首要原因。科技的迅速发展和全球市场的快速变化使得企业必须灵活应对。电子金融相关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竞争的激烈程度也是电子金融相关设备项目背景中不可忽视的一环。企业需要在激烈竞争中脱颖而出，为此，电子金融相关设备项目致力于打破常规，提供独特的价值主张，以吸引客户并确保市场份额的增长。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技术的迅速发展为企业带来了机遇与挑战。作为电子金融相关设备项目启动的背景之一，对新兴技术的应用将有助于提升企业的技术水平，使其在不断演进的商业环境中保持竞争优势。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此外，社会对企业责任的期望也在逐渐升高。电子金融相关设备项目充分融入了社会责任的理念，通过可持续经营和社会公益电子金融相关设备项目，企图为社会贡献一份力量，在商业成功的同时关注社会价值。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2305"/>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30366"/>
      <w:r>
        <w:rPr>
          <w:rFonts w:ascii="仿宋" w:eastAsia="仿宋" w:hAnsi="仿宋" w:cs="仿宋" w:hint="eastAsia"/>
          <w:lang w:eastAsia="zh-CN"/>
        </w:rPr>
        <w:t>(一)、电子金融相关设备行业分析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行业一直以来都是市场的关注焦点。行业内的发展趋势、竞争态势以及潜在机会都对电子金融相关设备项目的推进产生深远的影响。通过深入研究行业的整体概貌，我们将更好地理解行业的核心特征，为电子金融相关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金融相关设备行业，技术一直是推动创新和发展的关键因素。我们将对当前技术趋势进行详尽分析，包括但不限于人工智能、大数据应用、先进制造技术等。这有助于电子金融相关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子金融相关设备项目成功的基础。我们将对主要竞争对手进行深入研究，包括其市场份额、产品特点、市场定位等。通过全面了解竞争对手的优势和劣势，电子金融相关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5510"/>
      <w:r>
        <w:rPr>
          <w:rFonts w:ascii="仿宋" w:eastAsia="仿宋" w:hAnsi="仿宋" w:cs="仿宋" w:hint="eastAsia"/>
          <w:sz w:val="28"/>
          <w:lang w:eastAsia="zh-CN"/>
        </w:rPr>
        <w:t>(二)、电子金融相关设备市场分析预测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子金融相关设备市场未来的增长趋势。这包括市场的整体规模、各细分领域的发展趋势等。电子金融相关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子金融相关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子金融相关设备项目实施过程中需要充分考虑的因素。我们将对市场风险进行全面评估，包括但不限于政策法规风险、市场竞争风险、技术变革风险等。通过对潜在风险的深入分析，电子金融相关设备项目可以制定相应的风险缓解策略，降低不确定性对电子金融相关设备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https://d.book118.com/488051120111006046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F43ECA"/>
    <w:rsid w:val="43F43E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511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2024-03-03T18:57:00Z</dcterms:created>
  <dcterms:modified xsi:type="dcterms:W3CDTF">2024-03-03T18:57:31Z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8DC2966A2BD348D882E5D8C2079D3941_11</vt:lpwstr>
  </property>
  <property fmtid="{D5CDD505-2E9C-101B-9397-08002B2CF9AE}" pid="3" name="KSOProductBuildVer">
    <vt:lpwstr>2052-12.1.0.16388</vt:lpwstr>
  </property>
</Properties>
</file>