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1CDA" w:rsidP="00BE1CDA" w14:paraId="131CBB06" w14:textId="77777777">
      <w:pPr>
        <w:spacing w:before="48" w:beforeLines="20" w:after="360" w:afterLines="150" w:line="360" w:lineRule="auto"/>
        <w:jc w:val="center"/>
        <w:rPr>
          <w:rFonts w:ascii="华文中宋" w:eastAsia="华文中宋" w:hAnsi="华文中宋"/>
          <w:b/>
          <w:sz w:val="30"/>
        </w:rPr>
      </w:pPr>
      <w:r w:rsidRPr="00BE1CDA">
        <w:rPr>
          <w:rFonts w:ascii="华文中宋" w:eastAsia="华文中宋" w:hAnsi="华文中宋"/>
          <w:b/>
          <w:sz w:val="30"/>
        </w:rPr>
        <w:t>2024</w:t>
      </w:r>
      <w:r w:rsidRPr="00BE1CDA">
        <w:rPr>
          <w:rFonts w:ascii="华文中宋" w:eastAsia="华文中宋" w:hAnsi="华文中宋"/>
          <w:b/>
          <w:sz w:val="30"/>
        </w:rPr>
        <w:t>中共北京市大兴区委党校面向应届毕业生招聘</w:t>
      </w:r>
      <w:r w:rsidRPr="00BE1CDA">
        <w:rPr>
          <w:rFonts w:ascii="华文中宋" w:eastAsia="华文中宋" w:hAnsi="华文中宋"/>
          <w:b/>
          <w:sz w:val="30"/>
        </w:rPr>
        <w:t>2</w:t>
      </w:r>
      <w:r w:rsidRPr="00BE1CDA">
        <w:rPr>
          <w:rFonts w:ascii="华文中宋" w:eastAsia="华文中宋" w:hAnsi="华文中宋"/>
          <w:b/>
          <w:sz w:val="30"/>
        </w:rPr>
        <w:t>人笔试备考题库及答案解析</w:t>
      </w:r>
    </w:p>
    <w:p w:rsidR="00A77B3E" w14:paraId="503F8DA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2AFE0A" w14:textId="77777777">
      <w:pPr>
        <w:spacing w:after="260" w:line="360" w:lineRule="auto"/>
      </w:pPr>
      <w:r>
        <w:rPr>
          <w:rFonts w:ascii="微软雅黑" w:eastAsia="微软雅黑" w:cs="微软雅黑"/>
        </w:rPr>
        <w:t>一、选择题</w:t>
      </w:r>
    </w:p>
    <w:p w:rsidR="006D34C4" w14:paraId="5960977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99F247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946D5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D7C5B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6C62B0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B6C7D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059A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E0652B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139FDA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69D67A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0F9EFB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1183C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9DAC9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972F0A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986123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77513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1869C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41CCD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0015C4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E1EB86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B94F4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C829CF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9CBE7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E8B4E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15D9A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EF64F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6A5F2E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09360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0E78D1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E1C947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97906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2F96C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https://d.book118.com/488056005134006032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paraId="61ED1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CDA" w14:paraId="3C8EA1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paraId="60485C6D" w14:textId="09516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1CDA" w14:paraId="79EB78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paraId="636E7C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C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textId="09516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1C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C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rsidP="00B77510" w14:textId="09516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1C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paraId="7CDCFE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paraId="7B7DBC3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paraId="560F1E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C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E1CD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94673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E1C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1CDA"/>
    <w:rPr>
      <w:sz w:val="18"/>
      <w:szCs w:val="18"/>
    </w:rPr>
  </w:style>
  <w:style w:type="paragraph" w:styleId="Footer">
    <w:name w:val="footer"/>
    <w:basedOn w:val="Normal"/>
    <w:link w:val="a0"/>
    <w:rsid w:val="00BE1CDA"/>
    <w:pPr>
      <w:tabs>
        <w:tab w:val="center" w:pos="4153"/>
        <w:tab w:val="right" w:pos="8306"/>
      </w:tabs>
      <w:snapToGrid w:val="0"/>
    </w:pPr>
    <w:rPr>
      <w:sz w:val="18"/>
      <w:szCs w:val="18"/>
    </w:rPr>
  </w:style>
  <w:style w:type="character" w:customStyle="1" w:styleId="a0">
    <w:name w:val="页脚 字符"/>
    <w:basedOn w:val="DefaultParagraphFont"/>
    <w:link w:val="Footer"/>
    <w:rsid w:val="00BE1CDA"/>
    <w:rPr>
      <w:sz w:val="18"/>
      <w:szCs w:val="18"/>
    </w:rPr>
  </w:style>
  <w:style w:type="character" w:styleId="PageNumber">
    <w:name w:val="page number"/>
    <w:basedOn w:val="DefaultParagraphFont"/>
    <w:rsid w:val="00BE1C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05600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2879</Words>
  <Characters>16416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