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果蔬预冷保鲜运输车行业相关公司筹备报告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7" w:history="1">
        <w:r>
          <w:rPr>
            <w:rFonts w:ascii="仿宋" w:eastAsia="仿宋" w:hAnsi="仿宋" w:cs="仿宋" w:hint="eastAsia"/>
            <w:lang w:eastAsia="zh-CN"/>
          </w:rPr>
          <w:t>前言</w:t>
        </w:r>
        <w:r>
          <w:tab/>
        </w:r>
        <w:r>
          <w:fldChar w:fldCharType="begin"/>
        </w:r>
        <w:r>
          <w:instrText xml:space="preserve"> PAGEREF _Toc6227 \h </w:instrText>
        </w:r>
        <w:r>
          <w:fldChar w:fldCharType="separate"/>
        </w:r>
        <w:r>
          <w:t>3</w:t>
        </w:r>
        <w:r>
          <w:fldChar w:fldCharType="end"/>
        </w:r>
      </w:hyperlink>
    </w:p>
    <w:p>
      <w:pPr>
        <w:pStyle w:val="TOC1"/>
        <w:tabs>
          <w:tab w:val="right" w:leader="dot" w:pos="8306"/>
        </w:tabs>
      </w:pPr>
      <w:hyperlink w:anchor="_Toc459" w:history="1">
        <w:r>
          <w:rPr>
            <w:rFonts w:ascii="仿宋" w:eastAsia="仿宋" w:hAnsi="仿宋" w:cs="仿宋" w:hint="eastAsia"/>
            <w:lang w:eastAsia="zh-CN"/>
          </w:rPr>
          <w:t>一、发展规划</w:t>
        </w:r>
        <w:r>
          <w:tab/>
        </w:r>
        <w:r>
          <w:fldChar w:fldCharType="begin"/>
        </w:r>
        <w:r>
          <w:instrText xml:space="preserve"> PAGEREF _Toc459 \h </w:instrText>
        </w:r>
        <w:r>
          <w:fldChar w:fldCharType="separate"/>
        </w:r>
        <w:r>
          <w:t>3</w:t>
        </w:r>
        <w:r>
          <w:fldChar w:fldCharType="end"/>
        </w:r>
      </w:hyperlink>
    </w:p>
    <w:p>
      <w:pPr>
        <w:pStyle w:val="TOC2"/>
        <w:tabs>
          <w:tab w:val="right" w:leader="dot" w:pos="8306"/>
        </w:tabs>
      </w:pPr>
      <w:hyperlink w:anchor="_Toc3332" w:history="1">
        <w:r>
          <w:rPr>
            <w:rFonts w:ascii="仿宋" w:eastAsia="仿宋" w:hAnsi="仿宋" w:cs="仿宋" w:hint="eastAsia"/>
            <w:lang w:eastAsia="zh-CN"/>
          </w:rPr>
          <w:t>(一)、公司发展规划</w:t>
        </w:r>
        <w:r>
          <w:tab/>
        </w:r>
        <w:r>
          <w:fldChar w:fldCharType="begin"/>
        </w:r>
        <w:r>
          <w:instrText xml:space="preserve"> PAGEREF _Toc3332 \h </w:instrText>
        </w:r>
        <w:r>
          <w:fldChar w:fldCharType="separate"/>
        </w:r>
        <w:r>
          <w:t>3</w:t>
        </w:r>
        <w:r>
          <w:fldChar w:fldCharType="end"/>
        </w:r>
      </w:hyperlink>
    </w:p>
    <w:p>
      <w:pPr>
        <w:pStyle w:val="TOC2"/>
        <w:tabs>
          <w:tab w:val="right" w:leader="dot" w:pos="8306"/>
        </w:tabs>
      </w:pPr>
      <w:hyperlink w:anchor="_Toc28650" w:history="1">
        <w:r>
          <w:rPr>
            <w:rFonts w:ascii="仿宋" w:eastAsia="仿宋" w:hAnsi="仿宋" w:cs="仿宋" w:hint="eastAsia"/>
            <w:lang w:eastAsia="zh-CN"/>
          </w:rPr>
          <w:t>(二)、保障措施</w:t>
        </w:r>
        <w:r>
          <w:tab/>
        </w:r>
        <w:r>
          <w:fldChar w:fldCharType="begin"/>
        </w:r>
        <w:r>
          <w:instrText xml:space="preserve"> PAGEREF _Toc28650 \h </w:instrText>
        </w:r>
        <w:r>
          <w:fldChar w:fldCharType="separate"/>
        </w:r>
        <w:r>
          <w:t>4</w:t>
        </w:r>
        <w:r>
          <w:fldChar w:fldCharType="end"/>
        </w:r>
      </w:hyperlink>
    </w:p>
    <w:p>
      <w:pPr>
        <w:pStyle w:val="TOC1"/>
        <w:tabs>
          <w:tab w:val="right" w:leader="dot" w:pos="8306"/>
        </w:tabs>
      </w:pPr>
      <w:hyperlink w:anchor="_Toc26426" w:history="1">
        <w:r>
          <w:rPr>
            <w:rFonts w:ascii="仿宋" w:eastAsia="仿宋" w:hAnsi="仿宋" w:cs="仿宋" w:hint="eastAsia"/>
            <w:lang w:eastAsia="zh-CN"/>
          </w:rPr>
          <w:t>二、公司成立方案</w:t>
        </w:r>
        <w:r>
          <w:tab/>
        </w:r>
        <w:r>
          <w:fldChar w:fldCharType="begin"/>
        </w:r>
        <w:r>
          <w:instrText xml:space="preserve"> PAGEREF _Toc26426 \h </w:instrText>
        </w:r>
        <w:r>
          <w:fldChar w:fldCharType="separate"/>
        </w:r>
        <w:r>
          <w:t>9</w:t>
        </w:r>
        <w:r>
          <w:fldChar w:fldCharType="end"/>
        </w:r>
      </w:hyperlink>
    </w:p>
    <w:p>
      <w:pPr>
        <w:pStyle w:val="TOC2"/>
        <w:tabs>
          <w:tab w:val="right" w:leader="dot" w:pos="8306"/>
        </w:tabs>
      </w:pPr>
      <w:hyperlink w:anchor="_Toc22583" w:history="1">
        <w:r>
          <w:rPr>
            <w:rFonts w:ascii="仿宋" w:eastAsia="仿宋" w:hAnsi="仿宋" w:cs="仿宋" w:hint="eastAsia"/>
            <w:lang w:eastAsia="zh-CN"/>
          </w:rPr>
          <w:t>(一)、公司经营宗旨</w:t>
        </w:r>
        <w:r>
          <w:tab/>
        </w:r>
        <w:r>
          <w:fldChar w:fldCharType="begin"/>
        </w:r>
        <w:r>
          <w:instrText xml:space="preserve"> PAGEREF _Toc22583 \h </w:instrText>
        </w:r>
        <w:r>
          <w:fldChar w:fldCharType="separate"/>
        </w:r>
        <w:r>
          <w:t>9</w:t>
        </w:r>
        <w:r>
          <w:fldChar w:fldCharType="end"/>
        </w:r>
      </w:hyperlink>
    </w:p>
    <w:p>
      <w:pPr>
        <w:pStyle w:val="TOC2"/>
        <w:tabs>
          <w:tab w:val="right" w:leader="dot" w:pos="8306"/>
        </w:tabs>
      </w:pPr>
      <w:hyperlink w:anchor="_Toc7080" w:history="1">
        <w:r>
          <w:rPr>
            <w:rFonts w:ascii="仿宋" w:eastAsia="仿宋" w:hAnsi="仿宋" w:cs="仿宋" w:hint="eastAsia"/>
            <w:lang w:eastAsia="zh-CN"/>
          </w:rPr>
          <w:t>(二)、公司的目标、主要职责</w:t>
        </w:r>
        <w:r>
          <w:tab/>
        </w:r>
        <w:r>
          <w:fldChar w:fldCharType="begin"/>
        </w:r>
        <w:r>
          <w:instrText xml:space="preserve"> PAGEREF _Toc7080 \h </w:instrText>
        </w:r>
        <w:r>
          <w:fldChar w:fldCharType="separate"/>
        </w:r>
        <w:r>
          <w:t>10</w:t>
        </w:r>
        <w:r>
          <w:fldChar w:fldCharType="end"/>
        </w:r>
      </w:hyperlink>
    </w:p>
    <w:p>
      <w:pPr>
        <w:pStyle w:val="TOC2"/>
        <w:tabs>
          <w:tab w:val="right" w:leader="dot" w:pos="8306"/>
        </w:tabs>
      </w:pPr>
      <w:hyperlink w:anchor="_Toc31883" w:history="1">
        <w:r>
          <w:rPr>
            <w:rFonts w:ascii="仿宋" w:eastAsia="仿宋" w:hAnsi="仿宋" w:cs="仿宋" w:hint="eastAsia"/>
            <w:lang w:eastAsia="zh-CN"/>
          </w:rPr>
          <w:t>(三)、公司组建方式</w:t>
        </w:r>
        <w:r>
          <w:tab/>
        </w:r>
        <w:r>
          <w:fldChar w:fldCharType="begin"/>
        </w:r>
        <w:r>
          <w:instrText xml:space="preserve"> PAGEREF _Toc31883 \h </w:instrText>
        </w:r>
        <w:r>
          <w:fldChar w:fldCharType="separate"/>
        </w:r>
        <w:r>
          <w:t>13</w:t>
        </w:r>
        <w:r>
          <w:fldChar w:fldCharType="end"/>
        </w:r>
      </w:hyperlink>
    </w:p>
    <w:p>
      <w:pPr>
        <w:pStyle w:val="TOC2"/>
        <w:tabs>
          <w:tab w:val="right" w:leader="dot" w:pos="8306"/>
        </w:tabs>
      </w:pPr>
      <w:hyperlink w:anchor="_Toc19696" w:history="1">
        <w:r>
          <w:rPr>
            <w:rFonts w:ascii="仿宋" w:eastAsia="仿宋" w:hAnsi="仿宋" w:cs="仿宋" w:hint="eastAsia"/>
            <w:lang w:eastAsia="zh-CN"/>
          </w:rPr>
          <w:t>(四)、公司管理体制</w:t>
        </w:r>
        <w:r>
          <w:tab/>
        </w:r>
        <w:r>
          <w:fldChar w:fldCharType="begin"/>
        </w:r>
        <w:r>
          <w:instrText xml:space="preserve"> PAGEREF _Toc19696 \h </w:instrText>
        </w:r>
        <w:r>
          <w:fldChar w:fldCharType="separate"/>
        </w:r>
        <w:r>
          <w:t>13</w:t>
        </w:r>
        <w:r>
          <w:fldChar w:fldCharType="end"/>
        </w:r>
      </w:hyperlink>
    </w:p>
    <w:p>
      <w:pPr>
        <w:pStyle w:val="TOC2"/>
        <w:tabs>
          <w:tab w:val="right" w:leader="dot" w:pos="8306"/>
        </w:tabs>
      </w:pPr>
      <w:hyperlink w:anchor="_Toc25730" w:history="1">
        <w:r>
          <w:rPr>
            <w:rFonts w:ascii="仿宋" w:eastAsia="仿宋" w:hAnsi="仿宋" w:cs="仿宋" w:hint="eastAsia"/>
            <w:lang w:eastAsia="zh-CN"/>
          </w:rPr>
          <w:t>(五)、部门职责及权限</w:t>
        </w:r>
        <w:r>
          <w:tab/>
        </w:r>
        <w:r>
          <w:fldChar w:fldCharType="begin"/>
        </w:r>
        <w:r>
          <w:instrText xml:space="preserve"> PAGEREF _Toc25730 \h </w:instrText>
        </w:r>
        <w:r>
          <w:fldChar w:fldCharType="separate"/>
        </w:r>
        <w:r>
          <w:t>15</w:t>
        </w:r>
        <w:r>
          <w:fldChar w:fldCharType="end"/>
        </w:r>
      </w:hyperlink>
    </w:p>
    <w:p>
      <w:pPr>
        <w:pStyle w:val="TOC2"/>
        <w:tabs>
          <w:tab w:val="right" w:leader="dot" w:pos="8306"/>
        </w:tabs>
      </w:pPr>
      <w:hyperlink w:anchor="_Toc7609" w:history="1">
        <w:r>
          <w:rPr>
            <w:rFonts w:ascii="仿宋" w:eastAsia="仿宋" w:hAnsi="仿宋" w:cs="仿宋" w:hint="eastAsia"/>
            <w:lang w:eastAsia="zh-CN"/>
          </w:rPr>
          <w:t>(六)、核心人员介绍</w:t>
        </w:r>
        <w:r>
          <w:tab/>
        </w:r>
        <w:r>
          <w:fldChar w:fldCharType="begin"/>
        </w:r>
        <w:r>
          <w:instrText xml:space="preserve"> PAGEREF _Toc7609 \h </w:instrText>
        </w:r>
        <w:r>
          <w:fldChar w:fldCharType="separate"/>
        </w:r>
        <w:r>
          <w:t>17</w:t>
        </w:r>
        <w:r>
          <w:fldChar w:fldCharType="end"/>
        </w:r>
      </w:hyperlink>
    </w:p>
    <w:p>
      <w:pPr>
        <w:pStyle w:val="TOC2"/>
        <w:tabs>
          <w:tab w:val="right" w:leader="dot" w:pos="8306"/>
        </w:tabs>
      </w:pPr>
      <w:hyperlink w:anchor="_Toc25534" w:history="1">
        <w:r>
          <w:rPr>
            <w:rFonts w:ascii="仿宋" w:eastAsia="仿宋" w:hAnsi="仿宋" w:cs="仿宋" w:hint="eastAsia"/>
            <w:lang w:eastAsia="zh-CN"/>
          </w:rPr>
          <w:t>(七)、财务会计制度</w:t>
        </w:r>
        <w:r>
          <w:tab/>
        </w:r>
        <w:r>
          <w:fldChar w:fldCharType="begin"/>
        </w:r>
        <w:r>
          <w:instrText xml:space="preserve"> PAGEREF _Toc25534 \h </w:instrText>
        </w:r>
        <w:r>
          <w:fldChar w:fldCharType="separate"/>
        </w:r>
        <w:r>
          <w:t>19</w:t>
        </w:r>
        <w:r>
          <w:fldChar w:fldCharType="end"/>
        </w:r>
      </w:hyperlink>
    </w:p>
    <w:p>
      <w:pPr>
        <w:pStyle w:val="TOC1"/>
        <w:tabs>
          <w:tab w:val="right" w:leader="dot" w:pos="8306"/>
        </w:tabs>
      </w:pPr>
      <w:hyperlink w:anchor="_Toc10345" w:history="1">
        <w:r>
          <w:rPr>
            <w:rFonts w:ascii="仿宋" w:eastAsia="仿宋" w:hAnsi="仿宋" w:cs="仿宋" w:hint="eastAsia"/>
            <w:lang w:eastAsia="zh-CN"/>
          </w:rPr>
          <w:t>三、选址分析</w:t>
        </w:r>
        <w:r>
          <w:tab/>
        </w:r>
        <w:r>
          <w:fldChar w:fldCharType="begin"/>
        </w:r>
        <w:r>
          <w:instrText xml:space="preserve"> PAGEREF _Toc10345 \h </w:instrText>
        </w:r>
        <w:r>
          <w:fldChar w:fldCharType="separate"/>
        </w:r>
        <w:r>
          <w:t>25</w:t>
        </w:r>
        <w:r>
          <w:fldChar w:fldCharType="end"/>
        </w:r>
      </w:hyperlink>
    </w:p>
    <w:p>
      <w:pPr>
        <w:pStyle w:val="TOC2"/>
        <w:tabs>
          <w:tab w:val="right" w:leader="dot" w:pos="8306"/>
        </w:tabs>
      </w:pPr>
      <w:hyperlink w:anchor="_Toc4904" w:history="1">
        <w:r>
          <w:rPr>
            <w:rFonts w:ascii="仿宋" w:eastAsia="仿宋" w:hAnsi="仿宋" w:cs="仿宋" w:hint="eastAsia"/>
            <w:lang w:eastAsia="zh-CN"/>
          </w:rPr>
          <w:t>(一)、果蔬预冷保鲜运输车项目选址原则</w:t>
        </w:r>
        <w:r>
          <w:tab/>
        </w:r>
        <w:r>
          <w:fldChar w:fldCharType="begin"/>
        </w:r>
        <w:r>
          <w:instrText xml:space="preserve"> PAGEREF _Toc4904 \h </w:instrText>
        </w:r>
        <w:r>
          <w:fldChar w:fldCharType="separate"/>
        </w:r>
        <w:r>
          <w:t>25</w:t>
        </w:r>
        <w:r>
          <w:fldChar w:fldCharType="end"/>
        </w:r>
      </w:hyperlink>
    </w:p>
    <w:p>
      <w:pPr>
        <w:pStyle w:val="TOC2"/>
        <w:tabs>
          <w:tab w:val="right" w:leader="dot" w:pos="8306"/>
        </w:tabs>
      </w:pPr>
      <w:hyperlink w:anchor="_Toc29146" w:history="1">
        <w:r>
          <w:rPr>
            <w:rFonts w:ascii="仿宋" w:eastAsia="仿宋" w:hAnsi="仿宋" w:cs="仿宋" w:hint="eastAsia"/>
            <w:lang w:eastAsia="zh-CN"/>
          </w:rPr>
          <w:t>(二)、建设区基本情况</w:t>
        </w:r>
        <w:r>
          <w:tab/>
        </w:r>
        <w:r>
          <w:fldChar w:fldCharType="begin"/>
        </w:r>
        <w:r>
          <w:instrText xml:space="preserve"> PAGEREF _Toc29146 \h </w:instrText>
        </w:r>
        <w:r>
          <w:fldChar w:fldCharType="separate"/>
        </w:r>
        <w:r>
          <w:t>26</w:t>
        </w:r>
        <w:r>
          <w:fldChar w:fldCharType="end"/>
        </w:r>
      </w:hyperlink>
    </w:p>
    <w:p>
      <w:pPr>
        <w:pStyle w:val="TOC2"/>
        <w:tabs>
          <w:tab w:val="right" w:leader="dot" w:pos="8306"/>
        </w:tabs>
      </w:pPr>
      <w:hyperlink w:anchor="_Toc23913" w:history="1">
        <w:r>
          <w:rPr>
            <w:rFonts w:ascii="仿宋" w:eastAsia="仿宋" w:hAnsi="仿宋" w:cs="仿宋" w:hint="eastAsia"/>
            <w:lang w:eastAsia="zh-CN"/>
          </w:rPr>
          <w:t>(三)、发展目标</w:t>
        </w:r>
        <w:r>
          <w:tab/>
        </w:r>
        <w:r>
          <w:fldChar w:fldCharType="begin"/>
        </w:r>
        <w:r>
          <w:instrText xml:space="preserve"> PAGEREF _Toc23913 \h </w:instrText>
        </w:r>
        <w:r>
          <w:fldChar w:fldCharType="separate"/>
        </w:r>
        <w:r>
          <w:t>27</w:t>
        </w:r>
        <w:r>
          <w:fldChar w:fldCharType="end"/>
        </w:r>
      </w:hyperlink>
    </w:p>
    <w:p>
      <w:pPr>
        <w:pStyle w:val="TOC2"/>
        <w:tabs>
          <w:tab w:val="right" w:leader="dot" w:pos="8306"/>
        </w:tabs>
      </w:pPr>
      <w:hyperlink w:anchor="_Toc5757" w:history="1">
        <w:r>
          <w:rPr>
            <w:rFonts w:ascii="仿宋" w:eastAsia="仿宋" w:hAnsi="仿宋" w:cs="仿宋" w:hint="eastAsia"/>
            <w:lang w:eastAsia="zh-CN"/>
          </w:rPr>
          <w:t>(四)、产业发展方向</w:t>
        </w:r>
        <w:r>
          <w:tab/>
        </w:r>
        <w:r>
          <w:fldChar w:fldCharType="begin"/>
        </w:r>
        <w:r>
          <w:instrText xml:space="preserve"> PAGEREF _Toc5757 \h </w:instrText>
        </w:r>
        <w:r>
          <w:fldChar w:fldCharType="separate"/>
        </w:r>
        <w:r>
          <w:t>28</w:t>
        </w:r>
        <w:r>
          <w:fldChar w:fldCharType="end"/>
        </w:r>
      </w:hyperlink>
    </w:p>
    <w:p>
      <w:pPr>
        <w:pStyle w:val="TOC2"/>
        <w:tabs>
          <w:tab w:val="right" w:leader="dot" w:pos="8306"/>
        </w:tabs>
      </w:pPr>
      <w:hyperlink w:anchor="_Toc32749" w:history="1">
        <w:r>
          <w:rPr>
            <w:rFonts w:ascii="仿宋" w:eastAsia="仿宋" w:hAnsi="仿宋" w:cs="仿宋" w:hint="eastAsia"/>
            <w:lang w:eastAsia="zh-CN"/>
          </w:rPr>
          <w:t>(五)、果蔬预冷保鲜运输车项目选址综合评价</w:t>
        </w:r>
        <w:r>
          <w:tab/>
        </w:r>
        <w:r>
          <w:fldChar w:fldCharType="begin"/>
        </w:r>
        <w:r>
          <w:instrText xml:space="preserve"> PAGEREF _Toc32749 \h </w:instrText>
        </w:r>
        <w:r>
          <w:fldChar w:fldCharType="separate"/>
        </w:r>
        <w:r>
          <w:t>30</w:t>
        </w:r>
        <w:r>
          <w:fldChar w:fldCharType="end"/>
        </w:r>
      </w:hyperlink>
    </w:p>
    <w:p>
      <w:pPr>
        <w:pStyle w:val="TOC1"/>
        <w:tabs>
          <w:tab w:val="right" w:leader="dot" w:pos="8306"/>
        </w:tabs>
      </w:pPr>
      <w:hyperlink w:anchor="_Toc11718" w:history="1">
        <w:r>
          <w:rPr>
            <w:rFonts w:ascii="仿宋" w:eastAsia="仿宋" w:hAnsi="仿宋" w:cs="仿宋" w:hint="eastAsia"/>
            <w:lang w:eastAsia="zh-CN"/>
          </w:rPr>
          <w:t>四、果蔬预冷保鲜运输车筹建公司基本信息</w:t>
        </w:r>
        <w:r>
          <w:tab/>
        </w:r>
        <w:r>
          <w:fldChar w:fldCharType="begin"/>
        </w:r>
        <w:r>
          <w:instrText xml:space="preserve"> PAGEREF _Toc11718 \h </w:instrText>
        </w:r>
        <w:r>
          <w:fldChar w:fldCharType="separate"/>
        </w:r>
        <w:r>
          <w:t>30</w:t>
        </w:r>
        <w:r>
          <w:fldChar w:fldCharType="end"/>
        </w:r>
      </w:hyperlink>
    </w:p>
    <w:p>
      <w:pPr>
        <w:pStyle w:val="TOC2"/>
        <w:tabs>
          <w:tab w:val="right" w:leader="dot" w:pos="8306"/>
        </w:tabs>
      </w:pPr>
      <w:hyperlink w:anchor="_Toc11564" w:history="1">
        <w:r>
          <w:rPr>
            <w:rFonts w:ascii="仿宋" w:eastAsia="仿宋" w:hAnsi="仿宋" w:cs="仿宋" w:hint="eastAsia"/>
            <w:lang w:eastAsia="zh-CN"/>
          </w:rPr>
          <w:t>(一)、公司名称</w:t>
        </w:r>
        <w:r>
          <w:tab/>
        </w:r>
        <w:r>
          <w:fldChar w:fldCharType="begin"/>
        </w:r>
        <w:r>
          <w:instrText xml:space="preserve"> PAGEREF _Toc11564 \h </w:instrText>
        </w:r>
        <w:r>
          <w:fldChar w:fldCharType="separate"/>
        </w:r>
        <w:r>
          <w:t>30</w:t>
        </w:r>
        <w:r>
          <w:fldChar w:fldCharType="end"/>
        </w:r>
      </w:hyperlink>
    </w:p>
    <w:p>
      <w:pPr>
        <w:pStyle w:val="TOC2"/>
        <w:tabs>
          <w:tab w:val="right" w:leader="dot" w:pos="8306"/>
        </w:tabs>
      </w:pPr>
      <w:hyperlink w:anchor="_Toc32222" w:history="1">
        <w:r>
          <w:rPr>
            <w:rFonts w:ascii="仿宋" w:eastAsia="仿宋" w:hAnsi="仿宋" w:cs="仿宋" w:hint="eastAsia"/>
            <w:lang w:eastAsia="zh-CN"/>
          </w:rPr>
          <w:t>(二)、注册资本</w:t>
        </w:r>
        <w:r>
          <w:tab/>
        </w:r>
        <w:r>
          <w:fldChar w:fldCharType="begin"/>
        </w:r>
        <w:r>
          <w:instrText xml:space="preserve"> PAGEREF _Toc32222 \h </w:instrText>
        </w:r>
        <w:r>
          <w:fldChar w:fldCharType="separate"/>
        </w:r>
        <w:r>
          <w:t>30</w:t>
        </w:r>
        <w:r>
          <w:fldChar w:fldCharType="end"/>
        </w:r>
      </w:hyperlink>
    </w:p>
    <w:p>
      <w:pPr>
        <w:pStyle w:val="TOC2"/>
        <w:tabs>
          <w:tab w:val="right" w:leader="dot" w:pos="8306"/>
        </w:tabs>
      </w:pPr>
      <w:hyperlink w:anchor="_Toc8716" w:history="1">
        <w:r>
          <w:rPr>
            <w:rFonts w:ascii="仿宋" w:eastAsia="仿宋" w:hAnsi="仿宋" w:cs="仿宋" w:hint="eastAsia"/>
            <w:lang w:eastAsia="zh-CN"/>
          </w:rPr>
          <w:t>(三)、注册地址</w:t>
        </w:r>
        <w:r>
          <w:tab/>
        </w:r>
        <w:r>
          <w:fldChar w:fldCharType="begin"/>
        </w:r>
        <w:r>
          <w:instrText xml:space="preserve"> PAGEREF _Toc8716 \h </w:instrText>
        </w:r>
        <w:r>
          <w:fldChar w:fldCharType="separate"/>
        </w:r>
        <w:r>
          <w:t>31</w:t>
        </w:r>
        <w:r>
          <w:fldChar w:fldCharType="end"/>
        </w:r>
      </w:hyperlink>
    </w:p>
    <w:p>
      <w:pPr>
        <w:pStyle w:val="TOC2"/>
        <w:tabs>
          <w:tab w:val="right" w:leader="dot" w:pos="8306"/>
        </w:tabs>
      </w:pPr>
      <w:hyperlink w:anchor="_Toc10724" w:history="1">
        <w:r>
          <w:rPr>
            <w:rFonts w:ascii="仿宋" w:eastAsia="仿宋" w:hAnsi="仿宋" w:cs="仿宋" w:hint="eastAsia"/>
            <w:lang w:eastAsia="zh-CN"/>
          </w:rPr>
          <w:t>(四)、法人代表</w:t>
        </w:r>
        <w:r>
          <w:tab/>
        </w:r>
        <w:r>
          <w:fldChar w:fldCharType="begin"/>
        </w:r>
        <w:r>
          <w:instrText xml:space="preserve"> PAGEREF _Toc10724 \h </w:instrText>
        </w:r>
        <w:r>
          <w:fldChar w:fldCharType="separate"/>
        </w:r>
        <w:r>
          <w:t>31</w:t>
        </w:r>
        <w:r>
          <w:fldChar w:fldCharType="end"/>
        </w:r>
      </w:hyperlink>
    </w:p>
    <w:p>
      <w:pPr>
        <w:pStyle w:val="TOC2"/>
        <w:tabs>
          <w:tab w:val="right" w:leader="dot" w:pos="8306"/>
        </w:tabs>
      </w:pPr>
      <w:hyperlink w:anchor="_Toc20385" w:history="1">
        <w:r>
          <w:rPr>
            <w:rFonts w:ascii="仿宋" w:eastAsia="仿宋" w:hAnsi="仿宋" w:cs="仿宋" w:hint="eastAsia"/>
            <w:lang w:eastAsia="zh-CN"/>
          </w:rPr>
          <w:t>(五)、主要经营范围</w:t>
        </w:r>
        <w:r>
          <w:tab/>
        </w:r>
        <w:r>
          <w:fldChar w:fldCharType="begin"/>
        </w:r>
        <w:r>
          <w:instrText xml:space="preserve"> PAGEREF _Toc20385 \h </w:instrText>
        </w:r>
        <w:r>
          <w:fldChar w:fldCharType="separate"/>
        </w:r>
        <w:r>
          <w:t>31</w:t>
        </w:r>
        <w:r>
          <w:fldChar w:fldCharType="end"/>
        </w:r>
      </w:hyperlink>
    </w:p>
    <w:p>
      <w:pPr>
        <w:pStyle w:val="TOC2"/>
        <w:tabs>
          <w:tab w:val="right" w:leader="dot" w:pos="8306"/>
        </w:tabs>
      </w:pPr>
      <w:hyperlink w:anchor="_Toc5965" w:history="1">
        <w:r>
          <w:rPr>
            <w:rFonts w:ascii="仿宋" w:eastAsia="仿宋" w:hAnsi="仿宋" w:cs="仿宋" w:hint="eastAsia"/>
            <w:lang w:eastAsia="zh-CN"/>
          </w:rPr>
          <w:t>(六)、主要股东</w:t>
        </w:r>
        <w:r>
          <w:tab/>
        </w:r>
        <w:r>
          <w:fldChar w:fldCharType="begin"/>
        </w:r>
        <w:r>
          <w:instrText xml:space="preserve"> PAGEREF _Toc5965 \h </w:instrText>
        </w:r>
        <w:r>
          <w:fldChar w:fldCharType="separate"/>
        </w:r>
        <w:r>
          <w:t>31</w:t>
        </w:r>
        <w:r>
          <w:fldChar w:fldCharType="end"/>
        </w:r>
      </w:hyperlink>
    </w:p>
    <w:p>
      <w:pPr>
        <w:pStyle w:val="TOC1"/>
        <w:tabs>
          <w:tab w:val="right" w:leader="dot" w:pos="8306"/>
        </w:tabs>
      </w:pPr>
      <w:hyperlink w:anchor="_Toc913" w:history="1">
        <w:r>
          <w:rPr>
            <w:rFonts w:ascii="仿宋" w:eastAsia="仿宋" w:hAnsi="仿宋" w:cs="仿宋" w:hint="eastAsia"/>
            <w:lang w:eastAsia="zh-CN"/>
          </w:rPr>
          <w:t>五、法人治理</w:t>
        </w:r>
        <w:r>
          <w:tab/>
        </w:r>
        <w:r>
          <w:fldChar w:fldCharType="begin"/>
        </w:r>
        <w:r>
          <w:instrText xml:space="preserve"> PAGEREF _Toc913 \h </w:instrText>
        </w:r>
        <w:r>
          <w:fldChar w:fldCharType="separate"/>
        </w:r>
        <w:r>
          <w:t>32</w:t>
        </w:r>
        <w:r>
          <w:fldChar w:fldCharType="end"/>
        </w:r>
      </w:hyperlink>
    </w:p>
    <w:p>
      <w:pPr>
        <w:pStyle w:val="TOC2"/>
        <w:tabs>
          <w:tab w:val="right" w:leader="dot" w:pos="8306"/>
        </w:tabs>
      </w:pPr>
      <w:hyperlink w:anchor="_Toc27420" w:history="1">
        <w:r>
          <w:rPr>
            <w:rFonts w:ascii="仿宋" w:eastAsia="仿宋" w:hAnsi="仿宋" w:cs="仿宋" w:hint="eastAsia"/>
            <w:lang w:eastAsia="zh-CN"/>
          </w:rPr>
          <w:t>(一)、股东权利及义务</w:t>
        </w:r>
        <w:r>
          <w:tab/>
        </w:r>
        <w:r>
          <w:fldChar w:fldCharType="begin"/>
        </w:r>
        <w:r>
          <w:instrText xml:space="preserve"> PAGEREF _Toc27420 \h </w:instrText>
        </w:r>
        <w:r>
          <w:fldChar w:fldCharType="separate"/>
        </w:r>
        <w:r>
          <w:t>32</w:t>
        </w:r>
        <w:r>
          <w:fldChar w:fldCharType="end"/>
        </w:r>
      </w:hyperlink>
    </w:p>
    <w:p>
      <w:pPr>
        <w:pStyle w:val="TOC2"/>
        <w:tabs>
          <w:tab w:val="right" w:leader="dot" w:pos="8306"/>
        </w:tabs>
      </w:pPr>
      <w:hyperlink w:anchor="_Toc3298" w:history="1">
        <w:r>
          <w:rPr>
            <w:rFonts w:ascii="仿宋" w:eastAsia="仿宋" w:hAnsi="仿宋" w:cs="仿宋" w:hint="eastAsia"/>
            <w:lang w:eastAsia="zh-CN"/>
          </w:rPr>
          <w:t>(二)、董事</w:t>
        </w:r>
        <w:r>
          <w:tab/>
        </w:r>
        <w:r>
          <w:fldChar w:fldCharType="begin"/>
        </w:r>
        <w:r>
          <w:instrText xml:space="preserve"> PAGEREF _Toc3298 \h </w:instrText>
        </w:r>
        <w:r>
          <w:fldChar w:fldCharType="separate"/>
        </w:r>
        <w:r>
          <w:t>35</w:t>
        </w:r>
        <w:r>
          <w:fldChar w:fldCharType="end"/>
        </w:r>
      </w:hyperlink>
    </w:p>
    <w:p>
      <w:pPr>
        <w:pStyle w:val="TOC2"/>
        <w:tabs>
          <w:tab w:val="right" w:leader="dot" w:pos="8306"/>
        </w:tabs>
      </w:pPr>
      <w:hyperlink w:anchor="_Toc17933" w:history="1">
        <w:r>
          <w:rPr>
            <w:rFonts w:ascii="仿宋" w:eastAsia="仿宋" w:hAnsi="仿宋" w:cs="仿宋" w:hint="eastAsia"/>
            <w:lang w:eastAsia="zh-CN"/>
          </w:rPr>
          <w:t>(三)、高级管理人员</w:t>
        </w:r>
        <w:r>
          <w:tab/>
        </w:r>
        <w:r>
          <w:fldChar w:fldCharType="begin"/>
        </w:r>
        <w:r>
          <w:instrText xml:space="preserve"> PAGEREF _Toc17933 \h </w:instrText>
        </w:r>
        <w:r>
          <w:fldChar w:fldCharType="separate"/>
        </w:r>
        <w:r>
          <w:t>40</w:t>
        </w:r>
        <w:r>
          <w:fldChar w:fldCharType="end"/>
        </w:r>
      </w:hyperlink>
    </w:p>
    <w:p>
      <w:pPr>
        <w:pStyle w:val="TOC2"/>
        <w:tabs>
          <w:tab w:val="right" w:leader="dot" w:pos="8306"/>
        </w:tabs>
      </w:pPr>
      <w:hyperlink w:anchor="_Toc2052" w:history="1">
        <w:r>
          <w:rPr>
            <w:rFonts w:ascii="仿宋" w:eastAsia="仿宋" w:hAnsi="仿宋" w:cs="仿宋" w:hint="eastAsia"/>
            <w:lang w:eastAsia="zh-CN"/>
          </w:rPr>
          <w:t>(四)、监事</w:t>
        </w:r>
        <w:r>
          <w:tab/>
        </w:r>
        <w:r>
          <w:fldChar w:fldCharType="begin"/>
        </w:r>
        <w:r>
          <w:instrText xml:space="preserve"> PAGEREF _Toc2052 \h </w:instrText>
        </w:r>
        <w:r>
          <w:fldChar w:fldCharType="separate"/>
        </w:r>
        <w:r>
          <w:t>41</w:t>
        </w:r>
        <w:r>
          <w:fldChar w:fldCharType="end"/>
        </w:r>
      </w:hyperlink>
    </w:p>
    <w:p>
      <w:pPr>
        <w:pStyle w:val="TOC1"/>
        <w:tabs>
          <w:tab w:val="right" w:leader="dot" w:pos="8306"/>
        </w:tabs>
      </w:pPr>
      <w:hyperlink w:anchor="_Toc24298" w:history="1">
        <w:r>
          <w:rPr>
            <w:rFonts w:ascii="仿宋" w:eastAsia="仿宋" w:hAnsi="仿宋" w:cs="仿宋" w:hint="eastAsia"/>
            <w:lang w:eastAsia="zh-CN"/>
          </w:rPr>
          <w:t>六、果蔬预冷保鲜运输车项目风险分析</w:t>
        </w:r>
        <w:r>
          <w:tab/>
        </w:r>
        <w:r>
          <w:fldChar w:fldCharType="begin"/>
        </w:r>
        <w:r>
          <w:instrText xml:space="preserve"> PAGEREF _Toc24298 \h </w:instrText>
        </w:r>
        <w:r>
          <w:fldChar w:fldCharType="separate"/>
        </w:r>
        <w:r>
          <w:t>43</w:t>
        </w:r>
        <w:r>
          <w:fldChar w:fldCharType="end"/>
        </w:r>
      </w:hyperlink>
    </w:p>
    <w:p>
      <w:pPr>
        <w:pStyle w:val="TOC2"/>
        <w:tabs>
          <w:tab w:val="right" w:leader="dot" w:pos="8306"/>
        </w:tabs>
      </w:pPr>
      <w:hyperlink w:anchor="_Toc5196" w:history="1">
        <w:r>
          <w:rPr>
            <w:rFonts w:ascii="仿宋" w:eastAsia="仿宋" w:hAnsi="仿宋" w:cs="仿宋" w:hint="eastAsia"/>
            <w:lang w:eastAsia="zh-CN"/>
          </w:rPr>
          <w:t>(一)、果蔬预冷保鲜运输车项目风险分析</w:t>
        </w:r>
        <w:r>
          <w:tab/>
        </w:r>
        <w:r>
          <w:fldChar w:fldCharType="begin"/>
        </w:r>
        <w:r>
          <w:instrText xml:space="preserve"> PAGEREF _Toc5196 \h </w:instrText>
        </w:r>
        <w:r>
          <w:fldChar w:fldCharType="separate"/>
        </w:r>
        <w:r>
          <w:t>43</w:t>
        </w:r>
        <w:r>
          <w:fldChar w:fldCharType="end"/>
        </w:r>
      </w:hyperlink>
    </w:p>
    <w:p>
      <w:pPr>
        <w:pStyle w:val="TOC2"/>
        <w:tabs>
          <w:tab w:val="right" w:leader="dot" w:pos="8306"/>
        </w:tabs>
      </w:pPr>
      <w:hyperlink w:anchor="_Toc21656" w:history="1">
        <w:r>
          <w:rPr>
            <w:rFonts w:ascii="仿宋" w:eastAsia="仿宋" w:hAnsi="仿宋" w:cs="仿宋" w:hint="eastAsia"/>
            <w:lang w:eastAsia="zh-CN"/>
          </w:rPr>
          <w:t>(二)、果蔬预冷保鲜运输车项目风险对策</w:t>
        </w:r>
        <w:r>
          <w:tab/>
        </w:r>
        <w:r>
          <w:fldChar w:fldCharType="begin"/>
        </w:r>
        <w:r>
          <w:instrText xml:space="preserve"> PAGEREF _Toc21656 \h </w:instrText>
        </w:r>
        <w:r>
          <w:fldChar w:fldCharType="separate"/>
        </w:r>
        <w:r>
          <w:t>44</w:t>
        </w:r>
        <w:r>
          <w:fldChar w:fldCharType="end"/>
        </w:r>
      </w:hyperlink>
    </w:p>
    <w:p>
      <w:pPr>
        <w:pStyle w:val="TOC1"/>
        <w:tabs>
          <w:tab w:val="right" w:leader="dot" w:pos="8306"/>
        </w:tabs>
      </w:pPr>
      <w:hyperlink w:anchor="_Toc1607" w:history="1">
        <w:r>
          <w:rPr>
            <w:rFonts w:ascii="仿宋" w:eastAsia="仿宋" w:hAnsi="仿宋" w:cs="仿宋" w:hint="eastAsia"/>
            <w:lang w:eastAsia="zh-CN"/>
          </w:rPr>
          <w:t>七、环境保护分析</w:t>
        </w:r>
        <w:r>
          <w:tab/>
        </w:r>
        <w:r>
          <w:fldChar w:fldCharType="begin"/>
        </w:r>
        <w:r>
          <w:instrText xml:space="preserve"> PAGEREF _Toc1607 \h </w:instrText>
        </w:r>
        <w:r>
          <w:fldChar w:fldCharType="separate"/>
        </w:r>
        <w:r>
          <w:t>45</w:t>
        </w:r>
        <w:r>
          <w:fldChar w:fldCharType="end"/>
        </w:r>
      </w:hyperlink>
    </w:p>
    <w:p>
      <w:pPr>
        <w:pStyle w:val="TOC2"/>
        <w:tabs>
          <w:tab w:val="right" w:leader="dot" w:pos="8306"/>
        </w:tabs>
      </w:pPr>
      <w:hyperlink w:anchor="_Toc7600" w:history="1">
        <w:r>
          <w:rPr>
            <w:rFonts w:ascii="仿宋" w:eastAsia="仿宋" w:hAnsi="仿宋" w:cs="仿宋" w:hint="eastAsia"/>
            <w:lang w:eastAsia="zh-CN"/>
          </w:rPr>
          <w:t>(一)、编制依据</w:t>
        </w:r>
        <w:r>
          <w:tab/>
        </w:r>
        <w:r>
          <w:fldChar w:fldCharType="begin"/>
        </w:r>
        <w:r>
          <w:instrText xml:space="preserve"> PAGEREF _Toc7600 \h </w:instrText>
        </w:r>
        <w:r>
          <w:fldChar w:fldCharType="separate"/>
        </w:r>
        <w:r>
          <w:t>45</w:t>
        </w:r>
        <w:r>
          <w:fldChar w:fldCharType="end"/>
        </w:r>
      </w:hyperlink>
    </w:p>
    <w:p>
      <w:pPr>
        <w:pStyle w:val="TOC2"/>
        <w:tabs>
          <w:tab w:val="right" w:leader="dot" w:pos="8306"/>
        </w:tabs>
      </w:pPr>
      <w:hyperlink w:anchor="_Toc1411" w:history="1">
        <w:r>
          <w:rPr>
            <w:rFonts w:ascii="仿宋" w:eastAsia="仿宋" w:hAnsi="仿宋" w:cs="仿宋" w:hint="eastAsia"/>
            <w:lang w:eastAsia="zh-CN"/>
          </w:rPr>
          <w:t>(二)、环境影响合理性分析</w:t>
        </w:r>
        <w:r>
          <w:tab/>
        </w:r>
        <w:r>
          <w:fldChar w:fldCharType="begin"/>
        </w:r>
        <w:r>
          <w:instrText xml:space="preserve"> PAGEREF _Toc1411 \h </w:instrText>
        </w:r>
        <w:r>
          <w:fldChar w:fldCharType="separate"/>
        </w:r>
        <w:r>
          <w:t>45</w:t>
        </w:r>
        <w:r>
          <w:fldChar w:fldCharType="end"/>
        </w:r>
      </w:hyperlink>
    </w:p>
    <w:p>
      <w:pPr>
        <w:pStyle w:val="TOC2"/>
        <w:tabs>
          <w:tab w:val="right" w:leader="dot" w:pos="8306"/>
        </w:tabs>
      </w:pPr>
      <w:hyperlink w:anchor="_Toc27026" w:history="1">
        <w:r>
          <w:rPr>
            <w:rFonts w:ascii="仿宋" w:eastAsia="仿宋" w:hAnsi="仿宋" w:cs="仿宋" w:hint="eastAsia"/>
            <w:lang w:eastAsia="zh-CN"/>
          </w:rPr>
          <w:t>(三)、建设期大气环境影响分析</w:t>
        </w:r>
        <w:r>
          <w:tab/>
        </w:r>
        <w:r>
          <w:fldChar w:fldCharType="begin"/>
        </w:r>
        <w:r>
          <w:instrText xml:space="preserve"> PAGEREF _Toc27026 \h </w:instrText>
        </w:r>
        <w:r>
          <w:fldChar w:fldCharType="separate"/>
        </w:r>
        <w:r>
          <w:t>46</w:t>
        </w:r>
        <w:r>
          <w:fldChar w:fldCharType="end"/>
        </w:r>
      </w:hyperlink>
    </w:p>
    <w:p>
      <w:pPr>
        <w:pStyle w:val="TOC2"/>
        <w:tabs>
          <w:tab w:val="right" w:leader="dot" w:pos="8306"/>
        </w:tabs>
      </w:pPr>
      <w:hyperlink w:anchor="_Toc14785" w:history="1">
        <w:r>
          <w:rPr>
            <w:rFonts w:ascii="仿宋" w:eastAsia="仿宋" w:hAnsi="仿宋" w:cs="仿宋" w:hint="eastAsia"/>
            <w:lang w:eastAsia="zh-CN"/>
          </w:rPr>
          <w:t>(四)、建设期水环境影响分析</w:t>
        </w:r>
        <w:r>
          <w:tab/>
        </w:r>
        <w:r>
          <w:fldChar w:fldCharType="begin"/>
        </w:r>
        <w:r>
          <w:instrText xml:space="preserve"> PAGEREF _Toc14785 \h </w:instrText>
        </w:r>
        <w:r>
          <w:fldChar w:fldCharType="separate"/>
        </w:r>
        <w:r>
          <w:t>47</w:t>
        </w:r>
        <w:r>
          <w:fldChar w:fldCharType="end"/>
        </w:r>
      </w:hyperlink>
    </w:p>
    <w:p>
      <w:pPr>
        <w:pStyle w:val="TOC2"/>
        <w:tabs>
          <w:tab w:val="right" w:leader="dot" w:pos="8306"/>
        </w:tabs>
      </w:pPr>
      <w:hyperlink w:anchor="_Toc10065" w:history="1">
        <w:r>
          <w:rPr>
            <w:rFonts w:ascii="仿宋" w:eastAsia="仿宋" w:hAnsi="仿宋" w:cs="仿宋" w:hint="eastAsia"/>
            <w:lang w:eastAsia="zh-CN"/>
          </w:rPr>
          <w:t>(五)、建设期固体废弃物环境影响分析</w:t>
        </w:r>
        <w:r>
          <w:tab/>
        </w:r>
        <w:r>
          <w:fldChar w:fldCharType="begin"/>
        </w:r>
        <w:r>
          <w:instrText xml:space="preserve"> PAGEREF _Toc10065 \h </w:instrText>
        </w:r>
        <w:r>
          <w:fldChar w:fldCharType="separate"/>
        </w:r>
        <w:r>
          <w:t>48</w:t>
        </w:r>
        <w:r>
          <w:fldChar w:fldCharType="end"/>
        </w:r>
      </w:hyperlink>
    </w:p>
    <w:p>
      <w:pPr>
        <w:pStyle w:val="TOC2"/>
        <w:tabs>
          <w:tab w:val="right" w:leader="dot" w:pos="8306"/>
        </w:tabs>
      </w:pPr>
      <w:hyperlink w:anchor="_Toc2742" w:history="1">
        <w:r>
          <w:rPr>
            <w:rFonts w:ascii="仿宋" w:eastAsia="仿宋" w:hAnsi="仿宋" w:cs="仿宋" w:hint="eastAsia"/>
            <w:lang w:eastAsia="zh-CN"/>
          </w:rPr>
          <w:t>(六)、建设期声环境影响分析</w:t>
        </w:r>
        <w:r>
          <w:tab/>
        </w:r>
        <w:r>
          <w:fldChar w:fldCharType="begin"/>
        </w:r>
        <w:r>
          <w:instrText xml:space="preserve"> PAGEREF _Toc2742 \h </w:instrText>
        </w:r>
        <w:r>
          <w:fldChar w:fldCharType="separate"/>
        </w:r>
        <w:r>
          <w:t>50</w:t>
        </w:r>
        <w:r>
          <w:fldChar w:fldCharType="end"/>
        </w:r>
      </w:hyperlink>
    </w:p>
    <w:p>
      <w:pPr>
        <w:pStyle w:val="TOC2"/>
        <w:tabs>
          <w:tab w:val="right" w:leader="dot" w:pos="8306"/>
        </w:tabs>
      </w:pPr>
      <w:hyperlink w:anchor="_Toc18683" w:history="1">
        <w:r>
          <w:rPr>
            <w:rFonts w:ascii="仿宋" w:eastAsia="仿宋" w:hAnsi="仿宋" w:cs="仿宋" w:hint="eastAsia"/>
            <w:lang w:eastAsia="zh-CN"/>
          </w:rPr>
          <w:t>(七)、营运期大气环境影响分析</w:t>
        </w:r>
        <w:r>
          <w:tab/>
        </w:r>
        <w:r>
          <w:fldChar w:fldCharType="begin"/>
        </w:r>
        <w:r>
          <w:instrText xml:space="preserve"> PAGEREF _Toc18683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7" w:history="1">
        <w:r>
          <w:rPr>
            <w:rFonts w:ascii="仿宋" w:eastAsia="仿宋" w:hAnsi="仿宋" w:cs="仿宋" w:hint="eastAsia"/>
            <w:lang w:eastAsia="zh-CN"/>
          </w:rPr>
          <w:t>(八)、营运期水环境影响分析</w:t>
        </w:r>
        <w:r>
          <w:tab/>
        </w:r>
        <w:r>
          <w:fldChar w:fldCharType="begin"/>
        </w:r>
        <w:r>
          <w:instrText xml:space="preserve"> PAGEREF _Toc20157 \h </w:instrText>
        </w:r>
        <w:r>
          <w:fldChar w:fldCharType="separate"/>
        </w:r>
        <w:r>
          <w:t>52</w:t>
        </w:r>
        <w:r>
          <w:fldChar w:fldCharType="end"/>
        </w:r>
      </w:hyperlink>
    </w:p>
    <w:p>
      <w:pPr>
        <w:pStyle w:val="TOC2"/>
        <w:tabs>
          <w:tab w:val="right" w:leader="dot" w:pos="8306"/>
        </w:tabs>
      </w:pPr>
      <w:hyperlink w:anchor="_Toc19963" w:history="1">
        <w:r>
          <w:rPr>
            <w:rFonts w:ascii="仿宋" w:eastAsia="仿宋" w:hAnsi="仿宋" w:cs="仿宋" w:hint="eastAsia"/>
            <w:lang w:eastAsia="zh-CN"/>
          </w:rPr>
          <w:t>(九)、营运期固体废弃物环境影响分析</w:t>
        </w:r>
        <w:r>
          <w:tab/>
        </w:r>
        <w:r>
          <w:fldChar w:fldCharType="begin"/>
        </w:r>
        <w:r>
          <w:instrText xml:space="preserve"> PAGEREF _Toc19963 \h </w:instrText>
        </w:r>
        <w:r>
          <w:fldChar w:fldCharType="separate"/>
        </w:r>
        <w:r>
          <w:t>53</w:t>
        </w:r>
        <w:r>
          <w:fldChar w:fldCharType="end"/>
        </w:r>
      </w:hyperlink>
    </w:p>
    <w:p>
      <w:pPr>
        <w:pStyle w:val="TOC2"/>
        <w:tabs>
          <w:tab w:val="right" w:leader="dot" w:pos="8306"/>
        </w:tabs>
      </w:pPr>
      <w:hyperlink w:anchor="_Toc26661" w:history="1">
        <w:r>
          <w:rPr>
            <w:rFonts w:ascii="仿宋" w:eastAsia="仿宋" w:hAnsi="仿宋" w:cs="仿宋" w:hint="eastAsia"/>
            <w:lang w:eastAsia="zh-CN"/>
          </w:rPr>
          <w:t>(十)、营运期声环境影响分析</w:t>
        </w:r>
        <w:r>
          <w:tab/>
        </w:r>
        <w:r>
          <w:fldChar w:fldCharType="begin"/>
        </w:r>
        <w:r>
          <w:instrText xml:space="preserve"> PAGEREF _Toc26661 \h </w:instrText>
        </w:r>
        <w:r>
          <w:fldChar w:fldCharType="separate"/>
        </w:r>
        <w:r>
          <w:t>54</w:t>
        </w:r>
        <w:r>
          <w:fldChar w:fldCharType="end"/>
        </w:r>
      </w:hyperlink>
    </w:p>
    <w:p>
      <w:pPr>
        <w:pStyle w:val="TOC2"/>
        <w:tabs>
          <w:tab w:val="right" w:leader="dot" w:pos="8306"/>
        </w:tabs>
      </w:pPr>
      <w:hyperlink w:anchor="_Toc13736" w:history="1">
        <w:r>
          <w:rPr>
            <w:rFonts w:ascii="仿宋" w:eastAsia="仿宋" w:hAnsi="仿宋" w:cs="仿宋" w:hint="eastAsia"/>
            <w:lang w:eastAsia="zh-CN"/>
          </w:rPr>
          <w:t>(十一)、清洁生产</w:t>
        </w:r>
        <w:r>
          <w:tab/>
        </w:r>
        <w:r>
          <w:fldChar w:fldCharType="begin"/>
        </w:r>
        <w:r>
          <w:instrText xml:space="preserve"> PAGEREF _Toc13736 \h </w:instrText>
        </w:r>
        <w:r>
          <w:fldChar w:fldCharType="separate"/>
        </w:r>
        <w:r>
          <w:t>56</w:t>
        </w:r>
        <w:r>
          <w:fldChar w:fldCharType="end"/>
        </w:r>
      </w:hyperlink>
    </w:p>
    <w:p>
      <w:pPr>
        <w:pStyle w:val="TOC2"/>
        <w:tabs>
          <w:tab w:val="right" w:leader="dot" w:pos="8306"/>
        </w:tabs>
      </w:pPr>
      <w:hyperlink w:anchor="_Toc3596" w:history="1">
        <w:r>
          <w:rPr>
            <w:rFonts w:ascii="仿宋" w:eastAsia="仿宋" w:hAnsi="仿宋" w:cs="仿宋" w:hint="eastAsia"/>
            <w:lang w:eastAsia="zh-CN"/>
          </w:rPr>
          <w:t>(十二)、环境管理分析</w:t>
        </w:r>
        <w:r>
          <w:tab/>
        </w:r>
        <w:r>
          <w:fldChar w:fldCharType="begin"/>
        </w:r>
        <w:r>
          <w:instrText xml:space="preserve"> PAGEREF _Toc3596 \h </w:instrText>
        </w:r>
        <w:r>
          <w:fldChar w:fldCharType="separate"/>
        </w:r>
        <w:r>
          <w:t>57</w:t>
        </w:r>
        <w:r>
          <w:fldChar w:fldCharType="end"/>
        </w:r>
      </w:hyperlink>
    </w:p>
    <w:p>
      <w:pPr>
        <w:pStyle w:val="TOC2"/>
        <w:tabs>
          <w:tab w:val="right" w:leader="dot" w:pos="8306"/>
        </w:tabs>
      </w:pPr>
      <w:hyperlink w:anchor="_Toc17220" w:history="1">
        <w:r>
          <w:rPr>
            <w:rFonts w:ascii="仿宋" w:eastAsia="仿宋" w:hAnsi="仿宋" w:cs="仿宋" w:hint="eastAsia"/>
            <w:lang w:eastAsia="zh-CN"/>
          </w:rPr>
          <w:t>(十三)、结论及建议</w:t>
        </w:r>
        <w:r>
          <w:tab/>
        </w:r>
        <w:r>
          <w:fldChar w:fldCharType="begin"/>
        </w:r>
        <w:r>
          <w:instrText xml:space="preserve"> PAGEREF _Toc17220 \h </w:instrText>
        </w:r>
        <w:r>
          <w:fldChar w:fldCharType="separate"/>
        </w:r>
        <w:r>
          <w:t>58</w:t>
        </w:r>
        <w:r>
          <w:fldChar w:fldCharType="end"/>
        </w:r>
      </w:hyperlink>
    </w:p>
    <w:p>
      <w:pPr>
        <w:pStyle w:val="TOC1"/>
        <w:tabs>
          <w:tab w:val="right" w:leader="dot" w:pos="8306"/>
        </w:tabs>
      </w:pPr>
      <w:hyperlink w:anchor="_Toc9440" w:history="1">
        <w:r>
          <w:rPr>
            <w:rFonts w:ascii="仿宋" w:eastAsia="仿宋" w:hAnsi="仿宋" w:cs="仿宋" w:hint="eastAsia"/>
            <w:lang w:eastAsia="zh-CN"/>
          </w:rPr>
          <w:t>八、果蔬预冷保鲜运输车项目经济效益</w:t>
        </w:r>
        <w:r>
          <w:tab/>
        </w:r>
        <w:r>
          <w:fldChar w:fldCharType="begin"/>
        </w:r>
        <w:r>
          <w:instrText xml:space="preserve"> PAGEREF _Toc9440 \h </w:instrText>
        </w:r>
        <w:r>
          <w:fldChar w:fldCharType="separate"/>
        </w:r>
        <w:r>
          <w:t>59</w:t>
        </w:r>
        <w:r>
          <w:fldChar w:fldCharType="end"/>
        </w:r>
      </w:hyperlink>
    </w:p>
    <w:p>
      <w:pPr>
        <w:pStyle w:val="TOC2"/>
        <w:tabs>
          <w:tab w:val="right" w:leader="dot" w:pos="8306"/>
        </w:tabs>
      </w:pPr>
      <w:hyperlink w:anchor="_Toc1780" w:history="1">
        <w:r>
          <w:rPr>
            <w:rFonts w:ascii="仿宋" w:eastAsia="仿宋" w:hAnsi="仿宋" w:cs="仿宋" w:hint="eastAsia"/>
            <w:lang w:eastAsia="zh-CN"/>
          </w:rPr>
          <w:t>(一)、基本假设及基础参数选取</w:t>
        </w:r>
        <w:r>
          <w:tab/>
        </w:r>
        <w:r>
          <w:fldChar w:fldCharType="begin"/>
        </w:r>
        <w:r>
          <w:instrText xml:space="preserve"> PAGEREF _Toc1780 \h </w:instrText>
        </w:r>
        <w:r>
          <w:fldChar w:fldCharType="separate"/>
        </w:r>
        <w:r>
          <w:t>59</w:t>
        </w:r>
        <w:r>
          <w:fldChar w:fldCharType="end"/>
        </w:r>
      </w:hyperlink>
    </w:p>
    <w:p>
      <w:pPr>
        <w:pStyle w:val="TOC2"/>
        <w:tabs>
          <w:tab w:val="right" w:leader="dot" w:pos="8306"/>
        </w:tabs>
      </w:pPr>
      <w:hyperlink w:anchor="_Toc27634" w:history="1">
        <w:r>
          <w:rPr>
            <w:rFonts w:ascii="仿宋" w:eastAsia="仿宋" w:hAnsi="仿宋" w:cs="仿宋" w:hint="eastAsia"/>
            <w:lang w:eastAsia="zh-CN"/>
          </w:rPr>
          <w:t>(二)、经济评价财务测算</w:t>
        </w:r>
        <w:r>
          <w:tab/>
        </w:r>
        <w:r>
          <w:fldChar w:fldCharType="begin"/>
        </w:r>
        <w:r>
          <w:instrText xml:space="preserve"> PAGEREF _Toc27634 \h </w:instrText>
        </w:r>
        <w:r>
          <w:fldChar w:fldCharType="separate"/>
        </w:r>
        <w:r>
          <w:t>60</w:t>
        </w:r>
        <w:r>
          <w:fldChar w:fldCharType="end"/>
        </w:r>
      </w:hyperlink>
    </w:p>
    <w:p>
      <w:pPr>
        <w:pStyle w:val="TOC2"/>
        <w:tabs>
          <w:tab w:val="right" w:leader="dot" w:pos="8306"/>
        </w:tabs>
      </w:pPr>
      <w:hyperlink w:anchor="_Toc31609" w:history="1">
        <w:r>
          <w:rPr>
            <w:rFonts w:ascii="仿宋" w:eastAsia="仿宋" w:hAnsi="仿宋" w:cs="仿宋" w:hint="eastAsia"/>
            <w:lang w:eastAsia="zh-CN"/>
          </w:rPr>
          <w:t>(三)、果蔬预冷保鲜运输车项目盈利能力分析</w:t>
        </w:r>
        <w:r>
          <w:tab/>
        </w:r>
        <w:r>
          <w:fldChar w:fldCharType="begin"/>
        </w:r>
        <w:r>
          <w:instrText xml:space="preserve"> PAGEREF _Toc31609 \h </w:instrText>
        </w:r>
        <w:r>
          <w:fldChar w:fldCharType="separate"/>
        </w:r>
        <w:r>
          <w:t>61</w:t>
        </w:r>
        <w:r>
          <w:fldChar w:fldCharType="end"/>
        </w:r>
      </w:hyperlink>
    </w:p>
    <w:p>
      <w:pPr>
        <w:pStyle w:val="TOC2"/>
        <w:tabs>
          <w:tab w:val="right" w:leader="dot" w:pos="8306"/>
        </w:tabs>
      </w:pPr>
      <w:hyperlink w:anchor="_Toc12497" w:history="1">
        <w:r>
          <w:rPr>
            <w:rFonts w:ascii="仿宋" w:eastAsia="仿宋" w:hAnsi="仿宋" w:cs="仿宋" w:hint="eastAsia"/>
            <w:lang w:eastAsia="zh-CN"/>
          </w:rPr>
          <w:t>(四)、财务生存能力分析</w:t>
        </w:r>
        <w:r>
          <w:tab/>
        </w:r>
        <w:r>
          <w:fldChar w:fldCharType="begin"/>
        </w:r>
        <w:r>
          <w:instrText xml:space="preserve"> PAGEREF _Toc12497 \h </w:instrText>
        </w:r>
        <w:r>
          <w:fldChar w:fldCharType="separate"/>
        </w:r>
        <w:r>
          <w:t>63</w:t>
        </w:r>
        <w:r>
          <w:fldChar w:fldCharType="end"/>
        </w:r>
      </w:hyperlink>
    </w:p>
    <w:p>
      <w:pPr>
        <w:pStyle w:val="TOC2"/>
        <w:tabs>
          <w:tab w:val="right" w:leader="dot" w:pos="8306"/>
        </w:tabs>
      </w:pPr>
      <w:hyperlink w:anchor="_Toc18099" w:history="1">
        <w:r>
          <w:rPr>
            <w:rFonts w:ascii="仿宋" w:eastAsia="仿宋" w:hAnsi="仿宋" w:cs="仿宋" w:hint="eastAsia"/>
            <w:lang w:eastAsia="zh-CN"/>
          </w:rPr>
          <w:t>(五)、偿债能力分析</w:t>
        </w:r>
        <w:r>
          <w:tab/>
        </w:r>
        <w:r>
          <w:fldChar w:fldCharType="begin"/>
        </w:r>
        <w:r>
          <w:instrText xml:space="preserve"> PAGEREF _Toc18099 \h </w:instrText>
        </w:r>
        <w:r>
          <w:fldChar w:fldCharType="separate"/>
        </w:r>
        <w:r>
          <w:t>63</w:t>
        </w:r>
        <w:r>
          <w:fldChar w:fldCharType="end"/>
        </w:r>
      </w:hyperlink>
    </w:p>
    <w:p>
      <w:pPr>
        <w:pStyle w:val="TOC2"/>
        <w:tabs>
          <w:tab w:val="right" w:leader="dot" w:pos="8306"/>
        </w:tabs>
      </w:pPr>
      <w:hyperlink w:anchor="_Toc32320" w:history="1">
        <w:r>
          <w:rPr>
            <w:rFonts w:ascii="仿宋" w:eastAsia="仿宋" w:hAnsi="仿宋" w:cs="仿宋" w:hint="eastAsia"/>
            <w:lang w:eastAsia="zh-CN"/>
          </w:rPr>
          <w:t>(六)、经济评价结论</w:t>
        </w:r>
        <w:r>
          <w:tab/>
        </w:r>
        <w:r>
          <w:fldChar w:fldCharType="begin"/>
        </w:r>
        <w:r>
          <w:instrText xml:space="preserve"> PAGEREF _Toc32320 \h </w:instrText>
        </w:r>
        <w:r>
          <w:fldChar w:fldCharType="separate"/>
        </w:r>
        <w:r>
          <w:t>65</w:t>
        </w:r>
        <w:r>
          <w:fldChar w:fldCharType="end"/>
        </w:r>
      </w:hyperlink>
    </w:p>
    <w:p>
      <w:pPr>
        <w:pStyle w:val="TOC1"/>
        <w:tabs>
          <w:tab w:val="right" w:leader="dot" w:pos="8306"/>
        </w:tabs>
      </w:pPr>
      <w:hyperlink w:anchor="_Toc23346" w:history="1">
        <w:r>
          <w:rPr>
            <w:rFonts w:ascii="仿宋" w:eastAsia="仿宋" w:hAnsi="仿宋" w:cs="仿宋" w:hint="eastAsia"/>
            <w:lang w:eastAsia="zh-CN"/>
          </w:rPr>
          <w:t>九、投资方案分析</w:t>
        </w:r>
        <w:r>
          <w:tab/>
        </w:r>
        <w:r>
          <w:fldChar w:fldCharType="begin"/>
        </w:r>
        <w:r>
          <w:instrText xml:space="preserve"> PAGEREF _Toc23346 \h </w:instrText>
        </w:r>
        <w:r>
          <w:fldChar w:fldCharType="separate"/>
        </w:r>
        <w:r>
          <w:t>65</w:t>
        </w:r>
        <w:r>
          <w:fldChar w:fldCharType="end"/>
        </w:r>
      </w:hyperlink>
    </w:p>
    <w:p>
      <w:pPr>
        <w:pStyle w:val="TOC2"/>
        <w:tabs>
          <w:tab w:val="right" w:leader="dot" w:pos="8306"/>
        </w:tabs>
      </w:pPr>
      <w:hyperlink w:anchor="_Toc11260" w:history="1">
        <w:r>
          <w:rPr>
            <w:rFonts w:ascii="仿宋" w:eastAsia="仿宋" w:hAnsi="仿宋" w:cs="仿宋" w:hint="eastAsia"/>
            <w:lang w:eastAsia="zh-CN"/>
          </w:rPr>
          <w:t>(一)、编制说明</w:t>
        </w:r>
        <w:r>
          <w:tab/>
        </w:r>
        <w:r>
          <w:fldChar w:fldCharType="begin"/>
        </w:r>
        <w:r>
          <w:instrText xml:space="preserve"> PAGEREF _Toc11260 \h </w:instrText>
        </w:r>
        <w:r>
          <w:fldChar w:fldCharType="separate"/>
        </w:r>
        <w:r>
          <w:t>65</w:t>
        </w:r>
        <w:r>
          <w:fldChar w:fldCharType="end"/>
        </w:r>
      </w:hyperlink>
    </w:p>
    <w:p>
      <w:pPr>
        <w:pStyle w:val="TOC2"/>
        <w:tabs>
          <w:tab w:val="right" w:leader="dot" w:pos="8306"/>
        </w:tabs>
      </w:pPr>
      <w:hyperlink w:anchor="_Toc27495" w:history="1">
        <w:r>
          <w:rPr>
            <w:rFonts w:ascii="仿宋" w:eastAsia="仿宋" w:hAnsi="仿宋" w:cs="仿宋" w:hint="eastAsia"/>
            <w:lang w:eastAsia="zh-CN"/>
          </w:rPr>
          <w:t>(二)、建设投资</w:t>
        </w:r>
        <w:r>
          <w:tab/>
        </w:r>
        <w:r>
          <w:fldChar w:fldCharType="begin"/>
        </w:r>
        <w:r>
          <w:instrText xml:space="preserve"> PAGEREF _Toc27495 \h </w:instrText>
        </w:r>
        <w:r>
          <w:fldChar w:fldCharType="separate"/>
        </w:r>
        <w:r>
          <w:t>66</w:t>
        </w:r>
        <w:r>
          <w:fldChar w:fldCharType="end"/>
        </w:r>
      </w:hyperlink>
    </w:p>
    <w:p>
      <w:pPr>
        <w:pStyle w:val="TOC2"/>
        <w:tabs>
          <w:tab w:val="right" w:leader="dot" w:pos="8306"/>
        </w:tabs>
      </w:pPr>
      <w:hyperlink w:anchor="_Toc7613" w:history="1">
        <w:r>
          <w:rPr>
            <w:rFonts w:ascii="仿宋" w:eastAsia="仿宋" w:hAnsi="仿宋" w:cs="仿宋" w:hint="eastAsia"/>
            <w:lang w:eastAsia="zh-CN"/>
          </w:rPr>
          <w:t>(三)、建设期利息</w:t>
        </w:r>
        <w:r>
          <w:tab/>
        </w:r>
        <w:r>
          <w:fldChar w:fldCharType="begin"/>
        </w:r>
        <w:r>
          <w:instrText xml:space="preserve"> PAGEREF _Toc7613 \h </w:instrText>
        </w:r>
        <w:r>
          <w:fldChar w:fldCharType="separate"/>
        </w:r>
        <w:r>
          <w:t>66</w:t>
        </w:r>
        <w:r>
          <w:fldChar w:fldCharType="end"/>
        </w:r>
      </w:hyperlink>
    </w:p>
    <w:p>
      <w:pPr>
        <w:pStyle w:val="TOC2"/>
        <w:tabs>
          <w:tab w:val="right" w:leader="dot" w:pos="8306"/>
        </w:tabs>
      </w:pPr>
      <w:hyperlink w:anchor="_Toc25386" w:history="1">
        <w:r>
          <w:rPr>
            <w:rFonts w:ascii="仿宋" w:eastAsia="仿宋" w:hAnsi="仿宋" w:cs="仿宋" w:hint="eastAsia"/>
            <w:lang w:eastAsia="zh-CN"/>
          </w:rPr>
          <w:t>(四)、流动资金</w:t>
        </w:r>
        <w:r>
          <w:tab/>
        </w:r>
        <w:r>
          <w:fldChar w:fldCharType="begin"/>
        </w:r>
        <w:r>
          <w:instrText xml:space="preserve"> PAGEREF _Toc25386 \h </w:instrText>
        </w:r>
        <w:r>
          <w:fldChar w:fldCharType="separate"/>
        </w:r>
        <w:r>
          <w:t>67</w:t>
        </w:r>
        <w:r>
          <w:fldChar w:fldCharType="end"/>
        </w:r>
      </w:hyperlink>
    </w:p>
    <w:p>
      <w:pPr>
        <w:pStyle w:val="TOC2"/>
        <w:tabs>
          <w:tab w:val="right" w:leader="dot" w:pos="8306"/>
        </w:tabs>
      </w:pPr>
      <w:hyperlink w:anchor="_Toc13062" w:history="1">
        <w:r>
          <w:rPr>
            <w:rFonts w:ascii="仿宋" w:eastAsia="仿宋" w:hAnsi="仿宋" w:cs="仿宋" w:hint="eastAsia"/>
            <w:lang w:eastAsia="zh-CN"/>
          </w:rPr>
          <w:t>(五)、果蔬预冷保鲜运输车项目总投资</w:t>
        </w:r>
        <w:r>
          <w:tab/>
        </w:r>
        <w:r>
          <w:fldChar w:fldCharType="begin"/>
        </w:r>
        <w:r>
          <w:instrText xml:space="preserve"> PAGEREF _Toc13062 \h </w:instrText>
        </w:r>
        <w:r>
          <w:fldChar w:fldCharType="separate"/>
        </w:r>
        <w:r>
          <w:t>67</w:t>
        </w:r>
        <w:r>
          <w:fldChar w:fldCharType="end"/>
        </w:r>
      </w:hyperlink>
    </w:p>
    <w:p>
      <w:pPr>
        <w:pStyle w:val="TOC2"/>
        <w:tabs>
          <w:tab w:val="right" w:leader="dot" w:pos="8306"/>
        </w:tabs>
      </w:pPr>
      <w:hyperlink w:anchor="_Toc695" w:history="1">
        <w:r>
          <w:rPr>
            <w:rFonts w:ascii="仿宋" w:eastAsia="仿宋" w:hAnsi="仿宋" w:cs="仿宋" w:hint="eastAsia"/>
            <w:lang w:eastAsia="zh-CN"/>
          </w:rPr>
          <w:t>(六)、资金筹措与投资计划</w:t>
        </w:r>
        <w:r>
          <w:tab/>
        </w:r>
        <w:r>
          <w:fldChar w:fldCharType="begin"/>
        </w:r>
        <w:r>
          <w:instrText xml:space="preserve"> PAGEREF _Toc695 \h </w:instrText>
        </w:r>
        <w:r>
          <w:fldChar w:fldCharType="separate"/>
        </w:r>
        <w:r>
          <w:t>67</w:t>
        </w:r>
        <w:r>
          <w:fldChar w:fldCharType="end"/>
        </w:r>
      </w:hyperlink>
    </w:p>
    <w:p>
      <w:pPr>
        <w:pStyle w:val="TOC1"/>
        <w:tabs>
          <w:tab w:val="right" w:leader="dot" w:pos="8306"/>
        </w:tabs>
      </w:pPr>
      <w:hyperlink w:anchor="_Toc14026" w:history="1">
        <w:r>
          <w:rPr>
            <w:rFonts w:ascii="仿宋" w:eastAsia="仿宋" w:hAnsi="仿宋" w:cs="仿宋" w:hint="eastAsia"/>
            <w:lang w:eastAsia="zh-CN"/>
          </w:rPr>
          <w:t>十、建设进度分析</w:t>
        </w:r>
        <w:r>
          <w:tab/>
        </w:r>
        <w:r>
          <w:fldChar w:fldCharType="begin"/>
        </w:r>
        <w:r>
          <w:instrText xml:space="preserve"> PAGEREF _Toc14026 \h </w:instrText>
        </w:r>
        <w:r>
          <w:fldChar w:fldCharType="separate"/>
        </w:r>
        <w:r>
          <w:t>68</w:t>
        </w:r>
        <w:r>
          <w:fldChar w:fldCharType="end"/>
        </w:r>
      </w:hyperlink>
    </w:p>
    <w:p>
      <w:pPr>
        <w:pStyle w:val="TOC2"/>
        <w:tabs>
          <w:tab w:val="right" w:leader="dot" w:pos="8306"/>
        </w:tabs>
      </w:pPr>
      <w:hyperlink w:anchor="_Toc20046" w:history="1">
        <w:r>
          <w:rPr>
            <w:rFonts w:ascii="仿宋" w:eastAsia="仿宋" w:hAnsi="仿宋" w:cs="仿宋" w:hint="eastAsia"/>
            <w:lang w:eastAsia="zh-CN"/>
          </w:rPr>
          <w:t>(一)、果蔬预冷保鲜运输车项目进度安排</w:t>
        </w:r>
        <w:r>
          <w:tab/>
        </w:r>
        <w:r>
          <w:fldChar w:fldCharType="begin"/>
        </w:r>
        <w:r>
          <w:instrText xml:space="preserve"> PAGEREF _Toc20046 \h </w:instrText>
        </w:r>
        <w:r>
          <w:fldChar w:fldCharType="separate"/>
        </w:r>
        <w:r>
          <w:t>68</w:t>
        </w:r>
        <w:r>
          <w:fldChar w:fldCharType="end"/>
        </w:r>
      </w:hyperlink>
    </w:p>
    <w:p>
      <w:pPr>
        <w:pStyle w:val="TOC2"/>
        <w:tabs>
          <w:tab w:val="right" w:leader="dot" w:pos="8306"/>
        </w:tabs>
      </w:pPr>
      <w:hyperlink w:anchor="_Toc21748" w:history="1">
        <w:r>
          <w:rPr>
            <w:rFonts w:ascii="仿宋" w:eastAsia="仿宋" w:hAnsi="仿宋" w:cs="仿宋" w:hint="eastAsia"/>
            <w:lang w:eastAsia="zh-CN"/>
          </w:rPr>
          <w:t>(二)、果蔬预冷保鲜运输车项目实施保障措施</w:t>
        </w:r>
        <w:r>
          <w:tab/>
        </w:r>
        <w:r>
          <w:fldChar w:fldCharType="begin"/>
        </w:r>
        <w:r>
          <w:instrText xml:space="preserve"> PAGEREF _Toc21748 \h </w:instrText>
        </w:r>
        <w:r>
          <w:fldChar w:fldCharType="separate"/>
        </w:r>
        <w:r>
          <w:t>69</w:t>
        </w:r>
        <w:r>
          <w:fldChar w:fldCharType="end"/>
        </w:r>
      </w:hyperlink>
    </w:p>
    <w:p>
      <w:pPr>
        <w:pStyle w:val="TOC1"/>
        <w:tabs>
          <w:tab w:val="right" w:leader="dot" w:pos="8306"/>
        </w:tabs>
      </w:pPr>
      <w:hyperlink w:anchor="_Toc24604" w:history="1">
        <w:r>
          <w:rPr>
            <w:rFonts w:ascii="仿宋" w:eastAsia="仿宋" w:hAnsi="仿宋" w:cs="仿宋" w:hint="eastAsia"/>
            <w:lang w:eastAsia="zh-CN"/>
          </w:rPr>
          <w:t>十一、战略合作伙伴</w:t>
        </w:r>
        <w:r>
          <w:tab/>
        </w:r>
        <w:r>
          <w:fldChar w:fldCharType="begin"/>
        </w:r>
        <w:r>
          <w:instrText xml:space="preserve"> PAGEREF _Toc24604 \h </w:instrText>
        </w:r>
        <w:r>
          <w:fldChar w:fldCharType="separate"/>
        </w:r>
        <w:r>
          <w:t>70</w:t>
        </w:r>
        <w:r>
          <w:fldChar w:fldCharType="end"/>
        </w:r>
      </w:hyperlink>
    </w:p>
    <w:p>
      <w:pPr>
        <w:pStyle w:val="TOC2"/>
        <w:tabs>
          <w:tab w:val="right" w:leader="dot" w:pos="8306"/>
        </w:tabs>
      </w:pPr>
      <w:hyperlink w:anchor="_Toc3398" w:history="1">
        <w:r>
          <w:rPr>
            <w:rFonts w:ascii="仿宋" w:eastAsia="仿宋" w:hAnsi="仿宋" w:cs="仿宋" w:hint="eastAsia"/>
            <w:lang w:eastAsia="zh-CN"/>
          </w:rPr>
          <w:t>(一)、合作伙伴关系</w:t>
        </w:r>
        <w:r>
          <w:tab/>
        </w:r>
        <w:r>
          <w:fldChar w:fldCharType="begin"/>
        </w:r>
        <w:r>
          <w:instrText xml:space="preserve"> PAGEREF _Toc3398 \h </w:instrText>
        </w:r>
        <w:r>
          <w:fldChar w:fldCharType="separate"/>
        </w:r>
        <w:r>
          <w:t>70</w:t>
        </w:r>
        <w:r>
          <w:fldChar w:fldCharType="end"/>
        </w:r>
      </w:hyperlink>
    </w:p>
    <w:p>
      <w:pPr>
        <w:pStyle w:val="TOC2"/>
        <w:tabs>
          <w:tab w:val="right" w:leader="dot" w:pos="8306"/>
        </w:tabs>
      </w:pPr>
      <w:hyperlink w:anchor="_Toc22036" w:history="1">
        <w:r>
          <w:rPr>
            <w:rFonts w:ascii="仿宋" w:eastAsia="仿宋" w:hAnsi="仿宋" w:cs="仿宋" w:hint="eastAsia"/>
            <w:lang w:eastAsia="zh-CN"/>
          </w:rPr>
          <w:t>(二)、合作果蔬预冷保鲜运输车项目</w:t>
        </w:r>
        <w:r>
          <w:tab/>
        </w:r>
        <w:r>
          <w:fldChar w:fldCharType="begin"/>
        </w:r>
        <w:r>
          <w:instrText xml:space="preserve"> PAGEREF _Toc22036 \h </w:instrText>
        </w:r>
        <w:r>
          <w:fldChar w:fldCharType="separate"/>
        </w:r>
        <w:r>
          <w:t>71</w:t>
        </w:r>
        <w:r>
          <w:fldChar w:fldCharType="end"/>
        </w:r>
      </w:hyperlink>
    </w:p>
    <w:p>
      <w:pPr>
        <w:pStyle w:val="TOC2"/>
        <w:tabs>
          <w:tab w:val="right" w:leader="dot" w:pos="8306"/>
        </w:tabs>
      </w:pPr>
      <w:hyperlink w:anchor="_Toc5686" w:history="1">
        <w:r>
          <w:rPr>
            <w:rFonts w:ascii="仿宋" w:eastAsia="仿宋" w:hAnsi="仿宋" w:cs="仿宋" w:hint="eastAsia"/>
            <w:lang w:eastAsia="zh-CN"/>
          </w:rPr>
          <w:t>(三)、合作伙伴的作用</w:t>
        </w:r>
        <w:r>
          <w:tab/>
        </w:r>
        <w:r>
          <w:fldChar w:fldCharType="begin"/>
        </w:r>
        <w:r>
          <w:instrText xml:space="preserve"> PAGEREF _Toc5686 \h </w:instrText>
        </w:r>
        <w:r>
          <w:fldChar w:fldCharType="separate"/>
        </w:r>
        <w:r>
          <w:t>71</w:t>
        </w:r>
        <w:r>
          <w:fldChar w:fldCharType="end"/>
        </w:r>
      </w:hyperlink>
    </w:p>
    <w:p>
      <w:pPr>
        <w:pStyle w:val="TOC1"/>
        <w:tabs>
          <w:tab w:val="right" w:leader="dot" w:pos="8306"/>
        </w:tabs>
      </w:pPr>
      <w:hyperlink w:anchor="_Toc9182" w:history="1">
        <w:r>
          <w:rPr>
            <w:rFonts w:ascii="仿宋" w:eastAsia="仿宋" w:hAnsi="仿宋" w:cs="仿宋" w:hint="eastAsia"/>
            <w:lang w:eastAsia="zh-CN"/>
          </w:rPr>
          <w:t>十二、市场营销策略</w:t>
        </w:r>
        <w:r>
          <w:tab/>
        </w:r>
        <w:r>
          <w:fldChar w:fldCharType="begin"/>
        </w:r>
        <w:r>
          <w:instrText xml:space="preserve"> PAGEREF _Toc9182 \h </w:instrText>
        </w:r>
        <w:r>
          <w:fldChar w:fldCharType="separate"/>
        </w:r>
        <w:r>
          <w:t>72</w:t>
        </w:r>
        <w:r>
          <w:fldChar w:fldCharType="end"/>
        </w:r>
      </w:hyperlink>
    </w:p>
    <w:p>
      <w:pPr>
        <w:pStyle w:val="TOC2"/>
        <w:tabs>
          <w:tab w:val="right" w:leader="dot" w:pos="8306"/>
        </w:tabs>
      </w:pPr>
      <w:hyperlink w:anchor="_Toc30640" w:history="1">
        <w:r>
          <w:rPr>
            <w:rFonts w:ascii="仿宋" w:eastAsia="仿宋" w:hAnsi="仿宋" w:cs="仿宋" w:hint="eastAsia"/>
            <w:lang w:eastAsia="zh-CN"/>
          </w:rPr>
          <w:t>(一)、市场定位和目标市场</w:t>
        </w:r>
        <w:r>
          <w:tab/>
        </w:r>
        <w:r>
          <w:fldChar w:fldCharType="begin"/>
        </w:r>
        <w:r>
          <w:instrText xml:space="preserve"> PAGEREF _Toc30640 \h </w:instrText>
        </w:r>
        <w:r>
          <w:fldChar w:fldCharType="separate"/>
        </w:r>
        <w:r>
          <w:t>72</w:t>
        </w:r>
        <w:r>
          <w:fldChar w:fldCharType="end"/>
        </w:r>
      </w:hyperlink>
    </w:p>
    <w:p>
      <w:pPr>
        <w:pStyle w:val="TOC2"/>
        <w:tabs>
          <w:tab w:val="right" w:leader="dot" w:pos="8306"/>
        </w:tabs>
      </w:pPr>
      <w:hyperlink w:anchor="_Toc4366" w:history="1">
        <w:r>
          <w:rPr>
            <w:rFonts w:ascii="仿宋" w:eastAsia="仿宋" w:hAnsi="仿宋" w:cs="仿宋" w:hint="eastAsia"/>
            <w:lang w:eastAsia="zh-CN"/>
          </w:rPr>
          <w:t>(二)、定价策略</w:t>
        </w:r>
        <w:r>
          <w:tab/>
        </w:r>
        <w:r>
          <w:fldChar w:fldCharType="begin"/>
        </w:r>
        <w:r>
          <w:instrText xml:space="preserve"> PAGEREF _Toc4366 \h </w:instrText>
        </w:r>
        <w:r>
          <w:fldChar w:fldCharType="separate"/>
        </w:r>
        <w:r>
          <w:t>73</w:t>
        </w:r>
        <w:r>
          <w:fldChar w:fldCharType="end"/>
        </w:r>
      </w:hyperlink>
    </w:p>
    <w:p>
      <w:pPr>
        <w:pStyle w:val="TOC2"/>
        <w:tabs>
          <w:tab w:val="right" w:leader="dot" w:pos="8306"/>
        </w:tabs>
      </w:pPr>
      <w:hyperlink w:anchor="_Toc9444" w:history="1">
        <w:r>
          <w:rPr>
            <w:rFonts w:ascii="仿宋" w:eastAsia="仿宋" w:hAnsi="仿宋" w:cs="仿宋" w:hint="eastAsia"/>
            <w:lang w:eastAsia="zh-CN"/>
          </w:rPr>
          <w:t>(三)、销售和推广策略</w:t>
        </w:r>
        <w:r>
          <w:tab/>
        </w:r>
        <w:r>
          <w:fldChar w:fldCharType="begin"/>
        </w:r>
        <w:r>
          <w:instrText xml:space="preserve"> PAGEREF _Toc9444 \h </w:instrText>
        </w:r>
        <w:r>
          <w:fldChar w:fldCharType="separate"/>
        </w:r>
        <w:r>
          <w:t>74</w:t>
        </w:r>
        <w:r>
          <w:fldChar w:fldCharType="end"/>
        </w:r>
      </w:hyperlink>
    </w:p>
    <w:p>
      <w:pPr>
        <w:pStyle w:val="TOC2"/>
        <w:tabs>
          <w:tab w:val="right" w:leader="dot" w:pos="8306"/>
        </w:tabs>
      </w:pPr>
      <w:hyperlink w:anchor="_Toc11839" w:history="1">
        <w:r>
          <w:rPr>
            <w:rFonts w:ascii="仿宋" w:eastAsia="仿宋" w:hAnsi="仿宋" w:cs="仿宋" w:hint="eastAsia"/>
            <w:lang w:eastAsia="zh-CN"/>
          </w:rPr>
          <w:t>(四)、销售渠道和分销策略</w:t>
        </w:r>
        <w:r>
          <w:tab/>
        </w:r>
        <w:r>
          <w:fldChar w:fldCharType="begin"/>
        </w:r>
        <w:r>
          <w:instrText xml:space="preserve"> PAGEREF _Toc11839 \h </w:instrText>
        </w:r>
        <w:r>
          <w:fldChar w:fldCharType="separate"/>
        </w:r>
        <w:r>
          <w:t>75</w:t>
        </w:r>
        <w:r>
          <w:fldChar w:fldCharType="end"/>
        </w:r>
      </w:hyperlink>
    </w:p>
    <w:p>
      <w:pPr>
        <w:pStyle w:val="TOC1"/>
        <w:tabs>
          <w:tab w:val="right" w:leader="dot" w:pos="8306"/>
        </w:tabs>
      </w:pPr>
      <w:hyperlink w:anchor="_Toc21899" w:history="1">
        <w:r>
          <w:rPr>
            <w:rFonts w:ascii="仿宋" w:eastAsia="仿宋" w:hAnsi="仿宋" w:cs="仿宋" w:hint="eastAsia"/>
            <w:lang w:eastAsia="zh-CN"/>
          </w:rPr>
          <w:t>十三、法律和合规事项</w:t>
        </w:r>
        <w:r>
          <w:tab/>
        </w:r>
        <w:r>
          <w:fldChar w:fldCharType="begin"/>
        </w:r>
        <w:r>
          <w:instrText xml:space="preserve"> PAGEREF _Toc21899 \h </w:instrText>
        </w:r>
        <w:r>
          <w:fldChar w:fldCharType="separate"/>
        </w:r>
        <w:r>
          <w:t>77</w:t>
        </w:r>
        <w:r>
          <w:fldChar w:fldCharType="end"/>
        </w:r>
      </w:hyperlink>
    </w:p>
    <w:p>
      <w:pPr>
        <w:pStyle w:val="TOC2"/>
        <w:tabs>
          <w:tab w:val="right" w:leader="dot" w:pos="8306"/>
        </w:tabs>
      </w:pPr>
      <w:hyperlink w:anchor="_Toc8127" w:history="1">
        <w:r>
          <w:rPr>
            <w:rFonts w:ascii="仿宋" w:eastAsia="仿宋" w:hAnsi="仿宋" w:cs="仿宋" w:hint="eastAsia"/>
            <w:lang w:eastAsia="zh-CN"/>
          </w:rPr>
          <w:t>(一)、公司注册和法律地位</w:t>
        </w:r>
        <w:r>
          <w:tab/>
        </w:r>
        <w:r>
          <w:fldChar w:fldCharType="begin"/>
        </w:r>
        <w:r>
          <w:instrText xml:space="preserve"> PAGEREF _Toc8127 \h </w:instrText>
        </w:r>
        <w:r>
          <w:fldChar w:fldCharType="separate"/>
        </w:r>
        <w:r>
          <w:t>77</w:t>
        </w:r>
        <w:r>
          <w:fldChar w:fldCharType="end"/>
        </w:r>
      </w:hyperlink>
    </w:p>
    <w:p>
      <w:pPr>
        <w:pStyle w:val="TOC2"/>
        <w:tabs>
          <w:tab w:val="right" w:leader="dot" w:pos="8306"/>
        </w:tabs>
      </w:pPr>
      <w:hyperlink w:anchor="_Toc8775" w:history="1">
        <w:r>
          <w:rPr>
            <w:rFonts w:ascii="仿宋" w:eastAsia="仿宋" w:hAnsi="仿宋" w:cs="仿宋" w:hint="eastAsia"/>
            <w:lang w:eastAsia="zh-CN"/>
          </w:rPr>
          <w:t>(二)、专业许可与许可证</w:t>
        </w:r>
        <w:r>
          <w:tab/>
        </w:r>
        <w:r>
          <w:fldChar w:fldCharType="begin"/>
        </w:r>
        <w:r>
          <w:instrText xml:space="preserve"> PAGEREF _Toc8775 \h </w:instrText>
        </w:r>
        <w:r>
          <w:fldChar w:fldCharType="separate"/>
        </w:r>
        <w:r>
          <w:t>77</w:t>
        </w:r>
        <w:r>
          <w:fldChar w:fldCharType="end"/>
        </w:r>
      </w:hyperlink>
    </w:p>
    <w:p>
      <w:pPr>
        <w:pStyle w:val="TOC2"/>
        <w:tabs>
          <w:tab w:val="right" w:leader="dot" w:pos="8306"/>
        </w:tabs>
      </w:pPr>
      <w:hyperlink w:anchor="_Toc21237" w:history="1">
        <w:r>
          <w:rPr>
            <w:rFonts w:ascii="仿宋" w:eastAsia="仿宋" w:hAnsi="仿宋" w:cs="仿宋" w:hint="eastAsia"/>
            <w:lang w:eastAsia="zh-CN"/>
          </w:rPr>
          <w:t>(三)、知识产权</w:t>
        </w:r>
        <w:r>
          <w:tab/>
        </w:r>
        <w:r>
          <w:fldChar w:fldCharType="begin"/>
        </w:r>
        <w:r>
          <w:instrText xml:space="preserve"> PAGEREF _Toc21237 \h </w:instrText>
        </w:r>
        <w:r>
          <w:fldChar w:fldCharType="separate"/>
        </w:r>
        <w:r>
          <w:t>77</w:t>
        </w:r>
        <w:r>
          <w:fldChar w:fldCharType="end"/>
        </w:r>
      </w:hyperlink>
    </w:p>
    <w:p>
      <w:pPr>
        <w:pStyle w:val="TOC2"/>
        <w:tabs>
          <w:tab w:val="right" w:leader="dot" w:pos="8306"/>
        </w:tabs>
      </w:pPr>
      <w:hyperlink w:anchor="_Toc17671" w:history="1">
        <w:r>
          <w:rPr>
            <w:rFonts w:ascii="仿宋" w:eastAsia="仿宋" w:hAnsi="仿宋" w:cs="仿宋" w:hint="eastAsia"/>
            <w:lang w:eastAsia="zh-CN"/>
          </w:rPr>
          <w:t>(四)、合同与法律义务</w:t>
        </w:r>
        <w:r>
          <w:tab/>
        </w:r>
        <w:r>
          <w:fldChar w:fldCharType="begin"/>
        </w:r>
        <w:r>
          <w:instrText xml:space="preserve"> PAGEREF _Toc17671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5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33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65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https://d.book118.com/488057042134006027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果蔬预冷保鲜运输车行业相关公司筹备报告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果蔬预冷保鲜运输车行业相关公司筹备报告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果蔬预冷保鲜运输车行业相关公司筹备报告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果蔬预冷保鲜运输车行业相关公司筹备报告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果蔬预冷保鲜运输车行业相关公司筹备报告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8057042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2024-01-15T06:49:00Z</dcterms:created>
  <dcterms:modified xsi:type="dcterms:W3CDTF">2024-01-15T06:50:08Z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F9F1764758C0413EA9B1E215F28AF672_11</vt:lpwstr>
  </property>
  <property fmtid="{D5CDD505-2E9C-101B-9397-08002B2CF9AE}" pid="3" name="KSOProductBuildVer">
    <vt:lpwstr>2052-12.1.0.16120</vt:lpwstr>
  </property>
</Properties>
</file>