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PTFE再生料项目构思建设方案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72" w:history="1">
        <w:r>
          <w:rPr>
            <w:rFonts w:ascii="仿宋" w:eastAsia="仿宋" w:hAnsi="仿宋" w:cs="仿宋" w:hint="eastAsia"/>
            <w:lang w:eastAsia="zh-CN"/>
          </w:rPr>
          <w:t>前言</w:t>
        </w:r>
        <w:r>
          <w:tab/>
        </w:r>
        <w:r>
          <w:fldChar w:fldCharType="begin"/>
        </w:r>
        <w:r>
          <w:instrText xml:space="preserve"> PAGEREF _Toc25272 \h </w:instrText>
        </w:r>
        <w:r>
          <w:fldChar w:fldCharType="separate"/>
        </w:r>
        <w:r>
          <w:t>3</w:t>
        </w:r>
        <w:r>
          <w:fldChar w:fldCharType="end"/>
        </w:r>
      </w:hyperlink>
    </w:p>
    <w:p>
      <w:pPr>
        <w:pStyle w:val="TOC1"/>
        <w:tabs>
          <w:tab w:val="right" w:leader="dot" w:pos="8306"/>
        </w:tabs>
      </w:pPr>
      <w:hyperlink w:anchor="_Toc14771" w:history="1">
        <w:r>
          <w:rPr>
            <w:rFonts w:ascii="仿宋" w:eastAsia="仿宋" w:hAnsi="仿宋" w:cs="仿宋" w:hint="eastAsia"/>
            <w:lang w:eastAsia="zh-CN"/>
          </w:rPr>
          <w:t>一、财务管理与成本控制</w:t>
        </w:r>
        <w:r>
          <w:tab/>
        </w:r>
        <w:r>
          <w:fldChar w:fldCharType="begin"/>
        </w:r>
        <w:r>
          <w:instrText xml:space="preserve"> PAGEREF _Toc14771 \h </w:instrText>
        </w:r>
        <w:r>
          <w:fldChar w:fldCharType="separate"/>
        </w:r>
        <w:r>
          <w:t>3</w:t>
        </w:r>
        <w:r>
          <w:fldChar w:fldCharType="end"/>
        </w:r>
      </w:hyperlink>
    </w:p>
    <w:p>
      <w:pPr>
        <w:pStyle w:val="TOC2"/>
        <w:tabs>
          <w:tab w:val="right" w:leader="dot" w:pos="8306"/>
        </w:tabs>
      </w:pPr>
      <w:hyperlink w:anchor="_Toc30691" w:history="1">
        <w:r>
          <w:rPr>
            <w:rFonts w:ascii="仿宋" w:eastAsia="仿宋" w:hAnsi="仿宋" w:cs="仿宋" w:hint="eastAsia"/>
            <w:lang w:eastAsia="zh-CN"/>
          </w:rPr>
          <w:t>(一)、财务管理体系建设</w:t>
        </w:r>
        <w:r>
          <w:tab/>
        </w:r>
        <w:r>
          <w:fldChar w:fldCharType="begin"/>
        </w:r>
        <w:r>
          <w:instrText xml:space="preserve"> PAGEREF _Toc30691 \h </w:instrText>
        </w:r>
        <w:r>
          <w:fldChar w:fldCharType="separate"/>
        </w:r>
        <w:r>
          <w:t>3</w:t>
        </w:r>
        <w:r>
          <w:fldChar w:fldCharType="end"/>
        </w:r>
      </w:hyperlink>
    </w:p>
    <w:p>
      <w:pPr>
        <w:pStyle w:val="TOC2"/>
        <w:tabs>
          <w:tab w:val="right" w:leader="dot" w:pos="8306"/>
        </w:tabs>
      </w:pPr>
      <w:hyperlink w:anchor="_Toc12317" w:history="1">
        <w:r>
          <w:rPr>
            <w:rFonts w:ascii="仿宋" w:eastAsia="仿宋" w:hAnsi="仿宋" w:cs="仿宋" w:hint="eastAsia"/>
            <w:lang w:eastAsia="zh-CN"/>
          </w:rPr>
          <w:t>(二)、成本控制措施</w:t>
        </w:r>
        <w:r>
          <w:tab/>
        </w:r>
        <w:r>
          <w:fldChar w:fldCharType="begin"/>
        </w:r>
        <w:r>
          <w:instrText xml:space="preserve"> PAGEREF _Toc12317 \h </w:instrText>
        </w:r>
        <w:r>
          <w:fldChar w:fldCharType="separate"/>
        </w:r>
        <w:r>
          <w:t>4</w:t>
        </w:r>
        <w:r>
          <w:fldChar w:fldCharType="end"/>
        </w:r>
      </w:hyperlink>
    </w:p>
    <w:p>
      <w:pPr>
        <w:pStyle w:val="TOC1"/>
        <w:tabs>
          <w:tab w:val="right" w:leader="dot" w:pos="8306"/>
        </w:tabs>
      </w:pPr>
      <w:hyperlink w:anchor="_Toc14971" w:history="1">
        <w:r>
          <w:rPr>
            <w:rFonts w:ascii="仿宋" w:eastAsia="仿宋" w:hAnsi="仿宋" w:cs="仿宋" w:hint="eastAsia"/>
            <w:lang w:eastAsia="zh-CN"/>
          </w:rPr>
          <w:t>二、发展规划、产业政策和行业准入分析</w:t>
        </w:r>
        <w:r>
          <w:tab/>
        </w:r>
        <w:r>
          <w:fldChar w:fldCharType="begin"/>
        </w:r>
        <w:r>
          <w:instrText xml:space="preserve"> PAGEREF _Toc14971 \h </w:instrText>
        </w:r>
        <w:r>
          <w:fldChar w:fldCharType="separate"/>
        </w:r>
        <w:r>
          <w:t>5</w:t>
        </w:r>
        <w:r>
          <w:fldChar w:fldCharType="end"/>
        </w:r>
      </w:hyperlink>
    </w:p>
    <w:p>
      <w:pPr>
        <w:pStyle w:val="TOC2"/>
        <w:tabs>
          <w:tab w:val="right" w:leader="dot" w:pos="8306"/>
        </w:tabs>
      </w:pPr>
      <w:hyperlink w:anchor="_Toc8175" w:history="1">
        <w:r>
          <w:rPr>
            <w:rFonts w:ascii="仿宋" w:eastAsia="仿宋" w:hAnsi="仿宋" w:cs="仿宋" w:hint="eastAsia"/>
            <w:lang w:eastAsia="zh-CN"/>
          </w:rPr>
          <w:t>(一)、发展规划分析</w:t>
        </w:r>
        <w:r>
          <w:tab/>
        </w:r>
        <w:r>
          <w:fldChar w:fldCharType="begin"/>
        </w:r>
        <w:r>
          <w:instrText xml:space="preserve"> PAGEREF _Toc8175 \h </w:instrText>
        </w:r>
        <w:r>
          <w:fldChar w:fldCharType="separate"/>
        </w:r>
        <w:r>
          <w:t>5</w:t>
        </w:r>
        <w:r>
          <w:fldChar w:fldCharType="end"/>
        </w:r>
      </w:hyperlink>
    </w:p>
    <w:p>
      <w:pPr>
        <w:pStyle w:val="TOC2"/>
        <w:tabs>
          <w:tab w:val="right" w:leader="dot" w:pos="8306"/>
        </w:tabs>
      </w:pPr>
      <w:hyperlink w:anchor="_Toc18650" w:history="1">
        <w:r>
          <w:rPr>
            <w:rFonts w:ascii="仿宋" w:eastAsia="仿宋" w:hAnsi="仿宋" w:cs="仿宋" w:hint="eastAsia"/>
            <w:lang w:eastAsia="zh-CN"/>
          </w:rPr>
          <w:t>(二)、产业政策分析</w:t>
        </w:r>
        <w:r>
          <w:tab/>
        </w:r>
        <w:r>
          <w:fldChar w:fldCharType="begin"/>
        </w:r>
        <w:r>
          <w:instrText xml:space="preserve"> PAGEREF _Toc18650 \h </w:instrText>
        </w:r>
        <w:r>
          <w:fldChar w:fldCharType="separate"/>
        </w:r>
        <w:r>
          <w:t>7</w:t>
        </w:r>
        <w:r>
          <w:fldChar w:fldCharType="end"/>
        </w:r>
      </w:hyperlink>
    </w:p>
    <w:p>
      <w:pPr>
        <w:pStyle w:val="TOC2"/>
        <w:tabs>
          <w:tab w:val="right" w:leader="dot" w:pos="8306"/>
        </w:tabs>
      </w:pPr>
      <w:hyperlink w:anchor="_Toc19823" w:history="1">
        <w:r>
          <w:rPr>
            <w:rFonts w:ascii="仿宋" w:eastAsia="仿宋" w:hAnsi="仿宋" w:cs="仿宋" w:hint="eastAsia"/>
            <w:lang w:eastAsia="zh-CN"/>
          </w:rPr>
          <w:t>(三)、行业准入分析</w:t>
        </w:r>
        <w:r>
          <w:tab/>
        </w:r>
        <w:r>
          <w:fldChar w:fldCharType="begin"/>
        </w:r>
        <w:r>
          <w:instrText xml:space="preserve"> PAGEREF _Toc19823 \h </w:instrText>
        </w:r>
        <w:r>
          <w:fldChar w:fldCharType="separate"/>
        </w:r>
        <w:r>
          <w:t>9</w:t>
        </w:r>
        <w:r>
          <w:fldChar w:fldCharType="end"/>
        </w:r>
      </w:hyperlink>
    </w:p>
    <w:p>
      <w:pPr>
        <w:pStyle w:val="TOC1"/>
        <w:tabs>
          <w:tab w:val="right" w:leader="dot" w:pos="8306"/>
        </w:tabs>
      </w:pPr>
      <w:hyperlink w:anchor="_Toc24610" w:history="1">
        <w:r>
          <w:rPr>
            <w:rFonts w:ascii="仿宋" w:eastAsia="仿宋" w:hAnsi="仿宋" w:cs="仿宋" w:hint="eastAsia"/>
            <w:lang w:eastAsia="zh-CN"/>
          </w:rPr>
          <w:t>三、环境和生态影响分析</w:t>
        </w:r>
        <w:r>
          <w:tab/>
        </w:r>
        <w:r>
          <w:fldChar w:fldCharType="begin"/>
        </w:r>
        <w:r>
          <w:instrText xml:space="preserve"> PAGEREF _Toc24610 \h </w:instrText>
        </w:r>
        <w:r>
          <w:fldChar w:fldCharType="separate"/>
        </w:r>
        <w:r>
          <w:t>10</w:t>
        </w:r>
        <w:r>
          <w:fldChar w:fldCharType="end"/>
        </w:r>
      </w:hyperlink>
    </w:p>
    <w:p>
      <w:pPr>
        <w:pStyle w:val="TOC2"/>
        <w:tabs>
          <w:tab w:val="right" w:leader="dot" w:pos="8306"/>
        </w:tabs>
      </w:pPr>
      <w:hyperlink w:anchor="_Toc11108" w:history="1">
        <w:r>
          <w:rPr>
            <w:rFonts w:ascii="仿宋" w:eastAsia="仿宋" w:hAnsi="仿宋" w:cs="仿宋" w:hint="eastAsia"/>
            <w:lang w:eastAsia="zh-CN"/>
          </w:rPr>
          <w:t>(一)、环境和生态现状</w:t>
        </w:r>
        <w:r>
          <w:tab/>
        </w:r>
        <w:r>
          <w:fldChar w:fldCharType="begin"/>
        </w:r>
        <w:r>
          <w:instrText xml:space="preserve"> PAGEREF _Toc11108 \h </w:instrText>
        </w:r>
        <w:r>
          <w:fldChar w:fldCharType="separate"/>
        </w:r>
        <w:r>
          <w:t>10</w:t>
        </w:r>
        <w:r>
          <w:fldChar w:fldCharType="end"/>
        </w:r>
      </w:hyperlink>
    </w:p>
    <w:p>
      <w:pPr>
        <w:pStyle w:val="TOC2"/>
        <w:tabs>
          <w:tab w:val="right" w:leader="dot" w:pos="8306"/>
        </w:tabs>
      </w:pPr>
      <w:hyperlink w:anchor="_Toc20859" w:history="1">
        <w:r>
          <w:rPr>
            <w:rFonts w:ascii="仿宋" w:eastAsia="仿宋" w:hAnsi="仿宋" w:cs="仿宋" w:hint="eastAsia"/>
            <w:lang w:eastAsia="zh-CN"/>
          </w:rPr>
          <w:t>(二)、生态环境影响分析</w:t>
        </w:r>
        <w:r>
          <w:tab/>
        </w:r>
        <w:r>
          <w:fldChar w:fldCharType="begin"/>
        </w:r>
        <w:r>
          <w:instrText xml:space="preserve"> PAGEREF _Toc20859 \h </w:instrText>
        </w:r>
        <w:r>
          <w:fldChar w:fldCharType="separate"/>
        </w:r>
        <w:r>
          <w:t>12</w:t>
        </w:r>
        <w:r>
          <w:fldChar w:fldCharType="end"/>
        </w:r>
      </w:hyperlink>
    </w:p>
    <w:p>
      <w:pPr>
        <w:pStyle w:val="TOC2"/>
        <w:tabs>
          <w:tab w:val="right" w:leader="dot" w:pos="8306"/>
        </w:tabs>
      </w:pPr>
      <w:hyperlink w:anchor="_Toc20943" w:history="1">
        <w:r>
          <w:rPr>
            <w:rFonts w:ascii="仿宋" w:eastAsia="仿宋" w:hAnsi="仿宋" w:cs="仿宋" w:hint="eastAsia"/>
            <w:lang w:eastAsia="zh-CN"/>
          </w:rPr>
          <w:t>(三)、生态环境保护措施</w:t>
        </w:r>
        <w:r>
          <w:tab/>
        </w:r>
        <w:r>
          <w:fldChar w:fldCharType="begin"/>
        </w:r>
        <w:r>
          <w:instrText xml:space="preserve"> PAGEREF _Toc20943 \h </w:instrText>
        </w:r>
        <w:r>
          <w:fldChar w:fldCharType="separate"/>
        </w:r>
        <w:r>
          <w:t>13</w:t>
        </w:r>
        <w:r>
          <w:fldChar w:fldCharType="end"/>
        </w:r>
      </w:hyperlink>
    </w:p>
    <w:p>
      <w:pPr>
        <w:pStyle w:val="TOC2"/>
        <w:tabs>
          <w:tab w:val="right" w:leader="dot" w:pos="8306"/>
        </w:tabs>
      </w:pPr>
      <w:hyperlink w:anchor="_Toc6775" w:history="1">
        <w:r>
          <w:rPr>
            <w:rFonts w:ascii="仿宋" w:eastAsia="仿宋" w:hAnsi="仿宋" w:cs="仿宋" w:hint="eastAsia"/>
            <w:lang w:eastAsia="zh-CN"/>
          </w:rPr>
          <w:t>(四)、地质灾害影响分析</w:t>
        </w:r>
        <w:r>
          <w:tab/>
        </w:r>
        <w:r>
          <w:fldChar w:fldCharType="begin"/>
        </w:r>
        <w:r>
          <w:instrText xml:space="preserve"> PAGEREF _Toc6775 \h </w:instrText>
        </w:r>
        <w:r>
          <w:fldChar w:fldCharType="separate"/>
        </w:r>
        <w:r>
          <w:t>15</w:t>
        </w:r>
        <w:r>
          <w:fldChar w:fldCharType="end"/>
        </w:r>
      </w:hyperlink>
    </w:p>
    <w:p>
      <w:pPr>
        <w:pStyle w:val="TOC2"/>
        <w:tabs>
          <w:tab w:val="right" w:leader="dot" w:pos="8306"/>
        </w:tabs>
      </w:pPr>
      <w:hyperlink w:anchor="_Toc16198" w:history="1">
        <w:r>
          <w:rPr>
            <w:rFonts w:ascii="仿宋" w:eastAsia="仿宋" w:hAnsi="仿宋" w:cs="仿宋" w:hint="eastAsia"/>
            <w:lang w:eastAsia="zh-CN"/>
          </w:rPr>
          <w:t>(五)、特殊环境影响</w:t>
        </w:r>
        <w:r>
          <w:tab/>
        </w:r>
        <w:r>
          <w:fldChar w:fldCharType="begin"/>
        </w:r>
        <w:r>
          <w:instrText xml:space="preserve"> PAGEREF _Toc16198 \h </w:instrText>
        </w:r>
        <w:r>
          <w:fldChar w:fldCharType="separate"/>
        </w:r>
        <w:r>
          <w:t>16</w:t>
        </w:r>
        <w:r>
          <w:fldChar w:fldCharType="end"/>
        </w:r>
      </w:hyperlink>
    </w:p>
    <w:p>
      <w:pPr>
        <w:pStyle w:val="TOC1"/>
        <w:tabs>
          <w:tab w:val="right" w:leader="dot" w:pos="8306"/>
        </w:tabs>
      </w:pPr>
      <w:hyperlink w:anchor="_Toc372" w:history="1">
        <w:r>
          <w:rPr>
            <w:rFonts w:ascii="仿宋" w:eastAsia="仿宋" w:hAnsi="仿宋" w:cs="仿宋" w:hint="eastAsia"/>
            <w:lang w:eastAsia="zh-CN"/>
          </w:rPr>
          <w:t>四、PTFE再生料项目概论</w:t>
        </w:r>
        <w:r>
          <w:tab/>
        </w:r>
        <w:r>
          <w:fldChar w:fldCharType="begin"/>
        </w:r>
        <w:r>
          <w:instrText xml:space="preserve"> PAGEREF _Toc372 \h </w:instrText>
        </w:r>
        <w:r>
          <w:fldChar w:fldCharType="separate"/>
        </w:r>
        <w:r>
          <w:t>17</w:t>
        </w:r>
        <w:r>
          <w:fldChar w:fldCharType="end"/>
        </w:r>
      </w:hyperlink>
    </w:p>
    <w:p>
      <w:pPr>
        <w:pStyle w:val="TOC2"/>
        <w:tabs>
          <w:tab w:val="right" w:leader="dot" w:pos="8306"/>
        </w:tabs>
      </w:pPr>
      <w:hyperlink w:anchor="_Toc25157" w:history="1">
        <w:r>
          <w:rPr>
            <w:rFonts w:ascii="仿宋" w:eastAsia="仿宋" w:hAnsi="仿宋" w:cs="仿宋" w:hint="eastAsia"/>
            <w:lang w:eastAsia="zh-CN"/>
          </w:rPr>
          <w:t>(一)、项目申报单位概况</w:t>
        </w:r>
        <w:r>
          <w:tab/>
        </w:r>
        <w:r>
          <w:fldChar w:fldCharType="begin"/>
        </w:r>
        <w:r>
          <w:instrText xml:space="preserve"> PAGEREF _Toc25157 \h </w:instrText>
        </w:r>
        <w:r>
          <w:fldChar w:fldCharType="separate"/>
        </w:r>
        <w:r>
          <w:t>17</w:t>
        </w:r>
        <w:r>
          <w:fldChar w:fldCharType="end"/>
        </w:r>
      </w:hyperlink>
    </w:p>
    <w:p>
      <w:pPr>
        <w:pStyle w:val="TOC2"/>
        <w:tabs>
          <w:tab w:val="right" w:leader="dot" w:pos="8306"/>
        </w:tabs>
      </w:pPr>
      <w:hyperlink w:anchor="_Toc24116" w:history="1">
        <w:r>
          <w:rPr>
            <w:rFonts w:ascii="仿宋" w:eastAsia="仿宋" w:hAnsi="仿宋" w:cs="仿宋" w:hint="eastAsia"/>
            <w:lang w:eastAsia="zh-CN"/>
          </w:rPr>
          <w:t>(二)、项目概况</w:t>
        </w:r>
        <w:r>
          <w:tab/>
        </w:r>
        <w:r>
          <w:fldChar w:fldCharType="begin"/>
        </w:r>
        <w:r>
          <w:instrText xml:space="preserve"> PAGEREF _Toc24116 \h </w:instrText>
        </w:r>
        <w:r>
          <w:fldChar w:fldCharType="separate"/>
        </w:r>
        <w:r>
          <w:t>18</w:t>
        </w:r>
        <w:r>
          <w:fldChar w:fldCharType="end"/>
        </w:r>
      </w:hyperlink>
    </w:p>
    <w:p>
      <w:pPr>
        <w:pStyle w:val="TOC1"/>
        <w:tabs>
          <w:tab w:val="right" w:leader="dot" w:pos="8306"/>
        </w:tabs>
      </w:pPr>
      <w:hyperlink w:anchor="_Toc4595" w:history="1">
        <w:r>
          <w:rPr>
            <w:rFonts w:ascii="仿宋" w:eastAsia="仿宋" w:hAnsi="仿宋" w:cs="仿宋" w:hint="eastAsia"/>
            <w:lang w:eastAsia="zh-CN"/>
          </w:rPr>
          <w:t>五、资源开发及综合利用分析</w:t>
        </w:r>
        <w:r>
          <w:tab/>
        </w:r>
        <w:r>
          <w:fldChar w:fldCharType="begin"/>
        </w:r>
        <w:r>
          <w:instrText xml:space="preserve"> PAGEREF _Toc4595 \h </w:instrText>
        </w:r>
        <w:r>
          <w:fldChar w:fldCharType="separate"/>
        </w:r>
        <w:r>
          <w:t>21</w:t>
        </w:r>
        <w:r>
          <w:fldChar w:fldCharType="end"/>
        </w:r>
      </w:hyperlink>
    </w:p>
    <w:p>
      <w:pPr>
        <w:pStyle w:val="TOC2"/>
        <w:tabs>
          <w:tab w:val="right" w:leader="dot" w:pos="8306"/>
        </w:tabs>
      </w:pPr>
      <w:hyperlink w:anchor="_Toc14336" w:history="1">
        <w:r>
          <w:rPr>
            <w:rFonts w:ascii="仿宋" w:eastAsia="仿宋" w:hAnsi="仿宋" w:cs="仿宋" w:hint="eastAsia"/>
            <w:lang w:eastAsia="zh-CN"/>
          </w:rPr>
          <w:t>(一)、资源开发方案</w:t>
        </w:r>
        <w:r>
          <w:tab/>
        </w:r>
        <w:r>
          <w:fldChar w:fldCharType="begin"/>
        </w:r>
        <w:r>
          <w:instrText xml:space="preserve"> PAGEREF _Toc14336 \h </w:instrText>
        </w:r>
        <w:r>
          <w:fldChar w:fldCharType="separate"/>
        </w:r>
        <w:r>
          <w:t>21</w:t>
        </w:r>
        <w:r>
          <w:fldChar w:fldCharType="end"/>
        </w:r>
      </w:hyperlink>
    </w:p>
    <w:p>
      <w:pPr>
        <w:pStyle w:val="TOC2"/>
        <w:tabs>
          <w:tab w:val="right" w:leader="dot" w:pos="8306"/>
        </w:tabs>
      </w:pPr>
      <w:hyperlink w:anchor="_Toc6703" w:history="1">
        <w:r>
          <w:rPr>
            <w:rFonts w:ascii="仿宋" w:eastAsia="仿宋" w:hAnsi="仿宋" w:cs="仿宋" w:hint="eastAsia"/>
            <w:lang w:eastAsia="zh-CN"/>
          </w:rPr>
          <w:t>(二)、资源利用方案</w:t>
        </w:r>
        <w:r>
          <w:tab/>
        </w:r>
        <w:r>
          <w:fldChar w:fldCharType="begin"/>
        </w:r>
        <w:r>
          <w:instrText xml:space="preserve"> PAGEREF _Toc6703 \h </w:instrText>
        </w:r>
        <w:r>
          <w:fldChar w:fldCharType="separate"/>
        </w:r>
        <w:r>
          <w:t>22</w:t>
        </w:r>
        <w:r>
          <w:fldChar w:fldCharType="end"/>
        </w:r>
      </w:hyperlink>
    </w:p>
    <w:p>
      <w:pPr>
        <w:pStyle w:val="TOC2"/>
        <w:tabs>
          <w:tab w:val="right" w:leader="dot" w:pos="8306"/>
        </w:tabs>
      </w:pPr>
      <w:hyperlink w:anchor="_Toc28174" w:history="1">
        <w:r>
          <w:rPr>
            <w:rFonts w:ascii="仿宋" w:eastAsia="仿宋" w:hAnsi="仿宋" w:cs="仿宋" w:hint="eastAsia"/>
            <w:lang w:eastAsia="zh-CN"/>
          </w:rPr>
          <w:t>(三)、资源节约措施</w:t>
        </w:r>
        <w:r>
          <w:tab/>
        </w:r>
        <w:r>
          <w:fldChar w:fldCharType="begin"/>
        </w:r>
        <w:r>
          <w:instrText xml:space="preserve"> PAGEREF _Toc28174 \h </w:instrText>
        </w:r>
        <w:r>
          <w:fldChar w:fldCharType="separate"/>
        </w:r>
        <w:r>
          <w:t>23</w:t>
        </w:r>
        <w:r>
          <w:fldChar w:fldCharType="end"/>
        </w:r>
      </w:hyperlink>
    </w:p>
    <w:p>
      <w:pPr>
        <w:pStyle w:val="TOC1"/>
        <w:tabs>
          <w:tab w:val="right" w:leader="dot" w:pos="8306"/>
        </w:tabs>
      </w:pPr>
      <w:hyperlink w:anchor="_Toc23776" w:history="1">
        <w:r>
          <w:rPr>
            <w:rFonts w:ascii="仿宋" w:eastAsia="仿宋" w:hAnsi="仿宋" w:cs="仿宋" w:hint="eastAsia"/>
            <w:lang w:eastAsia="zh-CN"/>
          </w:rPr>
          <w:t>六、项目监理与质量保证</w:t>
        </w:r>
        <w:r>
          <w:tab/>
        </w:r>
        <w:r>
          <w:fldChar w:fldCharType="begin"/>
        </w:r>
        <w:r>
          <w:instrText xml:space="preserve"> PAGEREF _Toc23776 \h </w:instrText>
        </w:r>
        <w:r>
          <w:fldChar w:fldCharType="separate"/>
        </w:r>
        <w:r>
          <w:t>25</w:t>
        </w:r>
        <w:r>
          <w:fldChar w:fldCharType="end"/>
        </w:r>
      </w:hyperlink>
    </w:p>
    <w:p>
      <w:pPr>
        <w:pStyle w:val="TOC2"/>
        <w:tabs>
          <w:tab w:val="right" w:leader="dot" w:pos="8306"/>
        </w:tabs>
      </w:pPr>
      <w:hyperlink w:anchor="_Toc1035" w:history="1">
        <w:r>
          <w:rPr>
            <w:rFonts w:ascii="仿宋" w:eastAsia="仿宋" w:hAnsi="仿宋" w:cs="仿宋" w:hint="eastAsia"/>
            <w:lang w:eastAsia="zh-CN"/>
          </w:rPr>
          <w:t>(一)、监理体系构建</w:t>
        </w:r>
        <w:r>
          <w:tab/>
        </w:r>
        <w:r>
          <w:fldChar w:fldCharType="begin"/>
        </w:r>
        <w:r>
          <w:instrText xml:space="preserve"> PAGEREF _Toc1035 \h </w:instrText>
        </w:r>
        <w:r>
          <w:fldChar w:fldCharType="separate"/>
        </w:r>
        <w:r>
          <w:t>25</w:t>
        </w:r>
        <w:r>
          <w:fldChar w:fldCharType="end"/>
        </w:r>
      </w:hyperlink>
    </w:p>
    <w:p>
      <w:pPr>
        <w:pStyle w:val="TOC2"/>
        <w:tabs>
          <w:tab w:val="right" w:leader="dot" w:pos="8306"/>
        </w:tabs>
      </w:pPr>
      <w:hyperlink w:anchor="_Toc23256" w:history="1">
        <w:r>
          <w:rPr>
            <w:rFonts w:ascii="仿宋" w:eastAsia="仿宋" w:hAnsi="仿宋" w:cs="仿宋" w:hint="eastAsia"/>
            <w:lang w:eastAsia="zh-CN"/>
          </w:rPr>
          <w:t>(二)、质量保证体系实施</w:t>
        </w:r>
        <w:r>
          <w:tab/>
        </w:r>
        <w:r>
          <w:fldChar w:fldCharType="begin"/>
        </w:r>
        <w:r>
          <w:instrText xml:space="preserve"> PAGEREF _Toc23256 \h </w:instrText>
        </w:r>
        <w:r>
          <w:fldChar w:fldCharType="separate"/>
        </w:r>
        <w:r>
          <w:t>25</w:t>
        </w:r>
        <w:r>
          <w:fldChar w:fldCharType="end"/>
        </w:r>
      </w:hyperlink>
    </w:p>
    <w:p>
      <w:pPr>
        <w:pStyle w:val="TOC2"/>
        <w:tabs>
          <w:tab w:val="right" w:leader="dot" w:pos="8306"/>
        </w:tabs>
      </w:pPr>
      <w:hyperlink w:anchor="_Toc15346" w:history="1">
        <w:r>
          <w:rPr>
            <w:rFonts w:ascii="仿宋" w:eastAsia="仿宋" w:hAnsi="仿宋" w:cs="仿宋" w:hint="eastAsia"/>
            <w:lang w:eastAsia="zh-CN"/>
          </w:rPr>
          <w:t>(三)、监理与质量控制流程</w:t>
        </w:r>
        <w:r>
          <w:tab/>
        </w:r>
        <w:r>
          <w:fldChar w:fldCharType="begin"/>
        </w:r>
        <w:r>
          <w:instrText xml:space="preserve"> PAGEREF _Toc15346 \h </w:instrText>
        </w:r>
        <w:r>
          <w:fldChar w:fldCharType="separate"/>
        </w:r>
        <w:r>
          <w:t>26</w:t>
        </w:r>
        <w:r>
          <w:fldChar w:fldCharType="end"/>
        </w:r>
      </w:hyperlink>
    </w:p>
    <w:p>
      <w:pPr>
        <w:pStyle w:val="TOC1"/>
        <w:tabs>
          <w:tab w:val="right" w:leader="dot" w:pos="8306"/>
        </w:tabs>
      </w:pPr>
      <w:hyperlink w:anchor="_Toc18642" w:history="1">
        <w:r>
          <w:rPr>
            <w:rFonts w:ascii="仿宋" w:eastAsia="仿宋" w:hAnsi="仿宋" w:cs="仿宋" w:hint="eastAsia"/>
            <w:lang w:eastAsia="zh-CN"/>
          </w:rPr>
          <w:t>七、环境保护与治理方案</w:t>
        </w:r>
        <w:r>
          <w:tab/>
        </w:r>
        <w:r>
          <w:fldChar w:fldCharType="begin"/>
        </w:r>
        <w:r>
          <w:instrText xml:space="preserve"> PAGEREF _Toc18642 \h </w:instrText>
        </w:r>
        <w:r>
          <w:fldChar w:fldCharType="separate"/>
        </w:r>
        <w:r>
          <w:t>27</w:t>
        </w:r>
        <w:r>
          <w:fldChar w:fldCharType="end"/>
        </w:r>
      </w:hyperlink>
    </w:p>
    <w:p>
      <w:pPr>
        <w:pStyle w:val="TOC2"/>
        <w:tabs>
          <w:tab w:val="right" w:leader="dot" w:pos="8306"/>
        </w:tabs>
      </w:pPr>
      <w:hyperlink w:anchor="_Toc12183" w:history="1">
        <w:r>
          <w:rPr>
            <w:rFonts w:ascii="仿宋" w:eastAsia="仿宋" w:hAnsi="仿宋" w:cs="仿宋" w:hint="eastAsia"/>
            <w:lang w:eastAsia="zh-CN"/>
          </w:rPr>
          <w:t>(一)、项目环境影响评估</w:t>
        </w:r>
        <w:r>
          <w:tab/>
        </w:r>
        <w:r>
          <w:fldChar w:fldCharType="begin"/>
        </w:r>
        <w:r>
          <w:instrText xml:space="preserve"> PAGEREF _Toc12183 \h </w:instrText>
        </w:r>
        <w:r>
          <w:fldChar w:fldCharType="separate"/>
        </w:r>
        <w:r>
          <w:t>27</w:t>
        </w:r>
        <w:r>
          <w:fldChar w:fldCharType="end"/>
        </w:r>
      </w:hyperlink>
    </w:p>
    <w:p>
      <w:pPr>
        <w:pStyle w:val="TOC2"/>
        <w:tabs>
          <w:tab w:val="right" w:leader="dot" w:pos="8306"/>
        </w:tabs>
      </w:pPr>
      <w:hyperlink w:anchor="_Toc14668" w:history="1">
        <w:r>
          <w:rPr>
            <w:rFonts w:ascii="仿宋" w:eastAsia="仿宋" w:hAnsi="仿宋" w:cs="仿宋" w:hint="eastAsia"/>
            <w:lang w:eastAsia="zh-CN"/>
          </w:rPr>
          <w:t>(二)、环境保护措施与治理方案</w:t>
        </w:r>
        <w:r>
          <w:tab/>
        </w:r>
        <w:r>
          <w:fldChar w:fldCharType="begin"/>
        </w:r>
        <w:r>
          <w:instrText xml:space="preserve"> PAGEREF _Toc14668 \h </w:instrText>
        </w:r>
        <w:r>
          <w:fldChar w:fldCharType="separate"/>
        </w:r>
        <w:r>
          <w:t>27</w:t>
        </w:r>
        <w:r>
          <w:fldChar w:fldCharType="end"/>
        </w:r>
      </w:hyperlink>
    </w:p>
    <w:p>
      <w:pPr>
        <w:pStyle w:val="TOC1"/>
        <w:tabs>
          <w:tab w:val="right" w:leader="dot" w:pos="8306"/>
        </w:tabs>
      </w:pPr>
      <w:hyperlink w:anchor="_Toc28559" w:history="1">
        <w:r>
          <w:rPr>
            <w:rFonts w:ascii="仿宋" w:eastAsia="仿宋" w:hAnsi="仿宋" w:cs="仿宋" w:hint="eastAsia"/>
            <w:lang w:eastAsia="zh-CN"/>
          </w:rPr>
          <w:t>八、项目变更管理</w:t>
        </w:r>
        <w:r>
          <w:tab/>
        </w:r>
        <w:r>
          <w:fldChar w:fldCharType="begin"/>
        </w:r>
        <w:r>
          <w:instrText xml:space="preserve"> PAGEREF _Toc28559 \h </w:instrText>
        </w:r>
        <w:r>
          <w:fldChar w:fldCharType="separate"/>
        </w:r>
        <w:r>
          <w:t>28</w:t>
        </w:r>
        <w:r>
          <w:fldChar w:fldCharType="end"/>
        </w:r>
      </w:hyperlink>
    </w:p>
    <w:p>
      <w:pPr>
        <w:pStyle w:val="TOC2"/>
        <w:tabs>
          <w:tab w:val="right" w:leader="dot" w:pos="8306"/>
        </w:tabs>
      </w:pPr>
      <w:hyperlink w:anchor="_Toc27217" w:history="1">
        <w:r>
          <w:rPr>
            <w:rFonts w:ascii="仿宋" w:eastAsia="仿宋" w:hAnsi="仿宋" w:cs="仿宋" w:hint="eastAsia"/>
            <w:lang w:eastAsia="zh-CN"/>
          </w:rPr>
          <w:t>(一)、变更控制流程</w:t>
        </w:r>
        <w:r>
          <w:tab/>
        </w:r>
        <w:r>
          <w:fldChar w:fldCharType="begin"/>
        </w:r>
        <w:r>
          <w:instrText xml:space="preserve"> PAGEREF _Toc27217 \h </w:instrText>
        </w:r>
        <w:r>
          <w:fldChar w:fldCharType="separate"/>
        </w:r>
        <w:r>
          <w:t>28</w:t>
        </w:r>
        <w:r>
          <w:fldChar w:fldCharType="end"/>
        </w:r>
      </w:hyperlink>
    </w:p>
    <w:p>
      <w:pPr>
        <w:pStyle w:val="TOC2"/>
        <w:tabs>
          <w:tab w:val="right" w:leader="dot" w:pos="8306"/>
        </w:tabs>
      </w:pPr>
      <w:hyperlink w:anchor="_Toc6750" w:history="1">
        <w:r>
          <w:rPr>
            <w:rFonts w:ascii="仿宋" w:eastAsia="仿宋" w:hAnsi="仿宋" w:cs="仿宋" w:hint="eastAsia"/>
            <w:lang w:eastAsia="zh-CN"/>
          </w:rPr>
          <w:t>(二)、影响评估与处理</w:t>
        </w:r>
        <w:r>
          <w:tab/>
        </w:r>
        <w:r>
          <w:fldChar w:fldCharType="begin"/>
        </w:r>
        <w:r>
          <w:instrText xml:space="preserve"> PAGEREF _Toc6750 \h </w:instrText>
        </w:r>
        <w:r>
          <w:fldChar w:fldCharType="separate"/>
        </w:r>
        <w:r>
          <w:t>29</w:t>
        </w:r>
        <w:r>
          <w:fldChar w:fldCharType="end"/>
        </w:r>
      </w:hyperlink>
    </w:p>
    <w:p>
      <w:pPr>
        <w:pStyle w:val="TOC2"/>
        <w:tabs>
          <w:tab w:val="right" w:leader="dot" w:pos="8306"/>
        </w:tabs>
      </w:pPr>
      <w:hyperlink w:anchor="_Toc32363" w:history="1">
        <w:r>
          <w:rPr>
            <w:rFonts w:ascii="仿宋" w:eastAsia="仿宋" w:hAnsi="仿宋" w:cs="仿宋" w:hint="eastAsia"/>
            <w:lang w:eastAsia="zh-CN"/>
          </w:rPr>
          <w:t>(三)、变更记录与追踪</w:t>
        </w:r>
        <w:r>
          <w:tab/>
        </w:r>
        <w:r>
          <w:fldChar w:fldCharType="begin"/>
        </w:r>
        <w:r>
          <w:instrText xml:space="preserve"> PAGEREF _Toc32363 \h </w:instrText>
        </w:r>
        <w:r>
          <w:fldChar w:fldCharType="separate"/>
        </w:r>
        <w:r>
          <w:t>30</w:t>
        </w:r>
        <w:r>
          <w:fldChar w:fldCharType="end"/>
        </w:r>
      </w:hyperlink>
    </w:p>
    <w:p>
      <w:pPr>
        <w:pStyle w:val="TOC2"/>
        <w:tabs>
          <w:tab w:val="right" w:leader="dot" w:pos="8306"/>
        </w:tabs>
      </w:pPr>
      <w:hyperlink w:anchor="_Toc13844" w:history="1">
        <w:r>
          <w:rPr>
            <w:rFonts w:ascii="仿宋" w:eastAsia="仿宋" w:hAnsi="仿宋" w:cs="仿宋" w:hint="eastAsia"/>
            <w:lang w:eastAsia="zh-CN"/>
          </w:rPr>
          <w:t>(四)、变更管理策略</w:t>
        </w:r>
        <w:r>
          <w:tab/>
        </w:r>
        <w:r>
          <w:fldChar w:fldCharType="begin"/>
        </w:r>
        <w:r>
          <w:instrText xml:space="preserve"> PAGEREF _Toc13844 \h </w:instrText>
        </w:r>
        <w:r>
          <w:fldChar w:fldCharType="separate"/>
        </w:r>
        <w:r>
          <w:t>32</w:t>
        </w:r>
        <w:r>
          <w:fldChar w:fldCharType="end"/>
        </w:r>
      </w:hyperlink>
    </w:p>
    <w:p>
      <w:pPr>
        <w:pStyle w:val="TOC1"/>
        <w:tabs>
          <w:tab w:val="right" w:leader="dot" w:pos="8306"/>
        </w:tabs>
      </w:pPr>
      <w:hyperlink w:anchor="_Toc25177" w:history="1">
        <w:r>
          <w:rPr>
            <w:rFonts w:ascii="仿宋" w:eastAsia="仿宋" w:hAnsi="仿宋" w:cs="仿宋" w:hint="eastAsia"/>
            <w:lang w:eastAsia="zh-CN"/>
          </w:rPr>
          <w:t>九、环境保护与绿色发展</w:t>
        </w:r>
        <w:r>
          <w:tab/>
        </w:r>
        <w:r>
          <w:fldChar w:fldCharType="begin"/>
        </w:r>
        <w:r>
          <w:instrText xml:space="preserve"> PAGEREF _Toc25177 \h </w:instrText>
        </w:r>
        <w:r>
          <w:fldChar w:fldCharType="separate"/>
        </w:r>
        <w:r>
          <w:t>34</w:t>
        </w:r>
        <w:r>
          <w:fldChar w:fldCharType="end"/>
        </w:r>
      </w:hyperlink>
    </w:p>
    <w:p>
      <w:pPr>
        <w:pStyle w:val="TOC2"/>
        <w:tabs>
          <w:tab w:val="right" w:leader="dot" w:pos="8306"/>
        </w:tabs>
      </w:pPr>
      <w:hyperlink w:anchor="_Toc10169" w:history="1">
        <w:r>
          <w:rPr>
            <w:rFonts w:ascii="仿宋" w:eastAsia="仿宋" w:hAnsi="仿宋" w:cs="仿宋" w:hint="eastAsia"/>
            <w:lang w:eastAsia="zh-CN"/>
          </w:rPr>
          <w:t>(一)、环境保护措施</w:t>
        </w:r>
        <w:r>
          <w:tab/>
        </w:r>
        <w:r>
          <w:fldChar w:fldCharType="begin"/>
        </w:r>
        <w:r>
          <w:instrText xml:space="preserve"> PAGEREF _Toc10169 \h </w:instrText>
        </w:r>
        <w:r>
          <w:fldChar w:fldCharType="separate"/>
        </w:r>
        <w:r>
          <w:t>34</w:t>
        </w:r>
        <w:r>
          <w:fldChar w:fldCharType="end"/>
        </w:r>
      </w:hyperlink>
    </w:p>
    <w:p>
      <w:pPr>
        <w:pStyle w:val="TOC2"/>
        <w:tabs>
          <w:tab w:val="right" w:leader="dot" w:pos="8306"/>
        </w:tabs>
      </w:pPr>
      <w:hyperlink w:anchor="_Toc27965" w:history="1">
        <w:r>
          <w:rPr>
            <w:rFonts w:ascii="仿宋" w:eastAsia="仿宋" w:hAnsi="仿宋" w:cs="仿宋" w:hint="eastAsia"/>
            <w:lang w:eastAsia="zh-CN"/>
          </w:rPr>
          <w:t>(二)、绿色发展与可持续发展策略</w:t>
        </w:r>
        <w:r>
          <w:tab/>
        </w:r>
        <w:r>
          <w:fldChar w:fldCharType="begin"/>
        </w:r>
        <w:r>
          <w:instrText xml:space="preserve"> PAGEREF _Toc27965 \h </w:instrText>
        </w:r>
        <w:r>
          <w:fldChar w:fldCharType="separate"/>
        </w:r>
        <w:r>
          <w:t>35</w:t>
        </w:r>
        <w:r>
          <w:fldChar w:fldCharType="end"/>
        </w:r>
      </w:hyperlink>
    </w:p>
    <w:p>
      <w:pPr>
        <w:pStyle w:val="TOC1"/>
        <w:tabs>
          <w:tab w:val="right" w:leader="dot" w:pos="8306"/>
        </w:tabs>
      </w:pPr>
      <w:hyperlink w:anchor="_Toc16187" w:history="1">
        <w:r>
          <w:rPr>
            <w:rFonts w:ascii="仿宋" w:eastAsia="仿宋" w:hAnsi="仿宋" w:cs="仿宋" w:hint="eastAsia"/>
            <w:lang w:eastAsia="zh-CN"/>
          </w:rPr>
          <w:t>十、客户关系管理与市场拓展</w:t>
        </w:r>
        <w:r>
          <w:tab/>
        </w:r>
        <w:r>
          <w:fldChar w:fldCharType="begin"/>
        </w:r>
        <w:r>
          <w:instrText xml:space="preserve"> PAGEREF _Toc16187 \h </w:instrText>
        </w:r>
        <w:r>
          <w:fldChar w:fldCharType="separate"/>
        </w:r>
        <w:r>
          <w:t>37</w:t>
        </w:r>
        <w:r>
          <w:fldChar w:fldCharType="end"/>
        </w:r>
      </w:hyperlink>
    </w:p>
    <w:p>
      <w:pPr>
        <w:pStyle w:val="TOC2"/>
        <w:tabs>
          <w:tab w:val="right" w:leader="dot" w:pos="8306"/>
        </w:tabs>
      </w:pPr>
      <w:hyperlink w:anchor="_Toc30548" w:history="1">
        <w:r>
          <w:rPr>
            <w:rFonts w:ascii="仿宋" w:eastAsia="仿宋" w:hAnsi="仿宋" w:cs="仿宋" w:hint="eastAsia"/>
            <w:lang w:eastAsia="zh-CN"/>
          </w:rPr>
          <w:t>(一)、客户关系管理策略</w:t>
        </w:r>
        <w:r>
          <w:tab/>
        </w:r>
        <w:r>
          <w:fldChar w:fldCharType="begin"/>
        </w:r>
        <w:r>
          <w:instrText xml:space="preserve"> PAGEREF _Toc30548 \h </w:instrText>
        </w:r>
        <w:r>
          <w:fldChar w:fldCharType="separate"/>
        </w:r>
        <w:r>
          <w:t>37</w:t>
        </w:r>
        <w:r>
          <w:fldChar w:fldCharType="end"/>
        </w:r>
      </w:hyperlink>
    </w:p>
    <w:p>
      <w:pPr>
        <w:pStyle w:val="TOC2"/>
        <w:tabs>
          <w:tab w:val="right" w:leader="dot" w:pos="8306"/>
        </w:tabs>
      </w:pPr>
      <w:hyperlink w:anchor="_Toc17344" w:history="1">
        <w:r>
          <w:rPr>
            <w:rFonts w:ascii="仿宋" w:eastAsia="仿宋" w:hAnsi="仿宋" w:cs="仿宋" w:hint="eastAsia"/>
            <w:lang w:eastAsia="zh-CN"/>
          </w:rPr>
          <w:t>(二)、市场拓展方案</w:t>
        </w:r>
        <w:r>
          <w:tab/>
        </w:r>
        <w:r>
          <w:fldChar w:fldCharType="begin"/>
        </w:r>
        <w:r>
          <w:instrText xml:space="preserve"> PAGEREF _Toc17344 \h </w:instrText>
        </w:r>
        <w:r>
          <w:fldChar w:fldCharType="separate"/>
        </w:r>
        <w:r>
          <w:t>38</w:t>
        </w:r>
        <w:r>
          <w:fldChar w:fldCharType="end"/>
        </w:r>
      </w:hyperlink>
    </w:p>
    <w:p>
      <w:pPr>
        <w:pStyle w:val="TOC1"/>
        <w:tabs>
          <w:tab w:val="right" w:leader="dot" w:pos="8306"/>
        </w:tabs>
      </w:pPr>
      <w:hyperlink w:anchor="_Toc17285" w:history="1">
        <w:r>
          <w:rPr>
            <w:rFonts w:ascii="仿宋" w:eastAsia="仿宋" w:hAnsi="仿宋" w:cs="仿宋" w:hint="eastAsia"/>
            <w:lang w:eastAsia="zh-CN"/>
          </w:rPr>
          <w:t>十一、土地利用与规划方案</w:t>
        </w:r>
        <w:r>
          <w:tab/>
        </w:r>
        <w:r>
          <w:fldChar w:fldCharType="begin"/>
        </w:r>
        <w:r>
          <w:instrText xml:space="preserve"> PAGEREF _Toc17285 \h </w:instrText>
        </w:r>
        <w:r>
          <w:fldChar w:fldCharType="separate"/>
        </w:r>
        <w:r>
          <w:t>39</w:t>
        </w:r>
        <w:r>
          <w:fldChar w:fldCharType="end"/>
        </w:r>
      </w:hyperlink>
    </w:p>
    <w:p>
      <w:pPr>
        <w:pStyle w:val="TOC2"/>
        <w:tabs>
          <w:tab w:val="right" w:leader="dot" w:pos="8306"/>
        </w:tabs>
      </w:pPr>
      <w:hyperlink w:anchor="_Toc2950" w:history="1">
        <w:r>
          <w:rPr>
            <w:rFonts w:ascii="仿宋" w:eastAsia="仿宋" w:hAnsi="仿宋" w:cs="仿宋" w:hint="eastAsia"/>
            <w:lang w:eastAsia="zh-CN"/>
          </w:rPr>
          <w:t>(一)、项目用地情况分析</w:t>
        </w:r>
        <w:r>
          <w:tab/>
        </w:r>
        <w:r>
          <w:fldChar w:fldCharType="begin"/>
        </w:r>
        <w:r>
          <w:instrText xml:space="preserve"> PAGEREF _Toc2950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17" w:history="1">
        <w:r>
          <w:rPr>
            <w:rFonts w:ascii="仿宋" w:eastAsia="仿宋" w:hAnsi="仿宋" w:cs="仿宋" w:hint="eastAsia"/>
            <w:lang w:eastAsia="zh-CN"/>
          </w:rPr>
          <w:t>(二)、土地利用规划方案</w:t>
        </w:r>
        <w:r>
          <w:tab/>
        </w:r>
        <w:r>
          <w:fldChar w:fldCharType="begin"/>
        </w:r>
        <w:r>
          <w:instrText xml:space="preserve"> PAGEREF _Toc14917 \h </w:instrText>
        </w:r>
        <w:r>
          <w:fldChar w:fldCharType="separate"/>
        </w:r>
        <w:r>
          <w:t>40</w:t>
        </w:r>
        <w:r>
          <w:fldChar w:fldCharType="end"/>
        </w:r>
      </w:hyperlink>
    </w:p>
    <w:p>
      <w:pPr>
        <w:pStyle w:val="TOC1"/>
        <w:tabs>
          <w:tab w:val="right" w:leader="dot" w:pos="8306"/>
        </w:tabs>
      </w:pPr>
      <w:hyperlink w:anchor="_Toc17331" w:history="1">
        <w:r>
          <w:rPr>
            <w:rFonts w:ascii="仿宋" w:eastAsia="仿宋" w:hAnsi="仿宋" w:cs="仿宋" w:hint="eastAsia"/>
            <w:lang w:eastAsia="zh-CN"/>
          </w:rPr>
          <w:t>十二、项目实施与管理方案</w:t>
        </w:r>
        <w:r>
          <w:tab/>
        </w:r>
        <w:r>
          <w:fldChar w:fldCharType="begin"/>
        </w:r>
        <w:r>
          <w:instrText xml:space="preserve"> PAGEREF _Toc17331 \h </w:instrText>
        </w:r>
        <w:r>
          <w:fldChar w:fldCharType="separate"/>
        </w:r>
        <w:r>
          <w:t>41</w:t>
        </w:r>
        <w:r>
          <w:fldChar w:fldCharType="end"/>
        </w:r>
      </w:hyperlink>
    </w:p>
    <w:p>
      <w:pPr>
        <w:pStyle w:val="TOC2"/>
        <w:tabs>
          <w:tab w:val="right" w:leader="dot" w:pos="8306"/>
        </w:tabs>
      </w:pPr>
      <w:hyperlink w:anchor="_Toc10393" w:history="1">
        <w:r>
          <w:rPr>
            <w:rFonts w:ascii="仿宋" w:eastAsia="仿宋" w:hAnsi="仿宋" w:cs="仿宋" w:hint="eastAsia"/>
            <w:lang w:eastAsia="zh-CN"/>
          </w:rPr>
          <w:t>(一)、项目实施计划</w:t>
        </w:r>
        <w:r>
          <w:tab/>
        </w:r>
        <w:r>
          <w:fldChar w:fldCharType="begin"/>
        </w:r>
        <w:r>
          <w:instrText xml:space="preserve"> PAGEREF _Toc10393 \h </w:instrText>
        </w:r>
        <w:r>
          <w:fldChar w:fldCharType="separate"/>
        </w:r>
        <w:r>
          <w:t>41</w:t>
        </w:r>
        <w:r>
          <w:fldChar w:fldCharType="end"/>
        </w:r>
      </w:hyperlink>
    </w:p>
    <w:p>
      <w:pPr>
        <w:pStyle w:val="TOC2"/>
        <w:tabs>
          <w:tab w:val="right" w:leader="dot" w:pos="8306"/>
        </w:tabs>
      </w:pPr>
      <w:hyperlink w:anchor="_Toc28616" w:history="1">
        <w:r>
          <w:rPr>
            <w:rFonts w:ascii="仿宋" w:eastAsia="仿宋" w:hAnsi="仿宋" w:cs="仿宋" w:hint="eastAsia"/>
            <w:lang w:eastAsia="zh-CN"/>
          </w:rPr>
          <w:t>(二)、项目组织机构与职责</w:t>
        </w:r>
        <w:r>
          <w:tab/>
        </w:r>
        <w:r>
          <w:fldChar w:fldCharType="begin"/>
        </w:r>
        <w:r>
          <w:instrText xml:space="preserve"> PAGEREF _Toc28616 \h </w:instrText>
        </w:r>
        <w:r>
          <w:fldChar w:fldCharType="separate"/>
        </w:r>
        <w:r>
          <w:t>43</w:t>
        </w:r>
        <w:r>
          <w:fldChar w:fldCharType="end"/>
        </w:r>
      </w:hyperlink>
    </w:p>
    <w:p>
      <w:pPr>
        <w:pStyle w:val="TOC2"/>
        <w:tabs>
          <w:tab w:val="right" w:leader="dot" w:pos="8306"/>
        </w:tabs>
      </w:pPr>
      <w:hyperlink w:anchor="_Toc3142" w:history="1">
        <w:r>
          <w:rPr>
            <w:rFonts w:ascii="仿宋" w:eastAsia="仿宋" w:hAnsi="仿宋" w:cs="仿宋" w:hint="eastAsia"/>
            <w:lang w:eastAsia="zh-CN"/>
          </w:rPr>
          <w:t>(三)、项目管理与监控体系</w:t>
        </w:r>
        <w:r>
          <w:tab/>
        </w:r>
        <w:r>
          <w:fldChar w:fldCharType="begin"/>
        </w:r>
        <w:r>
          <w:instrText xml:space="preserve"> PAGEREF _Toc3142 \h </w:instrText>
        </w:r>
        <w:r>
          <w:fldChar w:fldCharType="separate"/>
        </w:r>
        <w:r>
          <w:t>45</w:t>
        </w:r>
        <w:r>
          <w:fldChar w:fldCharType="end"/>
        </w:r>
      </w:hyperlink>
    </w:p>
    <w:p>
      <w:pPr>
        <w:pStyle w:val="TOC1"/>
        <w:tabs>
          <w:tab w:val="right" w:leader="dot" w:pos="8306"/>
        </w:tabs>
      </w:pPr>
      <w:hyperlink w:anchor="_Toc9625" w:history="1">
        <w:r>
          <w:rPr>
            <w:rFonts w:ascii="仿宋" w:eastAsia="仿宋" w:hAnsi="仿宋" w:cs="仿宋" w:hint="eastAsia"/>
            <w:lang w:eastAsia="zh-CN"/>
          </w:rPr>
          <w:t>十三、企业合规与伦理</w:t>
        </w:r>
        <w:r>
          <w:tab/>
        </w:r>
        <w:r>
          <w:fldChar w:fldCharType="begin"/>
        </w:r>
        <w:r>
          <w:instrText xml:space="preserve"> PAGEREF _Toc9625 \h </w:instrText>
        </w:r>
        <w:r>
          <w:fldChar w:fldCharType="separate"/>
        </w:r>
        <w:r>
          <w:t>47</w:t>
        </w:r>
        <w:r>
          <w:fldChar w:fldCharType="end"/>
        </w:r>
      </w:hyperlink>
    </w:p>
    <w:p>
      <w:pPr>
        <w:pStyle w:val="TOC2"/>
        <w:tabs>
          <w:tab w:val="right" w:leader="dot" w:pos="8306"/>
        </w:tabs>
      </w:pPr>
      <w:hyperlink w:anchor="_Toc32368" w:history="1">
        <w:r>
          <w:rPr>
            <w:rFonts w:ascii="仿宋" w:eastAsia="仿宋" w:hAnsi="仿宋" w:cs="仿宋" w:hint="eastAsia"/>
            <w:lang w:eastAsia="zh-CN"/>
          </w:rPr>
          <w:t>(一)、合规政策与程序</w:t>
        </w:r>
        <w:r>
          <w:tab/>
        </w:r>
        <w:r>
          <w:fldChar w:fldCharType="begin"/>
        </w:r>
        <w:r>
          <w:instrText xml:space="preserve"> PAGEREF _Toc32368 \h </w:instrText>
        </w:r>
        <w:r>
          <w:fldChar w:fldCharType="separate"/>
        </w:r>
        <w:r>
          <w:t>47</w:t>
        </w:r>
        <w:r>
          <w:fldChar w:fldCharType="end"/>
        </w:r>
      </w:hyperlink>
    </w:p>
    <w:p>
      <w:pPr>
        <w:pStyle w:val="TOC2"/>
        <w:tabs>
          <w:tab w:val="right" w:leader="dot" w:pos="8306"/>
        </w:tabs>
      </w:pPr>
      <w:hyperlink w:anchor="_Toc29160" w:history="1">
        <w:r>
          <w:rPr>
            <w:rFonts w:ascii="仿宋" w:eastAsia="仿宋" w:hAnsi="仿宋" w:cs="仿宋" w:hint="eastAsia"/>
            <w:lang w:eastAsia="zh-CN"/>
          </w:rPr>
          <w:t>(二)、伦理规范与培训</w:t>
        </w:r>
        <w:r>
          <w:tab/>
        </w:r>
        <w:r>
          <w:fldChar w:fldCharType="begin"/>
        </w:r>
        <w:r>
          <w:instrText xml:space="preserve"> PAGEREF _Toc29160 \h </w:instrText>
        </w:r>
        <w:r>
          <w:fldChar w:fldCharType="separate"/>
        </w:r>
        <w:r>
          <w:t>48</w:t>
        </w:r>
        <w:r>
          <w:fldChar w:fldCharType="end"/>
        </w:r>
      </w:hyperlink>
    </w:p>
    <w:p>
      <w:pPr>
        <w:pStyle w:val="TOC2"/>
        <w:tabs>
          <w:tab w:val="right" w:leader="dot" w:pos="8306"/>
        </w:tabs>
      </w:pPr>
      <w:hyperlink w:anchor="_Toc6196" w:history="1">
        <w:r>
          <w:rPr>
            <w:rFonts w:ascii="仿宋" w:eastAsia="仿宋" w:hAnsi="仿宋" w:cs="仿宋" w:hint="eastAsia"/>
            <w:lang w:eastAsia="zh-CN"/>
          </w:rPr>
          <w:t>(三)、合规风险评估</w:t>
        </w:r>
        <w:r>
          <w:tab/>
        </w:r>
        <w:r>
          <w:fldChar w:fldCharType="begin"/>
        </w:r>
        <w:r>
          <w:instrText xml:space="preserve"> PAGEREF _Toc6196 \h </w:instrText>
        </w:r>
        <w:r>
          <w:fldChar w:fldCharType="separate"/>
        </w:r>
        <w:r>
          <w:t>49</w:t>
        </w:r>
        <w:r>
          <w:fldChar w:fldCharType="end"/>
        </w:r>
      </w:hyperlink>
    </w:p>
    <w:p>
      <w:pPr>
        <w:pStyle w:val="TOC2"/>
        <w:tabs>
          <w:tab w:val="right" w:leader="dot" w:pos="8306"/>
        </w:tabs>
      </w:pPr>
      <w:hyperlink w:anchor="_Toc29478" w:history="1">
        <w:r>
          <w:rPr>
            <w:rFonts w:ascii="仿宋" w:eastAsia="仿宋" w:hAnsi="仿宋" w:cs="仿宋" w:hint="eastAsia"/>
            <w:lang w:eastAsia="zh-CN"/>
          </w:rPr>
          <w:t>(四)、合规监督与执行</w:t>
        </w:r>
        <w:r>
          <w:tab/>
        </w:r>
        <w:r>
          <w:fldChar w:fldCharType="begin"/>
        </w:r>
        <w:r>
          <w:instrText xml:space="preserve"> PAGEREF _Toc29478 \h </w:instrText>
        </w:r>
        <w:r>
          <w:fldChar w:fldCharType="separate"/>
        </w:r>
        <w:r>
          <w:t>50</w:t>
        </w:r>
        <w:r>
          <w:fldChar w:fldCharType="end"/>
        </w:r>
      </w:hyperlink>
    </w:p>
    <w:p>
      <w:pPr>
        <w:pStyle w:val="TOC1"/>
        <w:tabs>
          <w:tab w:val="right" w:leader="dot" w:pos="8306"/>
        </w:tabs>
      </w:pPr>
      <w:hyperlink w:anchor="_Toc18685" w:history="1">
        <w:r>
          <w:rPr>
            <w:rFonts w:ascii="仿宋" w:eastAsia="仿宋" w:hAnsi="仿宋" w:cs="仿宋" w:hint="eastAsia"/>
            <w:lang w:eastAsia="zh-CN"/>
          </w:rPr>
          <w:t>十四、人力资源管理与开发</w:t>
        </w:r>
        <w:r>
          <w:tab/>
        </w:r>
        <w:r>
          <w:fldChar w:fldCharType="begin"/>
        </w:r>
        <w:r>
          <w:instrText xml:space="preserve"> PAGEREF _Toc18685 \h </w:instrText>
        </w:r>
        <w:r>
          <w:fldChar w:fldCharType="separate"/>
        </w:r>
        <w:r>
          <w:t>51</w:t>
        </w:r>
        <w:r>
          <w:fldChar w:fldCharType="end"/>
        </w:r>
      </w:hyperlink>
    </w:p>
    <w:p>
      <w:pPr>
        <w:pStyle w:val="TOC2"/>
        <w:tabs>
          <w:tab w:val="right" w:leader="dot" w:pos="8306"/>
        </w:tabs>
      </w:pPr>
      <w:hyperlink w:anchor="_Toc25314" w:history="1">
        <w:r>
          <w:rPr>
            <w:rFonts w:ascii="仿宋" w:eastAsia="仿宋" w:hAnsi="仿宋" w:cs="仿宋" w:hint="eastAsia"/>
            <w:lang w:eastAsia="zh-CN"/>
          </w:rPr>
          <w:t>(一)、人力资源规划</w:t>
        </w:r>
        <w:r>
          <w:tab/>
        </w:r>
        <w:r>
          <w:fldChar w:fldCharType="begin"/>
        </w:r>
        <w:r>
          <w:instrText xml:space="preserve"> PAGEREF _Toc25314 \h </w:instrText>
        </w:r>
        <w:r>
          <w:fldChar w:fldCharType="separate"/>
        </w:r>
        <w:r>
          <w:t>51</w:t>
        </w:r>
        <w:r>
          <w:fldChar w:fldCharType="end"/>
        </w:r>
      </w:hyperlink>
    </w:p>
    <w:p>
      <w:pPr>
        <w:pStyle w:val="TOC2"/>
        <w:tabs>
          <w:tab w:val="right" w:leader="dot" w:pos="8306"/>
        </w:tabs>
      </w:pPr>
      <w:hyperlink w:anchor="_Toc5289" w:history="1">
        <w:r>
          <w:rPr>
            <w:rFonts w:ascii="仿宋" w:eastAsia="仿宋" w:hAnsi="仿宋" w:cs="仿宋" w:hint="eastAsia"/>
            <w:lang w:eastAsia="zh-CN"/>
          </w:rPr>
          <w:t>(二)、人力资源开发与培训</w:t>
        </w:r>
        <w:r>
          <w:tab/>
        </w:r>
        <w:r>
          <w:fldChar w:fldCharType="begin"/>
        </w:r>
        <w:r>
          <w:instrText xml:space="preserve"> PAGEREF _Toc5289 \h </w:instrText>
        </w:r>
        <w:r>
          <w:fldChar w:fldCharType="separate"/>
        </w:r>
        <w:r>
          <w:t>53</w:t>
        </w:r>
        <w:r>
          <w:fldChar w:fldCharType="end"/>
        </w:r>
      </w:hyperlink>
    </w:p>
    <w:p>
      <w:pPr>
        <w:pStyle w:val="TOC1"/>
        <w:tabs>
          <w:tab w:val="right" w:leader="dot" w:pos="8306"/>
        </w:tabs>
      </w:pPr>
      <w:hyperlink w:anchor="_Toc19426" w:history="1">
        <w:r>
          <w:rPr>
            <w:rFonts w:ascii="仿宋" w:eastAsia="仿宋" w:hAnsi="仿宋" w:cs="仿宋" w:hint="eastAsia"/>
            <w:lang w:eastAsia="zh-CN"/>
          </w:rPr>
          <w:t>十五、质量管理与控制</w:t>
        </w:r>
        <w:r>
          <w:tab/>
        </w:r>
        <w:r>
          <w:fldChar w:fldCharType="begin"/>
        </w:r>
        <w:r>
          <w:instrText xml:space="preserve"> PAGEREF _Toc19426 \h </w:instrText>
        </w:r>
        <w:r>
          <w:fldChar w:fldCharType="separate"/>
        </w:r>
        <w:r>
          <w:t>55</w:t>
        </w:r>
        <w:r>
          <w:fldChar w:fldCharType="end"/>
        </w:r>
      </w:hyperlink>
    </w:p>
    <w:p>
      <w:pPr>
        <w:pStyle w:val="TOC2"/>
        <w:tabs>
          <w:tab w:val="right" w:leader="dot" w:pos="8306"/>
        </w:tabs>
      </w:pPr>
      <w:hyperlink w:anchor="_Toc8123" w:history="1">
        <w:r>
          <w:rPr>
            <w:rFonts w:ascii="仿宋" w:eastAsia="仿宋" w:hAnsi="仿宋" w:cs="仿宋" w:hint="eastAsia"/>
            <w:lang w:eastAsia="zh-CN"/>
          </w:rPr>
          <w:t>(一)、质量管理体系建设</w:t>
        </w:r>
        <w:r>
          <w:tab/>
        </w:r>
        <w:r>
          <w:fldChar w:fldCharType="begin"/>
        </w:r>
        <w:r>
          <w:instrText xml:space="preserve"> PAGEREF _Toc8123 \h </w:instrText>
        </w:r>
        <w:r>
          <w:fldChar w:fldCharType="separate"/>
        </w:r>
        <w:r>
          <w:t>55</w:t>
        </w:r>
        <w:r>
          <w:fldChar w:fldCharType="end"/>
        </w:r>
      </w:hyperlink>
    </w:p>
    <w:p>
      <w:pPr>
        <w:pStyle w:val="TOC2"/>
        <w:tabs>
          <w:tab w:val="right" w:leader="dot" w:pos="8306"/>
        </w:tabs>
      </w:pPr>
      <w:hyperlink w:anchor="_Toc23054" w:history="1">
        <w:r>
          <w:rPr>
            <w:rFonts w:ascii="仿宋" w:eastAsia="仿宋" w:hAnsi="仿宋" w:cs="仿宋" w:hint="eastAsia"/>
            <w:lang w:eastAsia="zh-CN"/>
          </w:rPr>
          <w:t>(二)、质量控制措施</w:t>
        </w:r>
        <w:r>
          <w:tab/>
        </w:r>
        <w:r>
          <w:fldChar w:fldCharType="begin"/>
        </w:r>
        <w:r>
          <w:instrText xml:space="preserve"> PAGEREF _Toc23054 \h </w:instrText>
        </w:r>
        <w:r>
          <w:fldChar w:fldCharType="separate"/>
        </w:r>
        <w:r>
          <w:t>57</w:t>
        </w:r>
        <w:r>
          <w:fldChar w:fldCharType="end"/>
        </w:r>
      </w:hyperlink>
    </w:p>
    <w:p>
      <w:pPr>
        <w:pStyle w:val="TOC1"/>
        <w:tabs>
          <w:tab w:val="right" w:leader="dot" w:pos="8306"/>
        </w:tabs>
      </w:pPr>
      <w:hyperlink w:anchor="_Toc25130" w:history="1">
        <w:r>
          <w:rPr>
            <w:rFonts w:ascii="仿宋" w:eastAsia="仿宋" w:hAnsi="仿宋" w:cs="仿宋" w:hint="eastAsia"/>
            <w:lang w:eastAsia="zh-CN"/>
          </w:rPr>
          <w:t>十六、成果转化与推广应用</w:t>
        </w:r>
        <w:r>
          <w:tab/>
        </w:r>
        <w:r>
          <w:fldChar w:fldCharType="begin"/>
        </w:r>
        <w:r>
          <w:instrText xml:space="preserve"> PAGEREF _Toc25130 \h </w:instrText>
        </w:r>
        <w:r>
          <w:fldChar w:fldCharType="separate"/>
        </w:r>
        <w:r>
          <w:t>58</w:t>
        </w:r>
        <w:r>
          <w:fldChar w:fldCharType="end"/>
        </w:r>
      </w:hyperlink>
    </w:p>
    <w:p>
      <w:pPr>
        <w:pStyle w:val="TOC2"/>
        <w:tabs>
          <w:tab w:val="right" w:leader="dot" w:pos="8306"/>
        </w:tabs>
      </w:pPr>
      <w:hyperlink w:anchor="_Toc23176" w:history="1">
        <w:r>
          <w:rPr>
            <w:rFonts w:ascii="仿宋" w:eastAsia="仿宋" w:hAnsi="仿宋" w:cs="仿宋" w:hint="eastAsia"/>
            <w:lang w:eastAsia="zh-CN"/>
          </w:rPr>
          <w:t>(一)、成果转化策略制定</w:t>
        </w:r>
        <w:r>
          <w:tab/>
        </w:r>
        <w:r>
          <w:fldChar w:fldCharType="begin"/>
        </w:r>
        <w:r>
          <w:instrText xml:space="preserve"> PAGEREF _Toc23176 \h </w:instrText>
        </w:r>
        <w:r>
          <w:fldChar w:fldCharType="separate"/>
        </w:r>
        <w:r>
          <w:t>58</w:t>
        </w:r>
        <w:r>
          <w:fldChar w:fldCharType="end"/>
        </w:r>
      </w:hyperlink>
    </w:p>
    <w:p>
      <w:pPr>
        <w:pStyle w:val="TOC2"/>
        <w:tabs>
          <w:tab w:val="right" w:leader="dot" w:pos="8306"/>
        </w:tabs>
      </w:pPr>
      <w:hyperlink w:anchor="_Toc23946" w:history="1">
        <w:r>
          <w:rPr>
            <w:rFonts w:ascii="仿宋" w:eastAsia="仿宋" w:hAnsi="仿宋" w:cs="仿宋" w:hint="eastAsia"/>
            <w:lang w:eastAsia="zh-CN"/>
          </w:rPr>
          <w:t>(二)、成果推广应用方案</w:t>
        </w:r>
        <w:r>
          <w:tab/>
        </w:r>
        <w:r>
          <w:fldChar w:fldCharType="begin"/>
        </w:r>
        <w:r>
          <w:instrText xml:space="preserve"> PAGEREF _Toc23946 \h </w:instrText>
        </w:r>
        <w:r>
          <w:fldChar w:fldCharType="separate"/>
        </w:r>
        <w:r>
          <w:t>59</w:t>
        </w:r>
        <w:r>
          <w:fldChar w:fldCharType="end"/>
        </w:r>
      </w:hyperlink>
    </w:p>
    <w:p>
      <w:pPr>
        <w:pStyle w:val="TOC1"/>
        <w:tabs>
          <w:tab w:val="right" w:leader="dot" w:pos="8306"/>
        </w:tabs>
      </w:pPr>
      <w:hyperlink w:anchor="_Toc30117" w:history="1">
        <w:r>
          <w:rPr>
            <w:rFonts w:ascii="仿宋" w:eastAsia="仿宋" w:hAnsi="仿宋" w:cs="仿宋" w:hint="eastAsia"/>
            <w:lang w:eastAsia="zh-CN"/>
          </w:rPr>
          <w:t>十七、项目施工方案</w:t>
        </w:r>
        <w:r>
          <w:tab/>
        </w:r>
        <w:r>
          <w:fldChar w:fldCharType="begin"/>
        </w:r>
        <w:r>
          <w:instrText xml:space="preserve"> PAGEREF _Toc30117 \h </w:instrText>
        </w:r>
        <w:r>
          <w:fldChar w:fldCharType="separate"/>
        </w:r>
        <w:r>
          <w:t>61</w:t>
        </w:r>
        <w:r>
          <w:fldChar w:fldCharType="end"/>
        </w:r>
      </w:hyperlink>
    </w:p>
    <w:p>
      <w:pPr>
        <w:pStyle w:val="TOC2"/>
        <w:tabs>
          <w:tab w:val="right" w:leader="dot" w:pos="8306"/>
        </w:tabs>
      </w:pPr>
      <w:hyperlink w:anchor="_Toc22946" w:history="1">
        <w:r>
          <w:rPr>
            <w:rFonts w:ascii="仿宋" w:eastAsia="仿宋" w:hAnsi="仿宋" w:cs="仿宋" w:hint="eastAsia"/>
            <w:lang w:eastAsia="zh-CN"/>
          </w:rPr>
          <w:t>(一)、施工组织设计</w:t>
        </w:r>
        <w:r>
          <w:tab/>
        </w:r>
        <w:r>
          <w:fldChar w:fldCharType="begin"/>
        </w:r>
        <w:r>
          <w:instrText xml:space="preserve"> PAGEREF _Toc22946 \h </w:instrText>
        </w:r>
        <w:r>
          <w:fldChar w:fldCharType="separate"/>
        </w:r>
        <w:r>
          <w:t>61</w:t>
        </w:r>
        <w:r>
          <w:fldChar w:fldCharType="end"/>
        </w:r>
      </w:hyperlink>
    </w:p>
    <w:p>
      <w:pPr>
        <w:pStyle w:val="TOC2"/>
        <w:tabs>
          <w:tab w:val="right" w:leader="dot" w:pos="8306"/>
        </w:tabs>
      </w:pPr>
      <w:hyperlink w:anchor="_Toc14764" w:history="1">
        <w:r>
          <w:rPr>
            <w:rFonts w:ascii="仿宋" w:eastAsia="仿宋" w:hAnsi="仿宋" w:cs="仿宋" w:hint="eastAsia"/>
            <w:lang w:eastAsia="zh-CN"/>
          </w:rPr>
          <w:t>(二)、施工工艺与技术路线</w:t>
        </w:r>
        <w:r>
          <w:tab/>
        </w:r>
        <w:r>
          <w:fldChar w:fldCharType="begin"/>
        </w:r>
        <w:r>
          <w:instrText xml:space="preserve"> PAGEREF _Toc14764 \h </w:instrText>
        </w:r>
        <w:r>
          <w:fldChar w:fldCharType="separate"/>
        </w:r>
        <w:r>
          <w:t>62</w:t>
        </w:r>
        <w:r>
          <w:fldChar w:fldCharType="end"/>
        </w:r>
      </w:hyperlink>
    </w:p>
    <w:p>
      <w:pPr>
        <w:pStyle w:val="TOC2"/>
        <w:tabs>
          <w:tab w:val="right" w:leader="dot" w:pos="8306"/>
        </w:tabs>
      </w:pPr>
      <w:hyperlink w:anchor="_Toc697" w:history="1">
        <w:r>
          <w:rPr>
            <w:rFonts w:ascii="仿宋" w:eastAsia="仿宋" w:hAnsi="仿宋" w:cs="仿宋" w:hint="eastAsia"/>
            <w:lang w:eastAsia="zh-CN"/>
          </w:rPr>
          <w:t>(三)、关键节点施工计划</w:t>
        </w:r>
        <w:r>
          <w:tab/>
        </w:r>
        <w:r>
          <w:fldChar w:fldCharType="begin"/>
        </w:r>
        <w:r>
          <w:instrText xml:space="preserve"> PAGEREF _Toc697 \h </w:instrText>
        </w:r>
        <w:r>
          <w:fldChar w:fldCharType="separate"/>
        </w:r>
        <w:r>
          <w:t>63</w:t>
        </w:r>
        <w:r>
          <w:fldChar w:fldCharType="end"/>
        </w:r>
      </w:hyperlink>
    </w:p>
    <w:p>
      <w:pPr>
        <w:pStyle w:val="TOC2"/>
        <w:tabs>
          <w:tab w:val="right" w:leader="dot" w:pos="8306"/>
        </w:tabs>
      </w:pPr>
      <w:hyperlink w:anchor="_Toc1153" w:history="1">
        <w:r>
          <w:rPr>
            <w:rFonts w:ascii="仿宋" w:eastAsia="仿宋" w:hAnsi="仿宋" w:cs="仿宋" w:hint="eastAsia"/>
            <w:lang w:eastAsia="zh-CN"/>
          </w:rPr>
          <w:t>(四)、施工现场管理</w:t>
        </w:r>
        <w:r>
          <w:tab/>
        </w:r>
        <w:r>
          <w:fldChar w:fldCharType="begin"/>
        </w:r>
        <w:r>
          <w:instrText xml:space="preserve"> PAGEREF _Toc1153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77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3069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PTFE再生料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231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971"/>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8175"/>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18650"/>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9823"/>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一、PTFE再生料项目的市场准入条件分析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TFE再生料项目而言，市场准入条件首先取决于政策法规环境。政府对于[行业名称]领域的法规，如环保标准、税收政策、和技术使用规范，直接影响PTFE再生料项目的运营和成本结构。例如，若政府针对使用可再生能源的企业提供税收优惠，这将对PTFE再生料项目的财务规划产生重要影响。同时，考虑经济环境和消费者偏好的变化对PTFE再生料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二、PTFE再生料项目的行业规范与合规性要求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PTFE再生料项目来说，遵守行业规范和合规性要求是确保项目顺利进行的基础。这包括遵循质量控制标准、安全规定、数据保护法规等。例如，若PTFE再生料项目涉及数据处理，须严格遵守相关的数据保护法规。此外，行业内部的自律规范，如产品标准和服务流程，也对于提升PTFE再生料项目在行业内的认可度和竞争力至关重要。项目管理团队必须不断更新策略，以应对行业规范和法规的变化，确保PTFE再生料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三、PTFE再生料项目的竞争格局和战略定位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TFE再生料项目的发展规划中，理解行业的竞争格局对于制定有效的市场策略极为关键。这包括分析主要竞争对手的市场地位、优势及其业务模式。PTFE再生料项目面临的竞争对手可能包括大型成熟企业和创新型初创公司，各自采取不同的市场策略。因此，PTFE再生料项目需精确地定位自己的市场策略，如专注于产品创新、客户服务或成本效率，以在竞争中占据优势。通过深入的市场和竞争分析，PTFE再生料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24610"/>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11108"/>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PTFE再生料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PTFE再生料项目将进行详细的生态影响评估，确保不会对当地的动植物种群和自然栖息地造成负面影响。如果项目地点附近有重要的生物栖息地或生态敏感区，项目将重新考虑建设地点或采取相应的保护措施。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PTFE再生料项目将积极采用可持续材料，如再生塑料和生物降解材料，以减少对环境的影响。项目还将推行废物减量和回收计划，例如通过再利用工业废料或建立回收系统。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PTFE再生料项目还将参与当地的环保活动和计划，如资助当地的环境保护项目或与社区合作进行环保宣传活动。通过这些活动，项目不仅能够提高自身的环境表现，还能在当地社区中树立积极的环保形象。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https://d.book118.com/488061034112006042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PTFE再生料项目构思建设方案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DE023F"/>
    <w:rsid w:val="59DE02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88061034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2024-02-23T08:59:00Z</dcterms:created>
  <dcterms:modified xsi:type="dcterms:W3CDTF">2024-02-23T08:59:37Z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8AA97B3B2E6944BABB4E10DFFC3A8288_11</vt:lpwstr>
  </property>
  <property fmtid="{D5CDD505-2E9C-101B-9397-08002B2CF9AE}" pid="3" name="KSOProductBuildVer">
    <vt:lpwstr>2052-12.1.0.16250</vt:lpwstr>
  </property>
</Properties>
</file>