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电金项目规划设计蓝图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45" w:history="1">
        <w:r>
          <w:rPr>
            <w:rFonts w:ascii="仿宋" w:eastAsia="仿宋" w:hAnsi="仿宋" w:cs="仿宋" w:hint="eastAsia"/>
            <w:lang w:eastAsia="zh-CN"/>
          </w:rPr>
          <w:t>概论</w:t>
        </w:r>
        <w:r>
          <w:tab/>
        </w:r>
        <w:r>
          <w:fldChar w:fldCharType="begin"/>
        </w:r>
        <w:r>
          <w:instrText xml:space="preserve"> PAGEREF _Toc21645 \h </w:instrText>
        </w:r>
        <w:r>
          <w:fldChar w:fldCharType="separate"/>
        </w:r>
        <w:r>
          <w:t>3</w:t>
        </w:r>
        <w:r>
          <w:fldChar w:fldCharType="end"/>
        </w:r>
      </w:hyperlink>
    </w:p>
    <w:p>
      <w:pPr>
        <w:pStyle w:val="TOC1"/>
        <w:tabs>
          <w:tab w:val="right" w:leader="dot" w:pos="8306"/>
        </w:tabs>
      </w:pPr>
      <w:hyperlink w:anchor="_Toc169" w:history="1">
        <w:r>
          <w:rPr>
            <w:rFonts w:ascii="仿宋" w:eastAsia="仿宋" w:hAnsi="仿宋" w:cs="仿宋" w:hint="eastAsia"/>
            <w:lang w:eastAsia="zh-CN"/>
          </w:rPr>
          <w:t>一、电金项目选址可行性分析</w:t>
        </w:r>
        <w:r>
          <w:tab/>
        </w:r>
        <w:r>
          <w:fldChar w:fldCharType="begin"/>
        </w:r>
        <w:r>
          <w:instrText xml:space="preserve"> PAGEREF _Toc169 \h </w:instrText>
        </w:r>
        <w:r>
          <w:fldChar w:fldCharType="separate"/>
        </w:r>
        <w:r>
          <w:t>3</w:t>
        </w:r>
        <w:r>
          <w:fldChar w:fldCharType="end"/>
        </w:r>
      </w:hyperlink>
    </w:p>
    <w:p>
      <w:pPr>
        <w:pStyle w:val="TOC2"/>
        <w:tabs>
          <w:tab w:val="right" w:leader="dot" w:pos="8306"/>
        </w:tabs>
      </w:pPr>
      <w:hyperlink w:anchor="_Toc15634" w:history="1">
        <w:r>
          <w:rPr>
            <w:rFonts w:ascii="仿宋" w:eastAsia="仿宋" w:hAnsi="仿宋" w:cs="仿宋" w:hint="eastAsia"/>
            <w:lang w:eastAsia="zh-CN"/>
          </w:rPr>
          <w:t>(一)、电金项目选址</w:t>
        </w:r>
        <w:r>
          <w:tab/>
        </w:r>
        <w:r>
          <w:fldChar w:fldCharType="begin"/>
        </w:r>
        <w:r>
          <w:instrText xml:space="preserve"> PAGEREF _Toc15634 \h </w:instrText>
        </w:r>
        <w:r>
          <w:fldChar w:fldCharType="separate"/>
        </w:r>
        <w:r>
          <w:t>3</w:t>
        </w:r>
        <w:r>
          <w:fldChar w:fldCharType="end"/>
        </w:r>
      </w:hyperlink>
    </w:p>
    <w:p>
      <w:pPr>
        <w:pStyle w:val="TOC2"/>
        <w:tabs>
          <w:tab w:val="right" w:leader="dot" w:pos="8306"/>
        </w:tabs>
      </w:pPr>
      <w:hyperlink w:anchor="_Toc1040" w:history="1">
        <w:r>
          <w:rPr>
            <w:rFonts w:ascii="仿宋" w:eastAsia="仿宋" w:hAnsi="仿宋" w:cs="仿宋" w:hint="eastAsia"/>
            <w:lang w:eastAsia="zh-CN"/>
          </w:rPr>
          <w:t>(二)、用地控制指标</w:t>
        </w:r>
        <w:r>
          <w:tab/>
        </w:r>
        <w:r>
          <w:fldChar w:fldCharType="begin"/>
        </w:r>
        <w:r>
          <w:instrText xml:space="preserve"> PAGEREF _Toc1040 \h </w:instrText>
        </w:r>
        <w:r>
          <w:fldChar w:fldCharType="separate"/>
        </w:r>
        <w:r>
          <w:t>3</w:t>
        </w:r>
        <w:r>
          <w:fldChar w:fldCharType="end"/>
        </w:r>
      </w:hyperlink>
    </w:p>
    <w:p>
      <w:pPr>
        <w:pStyle w:val="TOC2"/>
        <w:tabs>
          <w:tab w:val="right" w:leader="dot" w:pos="8306"/>
        </w:tabs>
      </w:pPr>
      <w:hyperlink w:anchor="_Toc16153" w:history="1">
        <w:r>
          <w:rPr>
            <w:rFonts w:ascii="仿宋" w:eastAsia="仿宋" w:hAnsi="仿宋" w:cs="仿宋" w:hint="eastAsia"/>
            <w:lang w:eastAsia="zh-CN"/>
          </w:rPr>
          <w:t>(三)、节约用地措施</w:t>
        </w:r>
        <w:r>
          <w:tab/>
        </w:r>
        <w:r>
          <w:fldChar w:fldCharType="begin"/>
        </w:r>
        <w:r>
          <w:instrText xml:space="preserve"> PAGEREF _Toc16153 \h </w:instrText>
        </w:r>
        <w:r>
          <w:fldChar w:fldCharType="separate"/>
        </w:r>
        <w:r>
          <w:t>5</w:t>
        </w:r>
        <w:r>
          <w:fldChar w:fldCharType="end"/>
        </w:r>
      </w:hyperlink>
    </w:p>
    <w:p>
      <w:pPr>
        <w:pStyle w:val="TOC2"/>
        <w:tabs>
          <w:tab w:val="right" w:leader="dot" w:pos="8306"/>
        </w:tabs>
      </w:pPr>
      <w:hyperlink w:anchor="_Toc4067" w:history="1">
        <w:r>
          <w:rPr>
            <w:rFonts w:ascii="仿宋" w:eastAsia="仿宋" w:hAnsi="仿宋" w:cs="仿宋" w:hint="eastAsia"/>
            <w:lang w:eastAsia="zh-CN"/>
          </w:rPr>
          <w:t>(四)、总图布置方案</w:t>
        </w:r>
        <w:r>
          <w:tab/>
        </w:r>
        <w:r>
          <w:fldChar w:fldCharType="begin"/>
        </w:r>
        <w:r>
          <w:instrText xml:space="preserve"> PAGEREF _Toc4067 \h </w:instrText>
        </w:r>
        <w:r>
          <w:fldChar w:fldCharType="separate"/>
        </w:r>
        <w:r>
          <w:t>6</w:t>
        </w:r>
        <w:r>
          <w:fldChar w:fldCharType="end"/>
        </w:r>
      </w:hyperlink>
    </w:p>
    <w:p>
      <w:pPr>
        <w:pStyle w:val="TOC2"/>
        <w:tabs>
          <w:tab w:val="right" w:leader="dot" w:pos="8306"/>
        </w:tabs>
      </w:pPr>
      <w:hyperlink w:anchor="_Toc16901" w:history="1">
        <w:r>
          <w:rPr>
            <w:rFonts w:ascii="仿宋" w:eastAsia="仿宋" w:hAnsi="仿宋" w:cs="仿宋" w:hint="eastAsia"/>
            <w:lang w:eastAsia="zh-CN"/>
          </w:rPr>
          <w:t>(五)、选址综合评价</w:t>
        </w:r>
        <w:r>
          <w:tab/>
        </w:r>
        <w:r>
          <w:fldChar w:fldCharType="begin"/>
        </w:r>
        <w:r>
          <w:instrText xml:space="preserve"> PAGEREF _Toc16901 \h </w:instrText>
        </w:r>
        <w:r>
          <w:fldChar w:fldCharType="separate"/>
        </w:r>
        <w:r>
          <w:t>7</w:t>
        </w:r>
        <w:r>
          <w:fldChar w:fldCharType="end"/>
        </w:r>
      </w:hyperlink>
    </w:p>
    <w:p>
      <w:pPr>
        <w:pStyle w:val="TOC1"/>
        <w:tabs>
          <w:tab w:val="right" w:leader="dot" w:pos="8306"/>
        </w:tabs>
      </w:pPr>
      <w:hyperlink w:anchor="_Toc32651" w:history="1">
        <w:r>
          <w:rPr>
            <w:rFonts w:ascii="仿宋" w:eastAsia="仿宋" w:hAnsi="仿宋" w:cs="仿宋" w:hint="eastAsia"/>
            <w:lang w:eastAsia="zh-CN"/>
          </w:rPr>
          <w:t>二、电金项目概论</w:t>
        </w:r>
        <w:r>
          <w:tab/>
        </w:r>
        <w:r>
          <w:fldChar w:fldCharType="begin"/>
        </w:r>
        <w:r>
          <w:instrText xml:space="preserve"> PAGEREF _Toc32651 \h </w:instrText>
        </w:r>
        <w:r>
          <w:fldChar w:fldCharType="separate"/>
        </w:r>
        <w:r>
          <w:t>8</w:t>
        </w:r>
        <w:r>
          <w:fldChar w:fldCharType="end"/>
        </w:r>
      </w:hyperlink>
    </w:p>
    <w:p>
      <w:pPr>
        <w:pStyle w:val="TOC2"/>
        <w:tabs>
          <w:tab w:val="right" w:leader="dot" w:pos="8306"/>
        </w:tabs>
      </w:pPr>
      <w:hyperlink w:anchor="_Toc18152" w:history="1">
        <w:r>
          <w:rPr>
            <w:rFonts w:ascii="仿宋" w:eastAsia="仿宋" w:hAnsi="仿宋" w:cs="仿宋" w:hint="eastAsia"/>
            <w:lang w:eastAsia="zh-CN"/>
          </w:rPr>
          <w:t>(一)、电金项目概况</w:t>
        </w:r>
        <w:r>
          <w:tab/>
        </w:r>
        <w:r>
          <w:fldChar w:fldCharType="begin"/>
        </w:r>
        <w:r>
          <w:instrText xml:space="preserve"> PAGEREF _Toc18152 \h </w:instrText>
        </w:r>
        <w:r>
          <w:fldChar w:fldCharType="separate"/>
        </w:r>
        <w:r>
          <w:t>8</w:t>
        </w:r>
        <w:r>
          <w:fldChar w:fldCharType="end"/>
        </w:r>
      </w:hyperlink>
    </w:p>
    <w:p>
      <w:pPr>
        <w:pStyle w:val="TOC2"/>
        <w:tabs>
          <w:tab w:val="right" w:leader="dot" w:pos="8306"/>
        </w:tabs>
      </w:pPr>
      <w:hyperlink w:anchor="_Toc15861" w:history="1">
        <w:r>
          <w:rPr>
            <w:rFonts w:ascii="仿宋" w:eastAsia="仿宋" w:hAnsi="仿宋" w:cs="仿宋" w:hint="eastAsia"/>
            <w:lang w:eastAsia="zh-CN"/>
          </w:rPr>
          <w:t>(二)、电金项目目标</w:t>
        </w:r>
        <w:r>
          <w:tab/>
        </w:r>
        <w:r>
          <w:fldChar w:fldCharType="begin"/>
        </w:r>
        <w:r>
          <w:instrText xml:space="preserve"> PAGEREF _Toc15861 \h </w:instrText>
        </w:r>
        <w:r>
          <w:fldChar w:fldCharType="separate"/>
        </w:r>
        <w:r>
          <w:t>10</w:t>
        </w:r>
        <w:r>
          <w:fldChar w:fldCharType="end"/>
        </w:r>
      </w:hyperlink>
    </w:p>
    <w:p>
      <w:pPr>
        <w:pStyle w:val="TOC2"/>
        <w:tabs>
          <w:tab w:val="right" w:leader="dot" w:pos="8306"/>
        </w:tabs>
      </w:pPr>
      <w:hyperlink w:anchor="_Toc19087" w:history="1">
        <w:r>
          <w:rPr>
            <w:rFonts w:ascii="仿宋" w:eastAsia="仿宋" w:hAnsi="仿宋" w:cs="仿宋" w:hint="eastAsia"/>
            <w:lang w:eastAsia="zh-CN"/>
          </w:rPr>
          <w:t>(三)、电金项目提出的理由</w:t>
        </w:r>
        <w:r>
          <w:tab/>
        </w:r>
        <w:r>
          <w:fldChar w:fldCharType="begin"/>
        </w:r>
        <w:r>
          <w:instrText xml:space="preserve"> PAGEREF _Toc19087 \h </w:instrText>
        </w:r>
        <w:r>
          <w:fldChar w:fldCharType="separate"/>
        </w:r>
        <w:r>
          <w:t>11</w:t>
        </w:r>
        <w:r>
          <w:fldChar w:fldCharType="end"/>
        </w:r>
      </w:hyperlink>
    </w:p>
    <w:p>
      <w:pPr>
        <w:pStyle w:val="TOC2"/>
        <w:tabs>
          <w:tab w:val="right" w:leader="dot" w:pos="8306"/>
        </w:tabs>
      </w:pPr>
      <w:hyperlink w:anchor="_Toc1002" w:history="1">
        <w:r>
          <w:rPr>
            <w:rFonts w:ascii="仿宋" w:eastAsia="仿宋" w:hAnsi="仿宋" w:cs="仿宋" w:hint="eastAsia"/>
            <w:lang w:eastAsia="zh-CN"/>
          </w:rPr>
          <w:t>(四)、电金项目意义</w:t>
        </w:r>
        <w:r>
          <w:tab/>
        </w:r>
        <w:r>
          <w:fldChar w:fldCharType="begin"/>
        </w:r>
        <w:r>
          <w:instrText xml:space="preserve"> PAGEREF _Toc1002 \h </w:instrText>
        </w:r>
        <w:r>
          <w:fldChar w:fldCharType="separate"/>
        </w:r>
        <w:r>
          <w:t>13</w:t>
        </w:r>
        <w:r>
          <w:fldChar w:fldCharType="end"/>
        </w:r>
      </w:hyperlink>
    </w:p>
    <w:p>
      <w:pPr>
        <w:pStyle w:val="TOC2"/>
        <w:tabs>
          <w:tab w:val="right" w:leader="dot" w:pos="8306"/>
        </w:tabs>
      </w:pPr>
      <w:hyperlink w:anchor="_Toc23823" w:history="1">
        <w:r>
          <w:rPr>
            <w:rFonts w:ascii="仿宋" w:eastAsia="仿宋" w:hAnsi="仿宋" w:cs="仿宋" w:hint="eastAsia"/>
            <w:lang w:eastAsia="zh-CN"/>
          </w:rPr>
          <w:t>(五)、电金项目背景</w:t>
        </w:r>
        <w:r>
          <w:tab/>
        </w:r>
        <w:r>
          <w:fldChar w:fldCharType="begin"/>
        </w:r>
        <w:r>
          <w:instrText xml:space="preserve"> PAGEREF _Toc23823 \h </w:instrText>
        </w:r>
        <w:r>
          <w:fldChar w:fldCharType="separate"/>
        </w:r>
        <w:r>
          <w:t>14</w:t>
        </w:r>
        <w:r>
          <w:fldChar w:fldCharType="end"/>
        </w:r>
      </w:hyperlink>
    </w:p>
    <w:p>
      <w:pPr>
        <w:pStyle w:val="TOC1"/>
        <w:tabs>
          <w:tab w:val="right" w:leader="dot" w:pos="8306"/>
        </w:tabs>
      </w:pPr>
      <w:hyperlink w:anchor="_Toc6642" w:history="1">
        <w:r>
          <w:rPr>
            <w:rFonts w:ascii="仿宋" w:eastAsia="仿宋" w:hAnsi="仿宋" w:cs="仿宋" w:hint="eastAsia"/>
            <w:lang w:eastAsia="zh-CN"/>
          </w:rPr>
          <w:t>三、电金项目危机管理</w:t>
        </w:r>
        <w:r>
          <w:tab/>
        </w:r>
        <w:r>
          <w:fldChar w:fldCharType="begin"/>
        </w:r>
        <w:r>
          <w:instrText xml:space="preserve"> PAGEREF _Toc6642 \h </w:instrText>
        </w:r>
        <w:r>
          <w:fldChar w:fldCharType="separate"/>
        </w:r>
        <w:r>
          <w:t>14</w:t>
        </w:r>
        <w:r>
          <w:fldChar w:fldCharType="end"/>
        </w:r>
      </w:hyperlink>
    </w:p>
    <w:p>
      <w:pPr>
        <w:pStyle w:val="TOC2"/>
        <w:tabs>
          <w:tab w:val="right" w:leader="dot" w:pos="8306"/>
        </w:tabs>
      </w:pPr>
      <w:hyperlink w:anchor="_Toc17031" w:history="1">
        <w:r>
          <w:rPr>
            <w:rFonts w:ascii="仿宋" w:eastAsia="仿宋" w:hAnsi="仿宋" w:cs="仿宋" w:hint="eastAsia"/>
            <w:lang w:eastAsia="zh-CN"/>
          </w:rPr>
          <w:t>(一)、危机预警与识别</w:t>
        </w:r>
        <w:r>
          <w:tab/>
        </w:r>
        <w:r>
          <w:fldChar w:fldCharType="begin"/>
        </w:r>
        <w:r>
          <w:instrText xml:space="preserve"> PAGEREF _Toc17031 \h </w:instrText>
        </w:r>
        <w:r>
          <w:fldChar w:fldCharType="separate"/>
        </w:r>
        <w:r>
          <w:t>14</w:t>
        </w:r>
        <w:r>
          <w:fldChar w:fldCharType="end"/>
        </w:r>
      </w:hyperlink>
    </w:p>
    <w:p>
      <w:pPr>
        <w:pStyle w:val="TOC2"/>
        <w:tabs>
          <w:tab w:val="right" w:leader="dot" w:pos="8306"/>
        </w:tabs>
      </w:pPr>
      <w:hyperlink w:anchor="_Toc17017" w:history="1">
        <w:r>
          <w:rPr>
            <w:rFonts w:ascii="仿宋" w:eastAsia="仿宋" w:hAnsi="仿宋" w:cs="仿宋" w:hint="eastAsia"/>
            <w:lang w:eastAsia="zh-CN"/>
          </w:rPr>
          <w:t>(二)、危机应对与恢复</w:t>
        </w:r>
        <w:r>
          <w:tab/>
        </w:r>
        <w:r>
          <w:fldChar w:fldCharType="begin"/>
        </w:r>
        <w:r>
          <w:instrText xml:space="preserve"> PAGEREF _Toc17017 \h </w:instrText>
        </w:r>
        <w:r>
          <w:fldChar w:fldCharType="separate"/>
        </w:r>
        <w:r>
          <w:t>15</w:t>
        </w:r>
        <w:r>
          <w:fldChar w:fldCharType="end"/>
        </w:r>
      </w:hyperlink>
    </w:p>
    <w:p>
      <w:pPr>
        <w:pStyle w:val="TOC1"/>
        <w:tabs>
          <w:tab w:val="right" w:leader="dot" w:pos="8306"/>
        </w:tabs>
      </w:pPr>
      <w:hyperlink w:anchor="_Toc20284" w:history="1">
        <w:r>
          <w:rPr>
            <w:rFonts w:ascii="仿宋" w:eastAsia="仿宋" w:hAnsi="仿宋" w:cs="仿宋" w:hint="eastAsia"/>
            <w:lang w:eastAsia="zh-CN"/>
          </w:rPr>
          <w:t>四、电金项目建设单位说明</w:t>
        </w:r>
        <w:r>
          <w:tab/>
        </w:r>
        <w:r>
          <w:fldChar w:fldCharType="begin"/>
        </w:r>
        <w:r>
          <w:instrText xml:space="preserve"> PAGEREF _Toc20284 \h </w:instrText>
        </w:r>
        <w:r>
          <w:fldChar w:fldCharType="separate"/>
        </w:r>
        <w:r>
          <w:t>17</w:t>
        </w:r>
        <w:r>
          <w:fldChar w:fldCharType="end"/>
        </w:r>
      </w:hyperlink>
    </w:p>
    <w:p>
      <w:pPr>
        <w:pStyle w:val="TOC2"/>
        <w:tabs>
          <w:tab w:val="right" w:leader="dot" w:pos="8306"/>
        </w:tabs>
      </w:pPr>
      <w:hyperlink w:anchor="_Toc22045" w:history="1">
        <w:r>
          <w:rPr>
            <w:rFonts w:ascii="仿宋" w:eastAsia="仿宋" w:hAnsi="仿宋" w:cs="仿宋" w:hint="eastAsia"/>
            <w:lang w:eastAsia="zh-CN"/>
          </w:rPr>
          <w:t>(一)、电金项目承办单位基本情况</w:t>
        </w:r>
        <w:r>
          <w:tab/>
        </w:r>
        <w:r>
          <w:fldChar w:fldCharType="begin"/>
        </w:r>
        <w:r>
          <w:instrText xml:space="preserve"> PAGEREF _Toc22045 \h </w:instrText>
        </w:r>
        <w:r>
          <w:fldChar w:fldCharType="separate"/>
        </w:r>
        <w:r>
          <w:t>17</w:t>
        </w:r>
        <w:r>
          <w:fldChar w:fldCharType="end"/>
        </w:r>
      </w:hyperlink>
    </w:p>
    <w:p>
      <w:pPr>
        <w:pStyle w:val="TOC2"/>
        <w:tabs>
          <w:tab w:val="right" w:leader="dot" w:pos="8306"/>
        </w:tabs>
      </w:pPr>
      <w:hyperlink w:anchor="_Toc305" w:history="1">
        <w:r>
          <w:rPr>
            <w:rFonts w:ascii="仿宋" w:eastAsia="仿宋" w:hAnsi="仿宋" w:cs="仿宋" w:hint="eastAsia"/>
            <w:lang w:eastAsia="zh-CN"/>
          </w:rPr>
          <w:t>(二)、公司经济效益分析</w:t>
        </w:r>
        <w:r>
          <w:tab/>
        </w:r>
        <w:r>
          <w:fldChar w:fldCharType="begin"/>
        </w:r>
        <w:r>
          <w:instrText xml:space="preserve"> PAGEREF _Toc305 \h </w:instrText>
        </w:r>
        <w:r>
          <w:fldChar w:fldCharType="separate"/>
        </w:r>
        <w:r>
          <w:t>17</w:t>
        </w:r>
        <w:r>
          <w:fldChar w:fldCharType="end"/>
        </w:r>
      </w:hyperlink>
    </w:p>
    <w:p>
      <w:pPr>
        <w:pStyle w:val="TOC1"/>
        <w:tabs>
          <w:tab w:val="right" w:leader="dot" w:pos="8306"/>
        </w:tabs>
      </w:pPr>
      <w:hyperlink w:anchor="_Toc11070" w:history="1">
        <w:r>
          <w:rPr>
            <w:rFonts w:ascii="仿宋" w:eastAsia="仿宋" w:hAnsi="仿宋" w:cs="仿宋" w:hint="eastAsia"/>
            <w:lang w:eastAsia="zh-CN"/>
          </w:rPr>
          <w:t>五、电金项目文档管理</w:t>
        </w:r>
        <w:r>
          <w:tab/>
        </w:r>
        <w:r>
          <w:fldChar w:fldCharType="begin"/>
        </w:r>
        <w:r>
          <w:instrText xml:space="preserve"> PAGEREF _Toc11070 \h </w:instrText>
        </w:r>
        <w:r>
          <w:fldChar w:fldCharType="separate"/>
        </w:r>
        <w:r>
          <w:t>18</w:t>
        </w:r>
        <w:r>
          <w:fldChar w:fldCharType="end"/>
        </w:r>
      </w:hyperlink>
    </w:p>
    <w:p>
      <w:pPr>
        <w:pStyle w:val="TOC2"/>
        <w:tabs>
          <w:tab w:val="right" w:leader="dot" w:pos="8306"/>
        </w:tabs>
      </w:pPr>
      <w:hyperlink w:anchor="_Toc11243" w:history="1">
        <w:r>
          <w:rPr>
            <w:rFonts w:ascii="仿宋" w:eastAsia="仿宋" w:hAnsi="仿宋" w:cs="仿宋" w:hint="eastAsia"/>
            <w:lang w:eastAsia="zh-CN"/>
          </w:rPr>
          <w:t>(一)、文档编制与审查</w:t>
        </w:r>
        <w:r>
          <w:tab/>
        </w:r>
        <w:r>
          <w:fldChar w:fldCharType="begin"/>
        </w:r>
        <w:r>
          <w:instrText xml:space="preserve"> PAGEREF _Toc11243 \h </w:instrText>
        </w:r>
        <w:r>
          <w:fldChar w:fldCharType="separate"/>
        </w:r>
        <w:r>
          <w:t>18</w:t>
        </w:r>
        <w:r>
          <w:fldChar w:fldCharType="end"/>
        </w:r>
      </w:hyperlink>
    </w:p>
    <w:p>
      <w:pPr>
        <w:pStyle w:val="TOC2"/>
        <w:tabs>
          <w:tab w:val="right" w:leader="dot" w:pos="8306"/>
        </w:tabs>
      </w:pPr>
      <w:hyperlink w:anchor="_Toc27472" w:history="1">
        <w:r>
          <w:rPr>
            <w:rFonts w:ascii="仿宋" w:eastAsia="仿宋" w:hAnsi="仿宋" w:cs="仿宋" w:hint="eastAsia"/>
            <w:lang w:eastAsia="zh-CN"/>
          </w:rPr>
          <w:t>(二)、文档发布与分发</w:t>
        </w:r>
        <w:r>
          <w:tab/>
        </w:r>
        <w:r>
          <w:fldChar w:fldCharType="begin"/>
        </w:r>
        <w:r>
          <w:instrText xml:space="preserve"> PAGEREF _Toc27472 \h </w:instrText>
        </w:r>
        <w:r>
          <w:fldChar w:fldCharType="separate"/>
        </w:r>
        <w:r>
          <w:t>20</w:t>
        </w:r>
        <w:r>
          <w:fldChar w:fldCharType="end"/>
        </w:r>
      </w:hyperlink>
    </w:p>
    <w:p>
      <w:pPr>
        <w:pStyle w:val="TOC2"/>
        <w:tabs>
          <w:tab w:val="right" w:leader="dot" w:pos="8306"/>
        </w:tabs>
      </w:pPr>
      <w:hyperlink w:anchor="_Toc28430" w:history="1">
        <w:r>
          <w:rPr>
            <w:rFonts w:ascii="仿宋" w:eastAsia="仿宋" w:hAnsi="仿宋" w:cs="仿宋" w:hint="eastAsia"/>
            <w:lang w:eastAsia="zh-CN"/>
          </w:rPr>
          <w:t>(三)、文档存档与归档</w:t>
        </w:r>
        <w:r>
          <w:tab/>
        </w:r>
        <w:r>
          <w:fldChar w:fldCharType="begin"/>
        </w:r>
        <w:r>
          <w:instrText xml:space="preserve"> PAGEREF _Toc28430 \h </w:instrText>
        </w:r>
        <w:r>
          <w:fldChar w:fldCharType="separate"/>
        </w:r>
        <w:r>
          <w:t>20</w:t>
        </w:r>
        <w:r>
          <w:fldChar w:fldCharType="end"/>
        </w:r>
      </w:hyperlink>
    </w:p>
    <w:p>
      <w:pPr>
        <w:pStyle w:val="TOC1"/>
        <w:tabs>
          <w:tab w:val="right" w:leader="dot" w:pos="8306"/>
        </w:tabs>
      </w:pPr>
      <w:hyperlink w:anchor="_Toc19327" w:history="1">
        <w:r>
          <w:rPr>
            <w:rFonts w:ascii="仿宋" w:eastAsia="仿宋" w:hAnsi="仿宋" w:cs="仿宋" w:hint="eastAsia"/>
            <w:lang w:eastAsia="zh-CN"/>
          </w:rPr>
          <w:t>六、电金项目可持续发展</w:t>
        </w:r>
        <w:r>
          <w:tab/>
        </w:r>
        <w:r>
          <w:fldChar w:fldCharType="begin"/>
        </w:r>
        <w:r>
          <w:instrText xml:space="preserve"> PAGEREF _Toc19327 \h </w:instrText>
        </w:r>
        <w:r>
          <w:fldChar w:fldCharType="separate"/>
        </w:r>
        <w:r>
          <w:t>22</w:t>
        </w:r>
        <w:r>
          <w:fldChar w:fldCharType="end"/>
        </w:r>
      </w:hyperlink>
    </w:p>
    <w:p>
      <w:pPr>
        <w:pStyle w:val="TOC2"/>
        <w:tabs>
          <w:tab w:val="right" w:leader="dot" w:pos="8306"/>
        </w:tabs>
      </w:pPr>
      <w:hyperlink w:anchor="_Toc14045" w:history="1">
        <w:r>
          <w:rPr>
            <w:rFonts w:ascii="仿宋" w:eastAsia="仿宋" w:hAnsi="仿宋" w:cs="仿宋" w:hint="eastAsia"/>
            <w:lang w:eastAsia="zh-CN"/>
          </w:rPr>
          <w:t>(一)、可持续战略与实践</w:t>
        </w:r>
        <w:r>
          <w:tab/>
        </w:r>
        <w:r>
          <w:fldChar w:fldCharType="begin"/>
        </w:r>
        <w:r>
          <w:instrText xml:space="preserve"> PAGEREF _Toc14045 \h </w:instrText>
        </w:r>
        <w:r>
          <w:fldChar w:fldCharType="separate"/>
        </w:r>
        <w:r>
          <w:t>22</w:t>
        </w:r>
        <w:r>
          <w:fldChar w:fldCharType="end"/>
        </w:r>
      </w:hyperlink>
    </w:p>
    <w:p>
      <w:pPr>
        <w:pStyle w:val="TOC2"/>
        <w:tabs>
          <w:tab w:val="right" w:leader="dot" w:pos="8306"/>
        </w:tabs>
      </w:pPr>
      <w:hyperlink w:anchor="_Toc2975" w:history="1">
        <w:r>
          <w:rPr>
            <w:rFonts w:ascii="仿宋" w:eastAsia="仿宋" w:hAnsi="仿宋" w:cs="仿宋" w:hint="eastAsia"/>
            <w:lang w:eastAsia="zh-CN"/>
          </w:rPr>
          <w:t>(二)、环保与社会责任</w:t>
        </w:r>
        <w:r>
          <w:tab/>
        </w:r>
        <w:r>
          <w:fldChar w:fldCharType="begin"/>
        </w:r>
        <w:r>
          <w:instrText xml:space="preserve"> PAGEREF _Toc2975 \h </w:instrText>
        </w:r>
        <w:r>
          <w:fldChar w:fldCharType="separate"/>
        </w:r>
        <w:r>
          <w:t>22</w:t>
        </w:r>
        <w:r>
          <w:fldChar w:fldCharType="end"/>
        </w:r>
      </w:hyperlink>
    </w:p>
    <w:p>
      <w:pPr>
        <w:pStyle w:val="TOC1"/>
        <w:tabs>
          <w:tab w:val="right" w:leader="dot" w:pos="8306"/>
        </w:tabs>
      </w:pPr>
      <w:hyperlink w:anchor="_Toc15864" w:history="1">
        <w:r>
          <w:rPr>
            <w:rFonts w:ascii="仿宋" w:eastAsia="仿宋" w:hAnsi="仿宋" w:cs="仿宋" w:hint="eastAsia"/>
            <w:lang w:eastAsia="zh-CN"/>
          </w:rPr>
          <w:t>七、电金项目人力资源管理</w:t>
        </w:r>
        <w:r>
          <w:tab/>
        </w:r>
        <w:r>
          <w:fldChar w:fldCharType="begin"/>
        </w:r>
        <w:r>
          <w:instrText xml:space="preserve"> PAGEREF _Toc15864 \h </w:instrText>
        </w:r>
        <w:r>
          <w:fldChar w:fldCharType="separate"/>
        </w:r>
        <w:r>
          <w:t>23</w:t>
        </w:r>
        <w:r>
          <w:fldChar w:fldCharType="end"/>
        </w:r>
      </w:hyperlink>
    </w:p>
    <w:p>
      <w:pPr>
        <w:pStyle w:val="TOC2"/>
        <w:tabs>
          <w:tab w:val="right" w:leader="dot" w:pos="8306"/>
        </w:tabs>
      </w:pPr>
      <w:hyperlink w:anchor="_Toc30085" w:history="1">
        <w:r>
          <w:rPr>
            <w:rFonts w:ascii="仿宋" w:eastAsia="仿宋" w:hAnsi="仿宋" w:cs="仿宋" w:hint="eastAsia"/>
            <w:lang w:eastAsia="zh-CN"/>
          </w:rPr>
          <w:t>(一)、建立健全的预算管理制度</w:t>
        </w:r>
        <w:r>
          <w:tab/>
        </w:r>
        <w:r>
          <w:fldChar w:fldCharType="begin"/>
        </w:r>
        <w:r>
          <w:instrText xml:space="preserve"> PAGEREF _Toc30085 \h </w:instrText>
        </w:r>
        <w:r>
          <w:fldChar w:fldCharType="separate"/>
        </w:r>
        <w:r>
          <w:t>23</w:t>
        </w:r>
        <w:r>
          <w:fldChar w:fldCharType="end"/>
        </w:r>
      </w:hyperlink>
    </w:p>
    <w:p>
      <w:pPr>
        <w:pStyle w:val="TOC2"/>
        <w:tabs>
          <w:tab w:val="right" w:leader="dot" w:pos="8306"/>
        </w:tabs>
      </w:pPr>
      <w:hyperlink w:anchor="_Toc454" w:history="1">
        <w:r>
          <w:rPr>
            <w:rFonts w:ascii="仿宋" w:eastAsia="仿宋" w:hAnsi="仿宋" w:cs="仿宋" w:hint="eastAsia"/>
            <w:lang w:eastAsia="zh-CN"/>
          </w:rPr>
          <w:t>(二)、加强资金流动监控</w:t>
        </w:r>
        <w:r>
          <w:tab/>
        </w:r>
        <w:r>
          <w:fldChar w:fldCharType="begin"/>
        </w:r>
        <w:r>
          <w:instrText xml:space="preserve"> PAGEREF _Toc454 \h </w:instrText>
        </w:r>
        <w:r>
          <w:fldChar w:fldCharType="separate"/>
        </w:r>
        <w:r>
          <w:t>25</w:t>
        </w:r>
        <w:r>
          <w:fldChar w:fldCharType="end"/>
        </w:r>
      </w:hyperlink>
    </w:p>
    <w:p>
      <w:pPr>
        <w:pStyle w:val="TOC2"/>
        <w:tabs>
          <w:tab w:val="right" w:leader="dot" w:pos="8306"/>
        </w:tabs>
      </w:pPr>
      <w:hyperlink w:anchor="_Toc10296" w:history="1">
        <w:r>
          <w:rPr>
            <w:rFonts w:ascii="仿宋" w:eastAsia="仿宋" w:hAnsi="仿宋" w:cs="仿宋" w:hint="eastAsia"/>
            <w:lang w:eastAsia="zh-CN"/>
          </w:rPr>
          <w:t>(三)、制定完善的风险控制机制</w:t>
        </w:r>
        <w:r>
          <w:tab/>
        </w:r>
        <w:r>
          <w:fldChar w:fldCharType="begin"/>
        </w:r>
        <w:r>
          <w:instrText xml:space="preserve"> PAGEREF _Toc10296 \h </w:instrText>
        </w:r>
        <w:r>
          <w:fldChar w:fldCharType="separate"/>
        </w:r>
        <w:r>
          <w:t>26</w:t>
        </w:r>
        <w:r>
          <w:fldChar w:fldCharType="end"/>
        </w:r>
      </w:hyperlink>
    </w:p>
    <w:p>
      <w:pPr>
        <w:pStyle w:val="TOC2"/>
        <w:tabs>
          <w:tab w:val="right" w:leader="dot" w:pos="8306"/>
        </w:tabs>
      </w:pPr>
      <w:hyperlink w:anchor="_Toc26478" w:history="1">
        <w:r>
          <w:rPr>
            <w:rFonts w:ascii="仿宋" w:eastAsia="仿宋" w:hAnsi="仿宋" w:cs="仿宋" w:hint="eastAsia"/>
            <w:lang w:eastAsia="zh-CN"/>
          </w:rPr>
          <w:t>(四)、优化成本管理</w:t>
        </w:r>
        <w:r>
          <w:tab/>
        </w:r>
        <w:r>
          <w:fldChar w:fldCharType="begin"/>
        </w:r>
        <w:r>
          <w:instrText xml:space="preserve"> PAGEREF _Toc26478 \h </w:instrText>
        </w:r>
        <w:r>
          <w:fldChar w:fldCharType="separate"/>
        </w:r>
        <w:r>
          <w:t>27</w:t>
        </w:r>
        <w:r>
          <w:fldChar w:fldCharType="end"/>
        </w:r>
      </w:hyperlink>
    </w:p>
    <w:p>
      <w:pPr>
        <w:pStyle w:val="TOC1"/>
        <w:tabs>
          <w:tab w:val="right" w:leader="dot" w:pos="8306"/>
        </w:tabs>
      </w:pPr>
      <w:hyperlink w:anchor="_Toc5535" w:history="1">
        <w:r>
          <w:rPr>
            <w:rFonts w:ascii="仿宋" w:eastAsia="仿宋" w:hAnsi="仿宋" w:cs="仿宋" w:hint="eastAsia"/>
            <w:lang w:eastAsia="zh-CN"/>
          </w:rPr>
          <w:t>八、电金项目环境影响分析</w:t>
        </w:r>
        <w:r>
          <w:tab/>
        </w:r>
        <w:r>
          <w:fldChar w:fldCharType="begin"/>
        </w:r>
        <w:r>
          <w:instrText xml:space="preserve"> PAGEREF _Toc5535 \h </w:instrText>
        </w:r>
        <w:r>
          <w:fldChar w:fldCharType="separate"/>
        </w:r>
        <w:r>
          <w:t>28</w:t>
        </w:r>
        <w:r>
          <w:fldChar w:fldCharType="end"/>
        </w:r>
      </w:hyperlink>
    </w:p>
    <w:p>
      <w:pPr>
        <w:pStyle w:val="TOC2"/>
        <w:tabs>
          <w:tab w:val="right" w:leader="dot" w:pos="8306"/>
        </w:tabs>
      </w:pPr>
      <w:hyperlink w:anchor="_Toc32071" w:history="1">
        <w:r>
          <w:rPr>
            <w:rFonts w:ascii="仿宋" w:eastAsia="仿宋" w:hAnsi="仿宋" w:cs="仿宋" w:hint="eastAsia"/>
            <w:lang w:eastAsia="zh-CN"/>
          </w:rPr>
          <w:t>(一)、建设区域环境质量现状</w:t>
        </w:r>
        <w:r>
          <w:tab/>
        </w:r>
        <w:r>
          <w:fldChar w:fldCharType="begin"/>
        </w:r>
        <w:r>
          <w:instrText xml:space="preserve"> PAGEREF _Toc32071 \h </w:instrText>
        </w:r>
        <w:r>
          <w:fldChar w:fldCharType="separate"/>
        </w:r>
        <w:r>
          <w:t>28</w:t>
        </w:r>
        <w:r>
          <w:fldChar w:fldCharType="end"/>
        </w:r>
      </w:hyperlink>
    </w:p>
    <w:p>
      <w:pPr>
        <w:pStyle w:val="TOC2"/>
        <w:tabs>
          <w:tab w:val="right" w:leader="dot" w:pos="8306"/>
        </w:tabs>
      </w:pPr>
      <w:hyperlink w:anchor="_Toc3725" w:history="1">
        <w:r>
          <w:rPr>
            <w:rFonts w:ascii="仿宋" w:eastAsia="仿宋" w:hAnsi="仿宋" w:cs="仿宋" w:hint="eastAsia"/>
            <w:lang w:eastAsia="zh-CN"/>
          </w:rPr>
          <w:t>(二)、建设期环境保护</w:t>
        </w:r>
        <w:r>
          <w:tab/>
        </w:r>
        <w:r>
          <w:fldChar w:fldCharType="begin"/>
        </w:r>
        <w:r>
          <w:instrText xml:space="preserve"> PAGEREF _Toc3725 \h </w:instrText>
        </w:r>
        <w:r>
          <w:fldChar w:fldCharType="separate"/>
        </w:r>
        <w:r>
          <w:t>30</w:t>
        </w:r>
        <w:r>
          <w:fldChar w:fldCharType="end"/>
        </w:r>
      </w:hyperlink>
    </w:p>
    <w:p>
      <w:pPr>
        <w:pStyle w:val="TOC2"/>
        <w:tabs>
          <w:tab w:val="right" w:leader="dot" w:pos="8306"/>
        </w:tabs>
      </w:pPr>
      <w:hyperlink w:anchor="_Toc25900" w:history="1">
        <w:r>
          <w:rPr>
            <w:rFonts w:ascii="仿宋" w:eastAsia="仿宋" w:hAnsi="仿宋" w:cs="仿宋" w:hint="eastAsia"/>
            <w:lang w:eastAsia="zh-CN"/>
          </w:rPr>
          <w:t>(三)、运营期环境保护</w:t>
        </w:r>
        <w:r>
          <w:tab/>
        </w:r>
        <w:r>
          <w:fldChar w:fldCharType="begin"/>
        </w:r>
        <w:r>
          <w:instrText xml:space="preserve"> PAGEREF _Toc25900 \h </w:instrText>
        </w:r>
        <w:r>
          <w:fldChar w:fldCharType="separate"/>
        </w:r>
        <w:r>
          <w:t>31</w:t>
        </w:r>
        <w:r>
          <w:fldChar w:fldCharType="end"/>
        </w:r>
      </w:hyperlink>
    </w:p>
    <w:p>
      <w:pPr>
        <w:pStyle w:val="TOC2"/>
        <w:tabs>
          <w:tab w:val="right" w:leader="dot" w:pos="8306"/>
        </w:tabs>
      </w:pPr>
      <w:hyperlink w:anchor="_Toc22633" w:history="1">
        <w:r>
          <w:rPr>
            <w:rFonts w:ascii="仿宋" w:eastAsia="仿宋" w:hAnsi="仿宋" w:cs="仿宋" w:hint="eastAsia"/>
            <w:lang w:eastAsia="zh-CN"/>
          </w:rPr>
          <w:t>(四)、电金项目建设对区域经济的影响</w:t>
        </w:r>
        <w:r>
          <w:tab/>
        </w:r>
        <w:r>
          <w:fldChar w:fldCharType="begin"/>
        </w:r>
        <w:r>
          <w:instrText xml:space="preserve"> PAGEREF _Toc22633 \h </w:instrText>
        </w:r>
        <w:r>
          <w:fldChar w:fldCharType="separate"/>
        </w:r>
        <w:r>
          <w:t>33</w:t>
        </w:r>
        <w:r>
          <w:fldChar w:fldCharType="end"/>
        </w:r>
      </w:hyperlink>
    </w:p>
    <w:p>
      <w:pPr>
        <w:pStyle w:val="TOC2"/>
        <w:tabs>
          <w:tab w:val="right" w:leader="dot" w:pos="8306"/>
        </w:tabs>
      </w:pPr>
      <w:hyperlink w:anchor="_Toc5659" w:history="1">
        <w:r>
          <w:rPr>
            <w:rFonts w:ascii="仿宋" w:eastAsia="仿宋" w:hAnsi="仿宋" w:cs="仿宋" w:hint="eastAsia"/>
            <w:lang w:eastAsia="zh-CN"/>
          </w:rPr>
          <w:t>(五)、废弃物处理</w:t>
        </w:r>
        <w:r>
          <w:tab/>
        </w:r>
        <w:r>
          <w:fldChar w:fldCharType="begin"/>
        </w:r>
        <w:r>
          <w:instrText xml:space="preserve"> PAGEREF _Toc5659 \h </w:instrText>
        </w:r>
        <w:r>
          <w:fldChar w:fldCharType="separate"/>
        </w:r>
        <w:r>
          <w:t>34</w:t>
        </w:r>
        <w:r>
          <w:fldChar w:fldCharType="end"/>
        </w:r>
      </w:hyperlink>
    </w:p>
    <w:p>
      <w:pPr>
        <w:pStyle w:val="TOC2"/>
        <w:tabs>
          <w:tab w:val="right" w:leader="dot" w:pos="8306"/>
        </w:tabs>
      </w:pPr>
      <w:hyperlink w:anchor="_Toc24758" w:history="1">
        <w:r>
          <w:rPr>
            <w:rFonts w:ascii="仿宋" w:eastAsia="仿宋" w:hAnsi="仿宋" w:cs="仿宋" w:hint="eastAsia"/>
            <w:lang w:eastAsia="zh-CN"/>
          </w:rPr>
          <w:t>(六)、特殊环境影响分析</w:t>
        </w:r>
        <w:r>
          <w:tab/>
        </w:r>
        <w:r>
          <w:fldChar w:fldCharType="begin"/>
        </w:r>
        <w:r>
          <w:instrText xml:space="preserve"> PAGEREF _Toc24758 \h </w:instrText>
        </w:r>
        <w:r>
          <w:fldChar w:fldCharType="separate"/>
        </w:r>
        <w:r>
          <w:t>35</w:t>
        </w:r>
        <w:r>
          <w:fldChar w:fldCharType="end"/>
        </w:r>
      </w:hyperlink>
    </w:p>
    <w:p>
      <w:pPr>
        <w:pStyle w:val="TOC2"/>
        <w:tabs>
          <w:tab w:val="right" w:leader="dot" w:pos="8306"/>
        </w:tabs>
      </w:pPr>
      <w:hyperlink w:anchor="_Toc22526" w:history="1">
        <w:r>
          <w:rPr>
            <w:rFonts w:ascii="仿宋" w:eastAsia="仿宋" w:hAnsi="仿宋" w:cs="仿宋" w:hint="eastAsia"/>
            <w:lang w:eastAsia="zh-CN"/>
          </w:rPr>
          <w:t>(七)、清洁生产</w:t>
        </w:r>
        <w:r>
          <w:tab/>
        </w:r>
        <w:r>
          <w:fldChar w:fldCharType="begin"/>
        </w:r>
        <w:r>
          <w:instrText xml:space="preserve"> PAGEREF _Toc22526 \h </w:instrText>
        </w:r>
        <w:r>
          <w:fldChar w:fldCharType="separate"/>
        </w:r>
        <w:r>
          <w:t>37</w:t>
        </w:r>
        <w:r>
          <w:fldChar w:fldCharType="end"/>
        </w:r>
      </w:hyperlink>
    </w:p>
    <w:p>
      <w:pPr>
        <w:pStyle w:val="TOC2"/>
        <w:tabs>
          <w:tab w:val="right" w:leader="dot" w:pos="8306"/>
        </w:tabs>
      </w:pPr>
      <w:hyperlink w:anchor="_Toc1613" w:history="1">
        <w:r>
          <w:rPr>
            <w:rFonts w:ascii="仿宋" w:eastAsia="仿宋" w:hAnsi="仿宋" w:cs="仿宋" w:hint="eastAsia"/>
            <w:lang w:eastAsia="zh-CN"/>
          </w:rPr>
          <w:t>(八)、环境保护综合评价</w:t>
        </w:r>
        <w:r>
          <w:tab/>
        </w:r>
        <w:r>
          <w:fldChar w:fldCharType="begin"/>
        </w:r>
        <w:r>
          <w:instrText xml:space="preserve"> PAGEREF _Toc1613 \h </w:instrText>
        </w:r>
        <w:r>
          <w:fldChar w:fldCharType="separate"/>
        </w:r>
        <w:r>
          <w:t>38</w:t>
        </w:r>
        <w:r>
          <w:fldChar w:fldCharType="end"/>
        </w:r>
      </w:hyperlink>
    </w:p>
    <w:p>
      <w:pPr>
        <w:pStyle w:val="TOC1"/>
        <w:tabs>
          <w:tab w:val="right" w:leader="dot" w:pos="8306"/>
        </w:tabs>
      </w:pPr>
      <w:hyperlink w:anchor="_Toc12949" w:history="1">
        <w:r>
          <w:rPr>
            <w:rFonts w:ascii="仿宋" w:eastAsia="仿宋" w:hAnsi="仿宋" w:cs="仿宋" w:hint="eastAsia"/>
            <w:lang w:eastAsia="zh-CN"/>
          </w:rPr>
          <w:t>九、电金项目风险管理</w:t>
        </w:r>
        <w:r>
          <w:tab/>
        </w:r>
        <w:r>
          <w:fldChar w:fldCharType="begin"/>
        </w:r>
        <w:r>
          <w:instrText xml:space="preserve"> PAGEREF _Toc12949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20" w:history="1">
        <w:r>
          <w:rPr>
            <w:rFonts w:ascii="仿宋" w:eastAsia="仿宋" w:hAnsi="仿宋" w:cs="仿宋" w:hint="eastAsia"/>
            <w:lang w:eastAsia="zh-CN"/>
          </w:rPr>
          <w:t>(一)、风险识别与评估</w:t>
        </w:r>
        <w:r>
          <w:tab/>
        </w:r>
        <w:r>
          <w:fldChar w:fldCharType="begin"/>
        </w:r>
        <w:r>
          <w:instrText xml:space="preserve"> PAGEREF _Toc27920 \h </w:instrText>
        </w:r>
        <w:r>
          <w:fldChar w:fldCharType="separate"/>
        </w:r>
        <w:r>
          <w:t>39</w:t>
        </w:r>
        <w:r>
          <w:fldChar w:fldCharType="end"/>
        </w:r>
      </w:hyperlink>
    </w:p>
    <w:p>
      <w:pPr>
        <w:pStyle w:val="TOC2"/>
        <w:tabs>
          <w:tab w:val="right" w:leader="dot" w:pos="8306"/>
        </w:tabs>
      </w:pPr>
      <w:hyperlink w:anchor="_Toc4311" w:history="1">
        <w:r>
          <w:rPr>
            <w:rFonts w:ascii="仿宋" w:eastAsia="仿宋" w:hAnsi="仿宋" w:cs="仿宋" w:hint="eastAsia"/>
            <w:lang w:eastAsia="zh-CN"/>
          </w:rPr>
          <w:t>(二)、风险应对策略</w:t>
        </w:r>
        <w:r>
          <w:tab/>
        </w:r>
        <w:r>
          <w:fldChar w:fldCharType="begin"/>
        </w:r>
        <w:r>
          <w:instrText xml:space="preserve"> PAGEREF _Toc4311 \h </w:instrText>
        </w:r>
        <w:r>
          <w:fldChar w:fldCharType="separate"/>
        </w:r>
        <w:r>
          <w:t>40</w:t>
        </w:r>
        <w:r>
          <w:fldChar w:fldCharType="end"/>
        </w:r>
      </w:hyperlink>
    </w:p>
    <w:p>
      <w:pPr>
        <w:pStyle w:val="TOC2"/>
        <w:tabs>
          <w:tab w:val="right" w:leader="dot" w:pos="8306"/>
        </w:tabs>
      </w:pPr>
      <w:hyperlink w:anchor="_Toc14411" w:history="1">
        <w:r>
          <w:rPr>
            <w:rFonts w:ascii="仿宋" w:eastAsia="仿宋" w:hAnsi="仿宋" w:cs="仿宋" w:hint="eastAsia"/>
            <w:lang w:eastAsia="zh-CN"/>
          </w:rPr>
          <w:t>(三)、风险监控与控制</w:t>
        </w:r>
        <w:r>
          <w:tab/>
        </w:r>
        <w:r>
          <w:fldChar w:fldCharType="begin"/>
        </w:r>
        <w:r>
          <w:instrText xml:space="preserve"> PAGEREF _Toc14411 \h </w:instrText>
        </w:r>
        <w:r>
          <w:fldChar w:fldCharType="separate"/>
        </w:r>
        <w:r>
          <w:t>42</w:t>
        </w:r>
        <w:r>
          <w:fldChar w:fldCharType="end"/>
        </w:r>
      </w:hyperlink>
    </w:p>
    <w:p>
      <w:pPr>
        <w:pStyle w:val="TOC1"/>
        <w:tabs>
          <w:tab w:val="right" w:leader="dot" w:pos="8306"/>
        </w:tabs>
      </w:pPr>
      <w:hyperlink w:anchor="_Toc9290" w:history="1">
        <w:r>
          <w:rPr>
            <w:rFonts w:ascii="仿宋" w:eastAsia="仿宋" w:hAnsi="仿宋" w:cs="仿宋" w:hint="eastAsia"/>
            <w:lang w:eastAsia="zh-CN"/>
          </w:rPr>
          <w:t>十、电金项目技术管理</w:t>
        </w:r>
        <w:r>
          <w:tab/>
        </w:r>
        <w:r>
          <w:fldChar w:fldCharType="begin"/>
        </w:r>
        <w:r>
          <w:instrText xml:space="preserve"> PAGEREF _Toc9290 \h </w:instrText>
        </w:r>
        <w:r>
          <w:fldChar w:fldCharType="separate"/>
        </w:r>
        <w:r>
          <w:t>43</w:t>
        </w:r>
        <w:r>
          <w:fldChar w:fldCharType="end"/>
        </w:r>
      </w:hyperlink>
    </w:p>
    <w:p>
      <w:pPr>
        <w:pStyle w:val="TOC2"/>
        <w:tabs>
          <w:tab w:val="right" w:leader="dot" w:pos="8306"/>
        </w:tabs>
      </w:pPr>
      <w:hyperlink w:anchor="_Toc10539" w:history="1">
        <w:r>
          <w:rPr>
            <w:rFonts w:ascii="仿宋" w:eastAsia="仿宋" w:hAnsi="仿宋" w:cs="仿宋" w:hint="eastAsia"/>
            <w:lang w:eastAsia="zh-CN"/>
          </w:rPr>
          <w:t>(一)、技术方案选用方向</w:t>
        </w:r>
        <w:r>
          <w:tab/>
        </w:r>
        <w:r>
          <w:fldChar w:fldCharType="begin"/>
        </w:r>
        <w:r>
          <w:instrText xml:space="preserve"> PAGEREF _Toc10539 \h </w:instrText>
        </w:r>
        <w:r>
          <w:fldChar w:fldCharType="separate"/>
        </w:r>
        <w:r>
          <w:t>43</w:t>
        </w:r>
        <w:r>
          <w:fldChar w:fldCharType="end"/>
        </w:r>
      </w:hyperlink>
    </w:p>
    <w:p>
      <w:pPr>
        <w:pStyle w:val="TOC2"/>
        <w:tabs>
          <w:tab w:val="right" w:leader="dot" w:pos="8306"/>
        </w:tabs>
      </w:pPr>
      <w:hyperlink w:anchor="_Toc12317" w:history="1">
        <w:r>
          <w:rPr>
            <w:rFonts w:ascii="仿宋" w:eastAsia="仿宋" w:hAnsi="仿宋" w:cs="仿宋" w:hint="eastAsia"/>
            <w:lang w:eastAsia="zh-CN"/>
          </w:rPr>
          <w:t>(二)、工艺技术方案选用原则</w:t>
        </w:r>
        <w:r>
          <w:tab/>
        </w:r>
        <w:r>
          <w:fldChar w:fldCharType="begin"/>
        </w:r>
        <w:r>
          <w:instrText xml:space="preserve"> PAGEREF _Toc12317 \h </w:instrText>
        </w:r>
        <w:r>
          <w:fldChar w:fldCharType="separate"/>
        </w:r>
        <w:r>
          <w:t>44</w:t>
        </w:r>
        <w:r>
          <w:fldChar w:fldCharType="end"/>
        </w:r>
      </w:hyperlink>
    </w:p>
    <w:p>
      <w:pPr>
        <w:pStyle w:val="TOC2"/>
        <w:tabs>
          <w:tab w:val="right" w:leader="dot" w:pos="8306"/>
        </w:tabs>
      </w:pPr>
      <w:hyperlink w:anchor="_Toc18934" w:history="1">
        <w:r>
          <w:rPr>
            <w:rFonts w:ascii="仿宋" w:eastAsia="仿宋" w:hAnsi="仿宋" w:cs="仿宋" w:hint="eastAsia"/>
            <w:lang w:eastAsia="zh-CN"/>
          </w:rPr>
          <w:t>(三)、工艺技术方案要求</w:t>
        </w:r>
        <w:r>
          <w:tab/>
        </w:r>
        <w:r>
          <w:fldChar w:fldCharType="begin"/>
        </w:r>
        <w:r>
          <w:instrText xml:space="preserve"> PAGEREF _Toc18934 \h </w:instrText>
        </w:r>
        <w:r>
          <w:fldChar w:fldCharType="separate"/>
        </w:r>
        <w:r>
          <w:t>46</w:t>
        </w:r>
        <w:r>
          <w:fldChar w:fldCharType="end"/>
        </w:r>
      </w:hyperlink>
    </w:p>
    <w:p>
      <w:pPr>
        <w:pStyle w:val="TOC1"/>
        <w:tabs>
          <w:tab w:val="right" w:leader="dot" w:pos="8306"/>
        </w:tabs>
      </w:pPr>
      <w:hyperlink w:anchor="_Toc25099" w:history="1">
        <w:r>
          <w:rPr>
            <w:rFonts w:ascii="仿宋" w:eastAsia="仿宋" w:hAnsi="仿宋" w:cs="仿宋" w:hint="eastAsia"/>
            <w:lang w:eastAsia="zh-CN"/>
          </w:rPr>
          <w:t>十一、电金项目财务管理</w:t>
        </w:r>
        <w:r>
          <w:tab/>
        </w:r>
        <w:r>
          <w:fldChar w:fldCharType="begin"/>
        </w:r>
        <w:r>
          <w:instrText xml:space="preserve"> PAGEREF _Toc25099 \h </w:instrText>
        </w:r>
        <w:r>
          <w:fldChar w:fldCharType="separate"/>
        </w:r>
        <w:r>
          <w:t>49</w:t>
        </w:r>
        <w:r>
          <w:fldChar w:fldCharType="end"/>
        </w:r>
      </w:hyperlink>
    </w:p>
    <w:p>
      <w:pPr>
        <w:pStyle w:val="TOC2"/>
        <w:tabs>
          <w:tab w:val="right" w:leader="dot" w:pos="8306"/>
        </w:tabs>
      </w:pPr>
      <w:hyperlink w:anchor="_Toc21475" w:history="1">
        <w:r>
          <w:rPr>
            <w:rFonts w:ascii="仿宋" w:eastAsia="仿宋" w:hAnsi="仿宋" w:cs="仿宋" w:hint="eastAsia"/>
            <w:lang w:eastAsia="zh-CN"/>
          </w:rPr>
          <w:t>(一)、资金需求大</w:t>
        </w:r>
        <w:r>
          <w:tab/>
        </w:r>
        <w:r>
          <w:fldChar w:fldCharType="begin"/>
        </w:r>
        <w:r>
          <w:instrText xml:space="preserve"> PAGEREF _Toc21475 \h </w:instrText>
        </w:r>
        <w:r>
          <w:fldChar w:fldCharType="separate"/>
        </w:r>
        <w:r>
          <w:t>49</w:t>
        </w:r>
        <w:r>
          <w:fldChar w:fldCharType="end"/>
        </w:r>
      </w:hyperlink>
    </w:p>
    <w:p>
      <w:pPr>
        <w:pStyle w:val="TOC2"/>
        <w:tabs>
          <w:tab w:val="right" w:leader="dot" w:pos="8306"/>
        </w:tabs>
      </w:pPr>
      <w:hyperlink w:anchor="_Toc20296" w:history="1">
        <w:r>
          <w:rPr>
            <w:rFonts w:ascii="仿宋" w:eastAsia="仿宋" w:hAnsi="仿宋" w:cs="仿宋" w:hint="eastAsia"/>
            <w:lang w:eastAsia="zh-CN"/>
          </w:rPr>
          <w:t>(二)、研发周期长</w:t>
        </w:r>
        <w:r>
          <w:tab/>
        </w:r>
        <w:r>
          <w:fldChar w:fldCharType="begin"/>
        </w:r>
        <w:r>
          <w:instrText xml:space="preserve"> PAGEREF _Toc20296 \h </w:instrText>
        </w:r>
        <w:r>
          <w:fldChar w:fldCharType="separate"/>
        </w:r>
        <w:r>
          <w:t>50</w:t>
        </w:r>
        <w:r>
          <w:fldChar w:fldCharType="end"/>
        </w:r>
      </w:hyperlink>
    </w:p>
    <w:p>
      <w:pPr>
        <w:pStyle w:val="TOC2"/>
        <w:tabs>
          <w:tab w:val="right" w:leader="dot" w:pos="8306"/>
        </w:tabs>
      </w:pPr>
      <w:hyperlink w:anchor="_Toc11455" w:history="1">
        <w:r>
          <w:rPr>
            <w:rFonts w:ascii="仿宋" w:eastAsia="仿宋" w:hAnsi="仿宋" w:cs="仿宋" w:hint="eastAsia"/>
            <w:lang w:eastAsia="zh-CN"/>
          </w:rPr>
          <w:t>(三)、市场风险大</w:t>
        </w:r>
        <w:r>
          <w:tab/>
        </w:r>
        <w:r>
          <w:fldChar w:fldCharType="begin"/>
        </w:r>
        <w:r>
          <w:instrText xml:space="preserve"> PAGEREF _Toc11455 \h </w:instrText>
        </w:r>
        <w:r>
          <w:fldChar w:fldCharType="separate"/>
        </w:r>
        <w:r>
          <w:t>51</w:t>
        </w:r>
        <w:r>
          <w:fldChar w:fldCharType="end"/>
        </w:r>
      </w:hyperlink>
    </w:p>
    <w:p>
      <w:pPr>
        <w:pStyle w:val="TOC2"/>
        <w:tabs>
          <w:tab w:val="right" w:leader="dot" w:pos="8306"/>
        </w:tabs>
      </w:pPr>
      <w:hyperlink w:anchor="_Toc7702" w:history="1">
        <w:r>
          <w:rPr>
            <w:rFonts w:ascii="仿宋" w:eastAsia="仿宋" w:hAnsi="仿宋" w:cs="仿宋" w:hint="eastAsia"/>
            <w:lang w:eastAsia="zh-CN"/>
          </w:rPr>
          <w:t>(四)、利润率高</w:t>
        </w:r>
        <w:r>
          <w:tab/>
        </w:r>
        <w:r>
          <w:fldChar w:fldCharType="begin"/>
        </w:r>
        <w:r>
          <w:instrText xml:space="preserve"> PAGEREF _Toc7702 \h </w:instrText>
        </w:r>
        <w:r>
          <w:fldChar w:fldCharType="separate"/>
        </w:r>
        <w:r>
          <w:t>53</w:t>
        </w:r>
        <w:r>
          <w:fldChar w:fldCharType="end"/>
        </w:r>
      </w:hyperlink>
    </w:p>
    <w:p>
      <w:pPr>
        <w:pStyle w:val="TOC1"/>
        <w:tabs>
          <w:tab w:val="right" w:leader="dot" w:pos="8306"/>
        </w:tabs>
      </w:pPr>
      <w:hyperlink w:anchor="_Toc716" w:history="1">
        <w:r>
          <w:rPr>
            <w:rFonts w:ascii="仿宋" w:eastAsia="仿宋" w:hAnsi="仿宋" w:cs="仿宋" w:hint="eastAsia"/>
            <w:lang w:eastAsia="zh-CN"/>
          </w:rPr>
          <w:t>十二、电金项目社会影响</w:t>
        </w:r>
        <w:r>
          <w:tab/>
        </w:r>
        <w:r>
          <w:fldChar w:fldCharType="begin"/>
        </w:r>
        <w:r>
          <w:instrText xml:space="preserve"> PAGEREF _Toc716 \h </w:instrText>
        </w:r>
        <w:r>
          <w:fldChar w:fldCharType="separate"/>
        </w:r>
        <w:r>
          <w:t>55</w:t>
        </w:r>
        <w:r>
          <w:fldChar w:fldCharType="end"/>
        </w:r>
      </w:hyperlink>
    </w:p>
    <w:p>
      <w:pPr>
        <w:pStyle w:val="TOC2"/>
        <w:tabs>
          <w:tab w:val="right" w:leader="dot" w:pos="8306"/>
        </w:tabs>
      </w:pPr>
      <w:hyperlink w:anchor="_Toc26795" w:history="1">
        <w:r>
          <w:rPr>
            <w:rFonts w:ascii="仿宋" w:eastAsia="仿宋" w:hAnsi="仿宋" w:cs="仿宋" w:hint="eastAsia"/>
            <w:lang w:eastAsia="zh-CN"/>
          </w:rPr>
          <w:t>(一)、社会责任与义务</w:t>
        </w:r>
        <w:r>
          <w:tab/>
        </w:r>
        <w:r>
          <w:fldChar w:fldCharType="begin"/>
        </w:r>
        <w:r>
          <w:instrText xml:space="preserve"> PAGEREF _Toc26795 \h </w:instrText>
        </w:r>
        <w:r>
          <w:fldChar w:fldCharType="separate"/>
        </w:r>
        <w:r>
          <w:t>55</w:t>
        </w:r>
        <w:r>
          <w:fldChar w:fldCharType="end"/>
        </w:r>
      </w:hyperlink>
    </w:p>
    <w:p>
      <w:pPr>
        <w:pStyle w:val="TOC2"/>
        <w:tabs>
          <w:tab w:val="right" w:leader="dot" w:pos="8306"/>
        </w:tabs>
      </w:pPr>
      <w:hyperlink w:anchor="_Toc118" w:history="1">
        <w:r>
          <w:rPr>
            <w:rFonts w:ascii="仿宋" w:eastAsia="仿宋" w:hAnsi="仿宋" w:cs="仿宋" w:hint="eastAsia"/>
            <w:lang w:eastAsia="zh-CN"/>
          </w:rPr>
          <w:t>(二)、社会参与与沟通</w:t>
        </w:r>
        <w:r>
          <w:tab/>
        </w:r>
        <w:r>
          <w:fldChar w:fldCharType="begin"/>
        </w:r>
        <w:r>
          <w:instrText xml:space="preserve"> PAGEREF _Toc118 \h </w:instrText>
        </w:r>
        <w:r>
          <w:fldChar w:fldCharType="separate"/>
        </w:r>
        <w:r>
          <w:t>56</w:t>
        </w:r>
        <w:r>
          <w:fldChar w:fldCharType="end"/>
        </w:r>
      </w:hyperlink>
    </w:p>
    <w:p>
      <w:pPr>
        <w:pStyle w:val="TOC1"/>
        <w:tabs>
          <w:tab w:val="right" w:leader="dot" w:pos="8306"/>
        </w:tabs>
      </w:pPr>
      <w:hyperlink w:anchor="_Toc3212" w:history="1">
        <w:r>
          <w:rPr>
            <w:rFonts w:ascii="仿宋" w:eastAsia="仿宋" w:hAnsi="仿宋" w:cs="仿宋" w:hint="eastAsia"/>
            <w:lang w:eastAsia="zh-CN"/>
          </w:rPr>
          <w:t>十三、利益相关者分析与沟通计划</w:t>
        </w:r>
        <w:r>
          <w:tab/>
        </w:r>
        <w:r>
          <w:fldChar w:fldCharType="begin"/>
        </w:r>
        <w:r>
          <w:instrText xml:space="preserve"> PAGEREF _Toc3212 \h </w:instrText>
        </w:r>
        <w:r>
          <w:fldChar w:fldCharType="separate"/>
        </w:r>
        <w:r>
          <w:t>57</w:t>
        </w:r>
        <w:r>
          <w:fldChar w:fldCharType="end"/>
        </w:r>
      </w:hyperlink>
    </w:p>
    <w:p>
      <w:pPr>
        <w:pStyle w:val="TOC2"/>
        <w:tabs>
          <w:tab w:val="right" w:leader="dot" w:pos="8306"/>
        </w:tabs>
      </w:pPr>
      <w:hyperlink w:anchor="_Toc7892" w:history="1">
        <w:r>
          <w:rPr>
            <w:rFonts w:ascii="仿宋" w:eastAsia="仿宋" w:hAnsi="仿宋" w:cs="仿宋" w:hint="eastAsia"/>
            <w:lang w:eastAsia="zh-CN"/>
          </w:rPr>
          <w:t>(一)、利益相关者分析</w:t>
        </w:r>
        <w:r>
          <w:tab/>
        </w:r>
        <w:r>
          <w:fldChar w:fldCharType="begin"/>
        </w:r>
        <w:r>
          <w:instrText xml:space="preserve"> PAGEREF _Toc7892 \h </w:instrText>
        </w:r>
        <w:r>
          <w:fldChar w:fldCharType="separate"/>
        </w:r>
        <w:r>
          <w:t>57</w:t>
        </w:r>
        <w:r>
          <w:fldChar w:fldCharType="end"/>
        </w:r>
      </w:hyperlink>
    </w:p>
    <w:p>
      <w:pPr>
        <w:pStyle w:val="TOC2"/>
        <w:tabs>
          <w:tab w:val="right" w:leader="dot" w:pos="8306"/>
        </w:tabs>
      </w:pPr>
      <w:hyperlink w:anchor="_Toc29073" w:history="1">
        <w:r>
          <w:rPr>
            <w:rFonts w:ascii="仿宋" w:eastAsia="仿宋" w:hAnsi="仿宋" w:cs="仿宋" w:hint="eastAsia"/>
            <w:lang w:eastAsia="zh-CN"/>
          </w:rPr>
          <w:t>(二)、沟通计划</w:t>
        </w:r>
        <w:r>
          <w:tab/>
        </w:r>
        <w:r>
          <w:fldChar w:fldCharType="begin"/>
        </w:r>
        <w:r>
          <w:instrText xml:space="preserve"> PAGEREF _Toc29073 \h </w:instrText>
        </w:r>
        <w:r>
          <w:fldChar w:fldCharType="separate"/>
        </w:r>
        <w:r>
          <w:t>58</w:t>
        </w:r>
        <w:r>
          <w:fldChar w:fldCharType="end"/>
        </w:r>
      </w:hyperlink>
    </w:p>
    <w:p>
      <w:pPr>
        <w:pStyle w:val="TOC1"/>
        <w:tabs>
          <w:tab w:val="right" w:leader="dot" w:pos="8306"/>
        </w:tabs>
      </w:pPr>
      <w:hyperlink w:anchor="_Toc5390" w:history="1">
        <w:r>
          <w:rPr>
            <w:rFonts w:ascii="仿宋" w:eastAsia="仿宋" w:hAnsi="仿宋" w:cs="仿宋" w:hint="eastAsia"/>
            <w:lang w:eastAsia="zh-CN"/>
          </w:rPr>
          <w:t>十四、电金项目治理与监督</w:t>
        </w:r>
        <w:r>
          <w:tab/>
        </w:r>
        <w:r>
          <w:fldChar w:fldCharType="begin"/>
        </w:r>
        <w:r>
          <w:instrText xml:space="preserve"> PAGEREF _Toc5390 \h </w:instrText>
        </w:r>
        <w:r>
          <w:fldChar w:fldCharType="separate"/>
        </w:r>
        <w:r>
          <w:t>59</w:t>
        </w:r>
        <w:r>
          <w:fldChar w:fldCharType="end"/>
        </w:r>
      </w:hyperlink>
    </w:p>
    <w:p>
      <w:pPr>
        <w:pStyle w:val="TOC2"/>
        <w:tabs>
          <w:tab w:val="right" w:leader="dot" w:pos="8306"/>
        </w:tabs>
      </w:pPr>
      <w:hyperlink w:anchor="_Toc28198" w:history="1">
        <w:r>
          <w:rPr>
            <w:rFonts w:ascii="仿宋" w:eastAsia="仿宋" w:hAnsi="仿宋" w:cs="仿宋" w:hint="eastAsia"/>
            <w:lang w:eastAsia="zh-CN"/>
          </w:rPr>
          <w:t>(一)、电金项目治理结构</w:t>
        </w:r>
        <w:r>
          <w:tab/>
        </w:r>
        <w:r>
          <w:fldChar w:fldCharType="begin"/>
        </w:r>
        <w:r>
          <w:instrText xml:space="preserve"> PAGEREF _Toc28198 \h </w:instrText>
        </w:r>
        <w:r>
          <w:fldChar w:fldCharType="separate"/>
        </w:r>
        <w:r>
          <w:t>59</w:t>
        </w:r>
        <w:r>
          <w:fldChar w:fldCharType="end"/>
        </w:r>
      </w:hyperlink>
    </w:p>
    <w:p>
      <w:pPr>
        <w:pStyle w:val="TOC2"/>
        <w:tabs>
          <w:tab w:val="right" w:leader="dot" w:pos="8306"/>
        </w:tabs>
      </w:pPr>
      <w:hyperlink w:anchor="_Toc5155" w:history="1">
        <w:r>
          <w:rPr>
            <w:rFonts w:ascii="仿宋" w:eastAsia="仿宋" w:hAnsi="仿宋" w:cs="仿宋" w:hint="eastAsia"/>
            <w:lang w:eastAsia="zh-CN"/>
          </w:rPr>
          <w:t>(二)、监督与审计</w:t>
        </w:r>
        <w:r>
          <w:tab/>
        </w:r>
        <w:r>
          <w:fldChar w:fldCharType="begin"/>
        </w:r>
        <w:r>
          <w:instrText xml:space="preserve"> PAGEREF _Toc5155 \h </w:instrText>
        </w:r>
        <w:r>
          <w:fldChar w:fldCharType="separate"/>
        </w:r>
        <w:r>
          <w:t>61</w:t>
        </w:r>
        <w:r>
          <w:fldChar w:fldCharType="end"/>
        </w:r>
      </w:hyperlink>
    </w:p>
    <w:p>
      <w:pPr>
        <w:pStyle w:val="TOC1"/>
        <w:tabs>
          <w:tab w:val="right" w:leader="dot" w:pos="8306"/>
        </w:tabs>
      </w:pPr>
      <w:hyperlink w:anchor="_Toc23180" w:history="1">
        <w:r>
          <w:rPr>
            <w:rFonts w:ascii="仿宋" w:eastAsia="仿宋" w:hAnsi="仿宋" w:cs="仿宋" w:hint="eastAsia"/>
            <w:lang w:eastAsia="zh-CN"/>
          </w:rPr>
          <w:t>十五、风险识别与分类</w:t>
        </w:r>
        <w:r>
          <w:tab/>
        </w:r>
        <w:r>
          <w:fldChar w:fldCharType="begin"/>
        </w:r>
        <w:r>
          <w:instrText xml:space="preserve"> PAGEREF _Toc23180 \h </w:instrText>
        </w:r>
        <w:r>
          <w:fldChar w:fldCharType="separate"/>
        </w:r>
        <w:r>
          <w:t>62</w:t>
        </w:r>
        <w:r>
          <w:fldChar w:fldCharType="end"/>
        </w:r>
      </w:hyperlink>
    </w:p>
    <w:p>
      <w:pPr>
        <w:pStyle w:val="TOC2"/>
        <w:tabs>
          <w:tab w:val="right" w:leader="dot" w:pos="8306"/>
        </w:tabs>
      </w:pPr>
      <w:hyperlink w:anchor="_Toc14753" w:history="1">
        <w:r>
          <w:rPr>
            <w:rFonts w:ascii="仿宋" w:eastAsia="仿宋" w:hAnsi="仿宋" w:cs="仿宋" w:hint="eastAsia"/>
            <w:lang w:eastAsia="zh-CN"/>
          </w:rPr>
          <w:t>(一)、风险识别</w:t>
        </w:r>
        <w:r>
          <w:tab/>
        </w:r>
        <w:r>
          <w:fldChar w:fldCharType="begin"/>
        </w:r>
        <w:r>
          <w:instrText xml:space="preserve"> PAGEREF _Toc14753 \h </w:instrText>
        </w:r>
        <w:r>
          <w:fldChar w:fldCharType="separate"/>
        </w:r>
        <w:r>
          <w:t>62</w:t>
        </w:r>
        <w:r>
          <w:fldChar w:fldCharType="end"/>
        </w:r>
      </w:hyperlink>
    </w:p>
    <w:p>
      <w:pPr>
        <w:pStyle w:val="TOC2"/>
        <w:tabs>
          <w:tab w:val="right" w:leader="dot" w:pos="8306"/>
        </w:tabs>
      </w:pPr>
      <w:hyperlink w:anchor="_Toc13092" w:history="1">
        <w:r>
          <w:rPr>
            <w:rFonts w:ascii="仿宋" w:eastAsia="仿宋" w:hAnsi="仿宋" w:cs="仿宋" w:hint="eastAsia"/>
            <w:lang w:eastAsia="zh-CN"/>
          </w:rPr>
          <w:t>(二)、风险分类</w:t>
        </w:r>
        <w:r>
          <w:tab/>
        </w:r>
        <w:r>
          <w:fldChar w:fldCharType="begin"/>
        </w:r>
        <w:r>
          <w:instrText xml:space="preserve"> PAGEREF _Toc13092 \h </w:instrText>
        </w:r>
        <w:r>
          <w:fldChar w:fldCharType="separate"/>
        </w:r>
        <w:r>
          <w:t>63</w:t>
        </w:r>
        <w:r>
          <w:fldChar w:fldCharType="end"/>
        </w:r>
      </w:hyperlink>
    </w:p>
    <w:p>
      <w:pPr>
        <w:pStyle w:val="TOC1"/>
        <w:tabs>
          <w:tab w:val="right" w:leader="dot" w:pos="8306"/>
        </w:tabs>
      </w:pPr>
      <w:hyperlink w:anchor="_Toc14662" w:history="1">
        <w:r>
          <w:rPr>
            <w:rFonts w:ascii="仿宋" w:eastAsia="仿宋" w:hAnsi="仿宋" w:cs="仿宋" w:hint="eastAsia"/>
            <w:lang w:eastAsia="zh-CN"/>
          </w:rPr>
          <w:t>十六、供应链管理</w:t>
        </w:r>
        <w:r>
          <w:tab/>
        </w:r>
        <w:r>
          <w:fldChar w:fldCharType="begin"/>
        </w:r>
        <w:r>
          <w:instrText xml:space="preserve"> PAGEREF _Toc14662 \h </w:instrText>
        </w:r>
        <w:r>
          <w:fldChar w:fldCharType="separate"/>
        </w:r>
        <w:r>
          <w:t>65</w:t>
        </w:r>
        <w:r>
          <w:fldChar w:fldCharType="end"/>
        </w:r>
      </w:hyperlink>
    </w:p>
    <w:p>
      <w:pPr>
        <w:pStyle w:val="TOC2"/>
        <w:tabs>
          <w:tab w:val="right" w:leader="dot" w:pos="8306"/>
        </w:tabs>
      </w:pPr>
      <w:hyperlink w:anchor="_Toc27146" w:history="1">
        <w:r>
          <w:rPr>
            <w:rFonts w:ascii="仿宋" w:eastAsia="仿宋" w:hAnsi="仿宋" w:cs="仿宋" w:hint="eastAsia"/>
            <w:lang w:eastAsia="zh-CN"/>
          </w:rPr>
          <w:t>(一)、供应链战略规划</w:t>
        </w:r>
        <w:r>
          <w:tab/>
        </w:r>
        <w:r>
          <w:fldChar w:fldCharType="begin"/>
        </w:r>
        <w:r>
          <w:instrText xml:space="preserve"> PAGEREF _Toc27146 \h </w:instrText>
        </w:r>
        <w:r>
          <w:fldChar w:fldCharType="separate"/>
        </w:r>
        <w:r>
          <w:t>65</w:t>
        </w:r>
        <w:r>
          <w:fldChar w:fldCharType="end"/>
        </w:r>
      </w:hyperlink>
    </w:p>
    <w:p>
      <w:pPr>
        <w:pStyle w:val="TOC2"/>
        <w:tabs>
          <w:tab w:val="right" w:leader="dot" w:pos="8306"/>
        </w:tabs>
      </w:pPr>
      <w:hyperlink w:anchor="_Toc31923" w:history="1">
        <w:r>
          <w:rPr>
            <w:rFonts w:ascii="仿宋" w:eastAsia="仿宋" w:hAnsi="仿宋" w:cs="仿宋" w:hint="eastAsia"/>
            <w:lang w:eastAsia="zh-CN"/>
          </w:rPr>
          <w:t>(二)、供应商选择与合作</w:t>
        </w:r>
        <w:r>
          <w:tab/>
        </w:r>
        <w:r>
          <w:fldChar w:fldCharType="begin"/>
        </w:r>
        <w:r>
          <w:instrText xml:space="preserve"> PAGEREF _Toc31923 \h </w:instrText>
        </w:r>
        <w:r>
          <w:fldChar w:fldCharType="separate"/>
        </w:r>
        <w:r>
          <w:t>66</w:t>
        </w:r>
        <w:r>
          <w:fldChar w:fldCharType="end"/>
        </w:r>
      </w:hyperlink>
    </w:p>
    <w:p>
      <w:pPr>
        <w:pStyle w:val="TOC2"/>
        <w:tabs>
          <w:tab w:val="right" w:leader="dot" w:pos="8306"/>
        </w:tabs>
      </w:pPr>
      <w:hyperlink w:anchor="_Toc19079" w:history="1">
        <w:r>
          <w:rPr>
            <w:rFonts w:ascii="仿宋" w:eastAsia="仿宋" w:hAnsi="仿宋" w:cs="仿宋" w:hint="eastAsia"/>
            <w:lang w:eastAsia="zh-CN"/>
          </w:rPr>
          <w:t>(三)、物流与库存管理</w:t>
        </w:r>
        <w:r>
          <w:tab/>
        </w:r>
        <w:r>
          <w:fldChar w:fldCharType="begin"/>
        </w:r>
        <w:r>
          <w:instrText xml:space="preserve"> PAGEREF _Toc19079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9"/>
      <w:r>
        <w:rPr>
          <w:rFonts w:ascii="仿宋" w:eastAsia="仿宋" w:hAnsi="仿宋" w:cs="仿宋" w:hint="eastAsia"/>
          <w:sz w:val="28"/>
          <w:lang w:eastAsia="zh-CN"/>
        </w:rPr>
        <w:t>一、电金项目选址可行性分析</w:t>
      </w:r>
      <w:bookmarkEnd w:id="2"/>
    </w:p>
    <w:p>
      <w:pPr>
        <w:pStyle w:val="Heading2"/>
        <w:rPr>
          <w:rFonts w:ascii="仿宋" w:eastAsia="仿宋" w:hAnsi="仿宋" w:cs="仿宋" w:hint="eastAsia"/>
          <w:lang w:eastAsia="zh-CN"/>
        </w:rPr>
      </w:pPr>
      <w:bookmarkStart w:id="3" w:name="_Toc15634"/>
      <w:r>
        <w:rPr>
          <w:rFonts w:ascii="仿宋" w:eastAsia="仿宋" w:hAnsi="仿宋" w:cs="仿宋" w:hint="eastAsia"/>
          <w:lang w:eastAsia="zh-CN"/>
        </w:rPr>
        <w:t>(一)、电金项目选址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该电金项目选址位于XX省XX市XX区XXX街道</w:t>
      </w:r>
    </w:p>
    <w:p>
      <w:pPr>
        <w:pStyle w:val="Heading2"/>
        <w:ind w:firstLine="560" w:firstLineChars="200"/>
        <w:rPr>
          <w:rFonts w:ascii="仿宋" w:eastAsia="仿宋" w:hAnsi="仿宋" w:cs="仿宋" w:hint="eastAsia"/>
          <w:sz w:val="28"/>
          <w:lang w:eastAsia="zh-CN"/>
        </w:rPr>
      </w:pPr>
      <w:bookmarkStart w:id="4" w:name="_Toc104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电金项目的征地面积将根据电金项目的实际规模和需求进行精确规划。具体面积XXX平方米，旨在确保电金项目不仅能够满足当前的发展需求，还能够预留空间以适应未来的扩展。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净用地面积是在征地面积基础上去除不可利用面积后的实际可开发用地。具体面积XXX平方米，考虑到环保、交通、安全等多方面因素，以确保电金项目在整体利用效率上达到最优。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电金项目计划建设的建筑总规模具体面积XXX平方米。这一规模的确定综合考虑了电金项目的性质、规模，以及城市规划的相关要求，确保建筑布局与周边环境协调一致。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绿地率是电金项目用地中被规划为绿地的比例。具体面积XXX平方米，旨在通过合理规划绿地，改善电金项目周边环境，提升居民生活质量，并符合城市整体绿化规划。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容积率是用地上可以建设的建筑总体积与用地面积之比。具体面积XXX，通过合理的容积率规划，确保电金项目建筑规模与周边环境和谐共生。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确保电金项目选址与当地城市规划相一致，具体面积XXX平方米。通过与城市规划部门深入沟通，确保电金项目不仅符合城市的整体发展方向，还能够融入城市的发展布局，为城市的长远发展贡献力量。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充分了解并确保电金项目选址符合当地产业政策，具体面积XXX平方米。这包括电金项目对当地经济的促进作用，以及对相关产业的带动效应，确保电金项目与地方政府的产业政策保持一致，促进共赢合作。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用地总体要求必须符合环保和可持续发展的原则，具体面积XXX平方米。通过采用绿色建筑设计、节能减排等措施，确保电金项目在建设和运营过程中对环境的影响最小化，达到可持续发展的要求。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确保电金项目选址具备必要的公共设施配套，具体面积XXX平方米。这包括交通便利性、教育、医疗等基础设施，以提高居民生活品质，使得电金项目选址更具吸引力。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考虑用地总体要求对当地社会稳定性的影响，具体面积XXX平方米。通过深入了解当地社区反馈，确保电金项目的选址和建设过程对当地社会和谐稳定产生积极作用。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金项目选址不仅符合法规和规划，还在实际操作中具有可行性。这一全面规划将为电金项目的成功实施提供坚实的基础，确保电金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615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金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金项目的设备规划和空间设计中，我们将采取灵活设备布局的措施。设备布局将根据实际需求进行灵活设计，避免不必要的浪费。通过合理规划设备摆放位置，我们将提高设备的利用率，减少设备间距，以确保电金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金项目内部引入共享设施的概念，例如共享会议室、办公区等。通过这种方式，我们可以减少对资源的重复建设，提高资源共享效率，从而减小电金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406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金项目的总图布置中，我们将不同功能区域进行明确的规划，以最大程度满足电金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690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我们首先关注市场因素，包括潜在客户分布、竞争对手位置、市场需求等。通过深入的市场调研，我们能够更准确地评估选址对于市场开拓和产品销售的影响，确保电金项目能够在有利的市场环境中蓬勃发展。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电金项目对环境的影响是综合评价的重要因素之一。我们将详细考虑选址周边的自然环境、生态保护区、水源地等情况，确保电金项目的建设和运营对环境影响最小化，并符合当地的环保法规标准。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对选址的评价还需充分考虑当地政府的产业政策和法规。我们将详细了解电金项目所在地的相关政策，确保电金项目的规划和运营与当地法规相符，降低不必要的法律风险。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考虑到社会稳定性对企业运营的重要性，我们将评估选址地区的社会安全情况、劳工关系、社区反馈等方面，以确保电金项目的建设和运营不会受到社会稳定性的负面影响。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最后，我们将综合考虑用地成本，包括土地购置费用、土地开发成本等。通过对用地成本的详细评估，我们能够做出更为精确的经济效益分析，为电金项目的投资决策提供有力支持。</w:t>
      </w:r>
    </w:p>
    <w:p>
      <w:pPr>
        <w:pStyle w:val="Heading1"/>
        <w:ind w:firstLine="560" w:firstLineChars="200"/>
        <w:rPr>
          <w:rFonts w:ascii="仿宋" w:eastAsia="仿宋" w:hAnsi="仿宋" w:cs="仿宋" w:hint="eastAsia"/>
          <w:sz w:val="28"/>
          <w:lang w:eastAsia="zh-CN"/>
        </w:rPr>
      </w:pPr>
      <w:bookmarkStart w:id="8" w:name="_Toc32651"/>
      <w:r>
        <w:rPr>
          <w:rFonts w:ascii="仿宋" w:eastAsia="仿宋" w:hAnsi="仿宋" w:cs="仿宋" w:hint="eastAsia"/>
          <w:sz w:val="28"/>
          <w:lang w:eastAsia="zh-CN"/>
        </w:rPr>
        <w:t>二、电金项目概论</w:t>
      </w:r>
      <w:bookmarkEnd w:id="8"/>
    </w:p>
    <w:p>
      <w:pPr>
        <w:pStyle w:val="Heading2"/>
        <w:rPr>
          <w:rFonts w:ascii="仿宋" w:eastAsia="仿宋" w:hAnsi="仿宋" w:cs="仿宋" w:hint="eastAsia"/>
          <w:lang w:eastAsia="zh-CN"/>
        </w:rPr>
      </w:pPr>
      <w:bookmarkStart w:id="9" w:name="_Toc18152"/>
      <w:r>
        <w:rPr>
          <w:rFonts w:ascii="仿宋" w:eastAsia="仿宋" w:hAnsi="仿宋" w:cs="仿宋" w:hint="eastAsia"/>
          <w:lang w:eastAsia="zh-CN"/>
        </w:rPr>
        <w:t>(一)、电金项目概况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金项目的起源追溯至对市场的深入洞察。市场的不断演变与变革为电金项目提供了难得的机遇。当前市场存在的需求缺口和变革的大环境共同构成了电金项目的背景。这个电金项目旨在充分利用市场机遇，填补行业中尚未满足的需求，为客户提供全新的解决方案。市场的变革和需求的增长使得这个电金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电金项目名称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电金项目正式命名为电金。这个名称不仅仅是一个标识，更代表了电金项目的核心理念和愿景。它蕴含着电金项目所要解决问题的关键字，具有强烈的表达和辨识度，为电金项目树立了鲜明的品牌形象。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电金项目目标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金项目的核心目标是提供一种全新、高效的解决方案，满足客户日益增长的需求。电金项目追求的不仅仅是满足市场需求，更是在市场中获得卓越的竞争优势。通过不断提升产品或服务的质量和创新水平，电金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电金项目范围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金项目全面涵盖了产品研发、制造、市场推广和售后服务，确保从产品设计到最终用户体验的全方位关注。这一全面的电金项目范围是为了确保电金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电金项目时间表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电金项目计划在未来18个月内完成，包括研发、测试、市场试点和正式推出等不同阶段。这个时间表的合理设计是为了确保电金项目各个阶段的顺利推进，以便按时交付高质量的成果。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电金项目预算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电金项目总预算估算为XX百万美元，主要分配在研发、市场推广、人员培训和运营等方面。这一充足的预算为电金项目提供了充足的资源，确保电金项目在各个方面都能取得优异的表现。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电金项目风险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电金项目可能面临的风险包括市场接受度低、技术难题、竞争激烈等。电金项目团队已经制定了相应的风险应对计划，通过前瞻性的风险管理，确保电金项目在面对不确定性时能够迅速做出应对。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电金项目团队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电金项目汇聚了一支经验丰富、多领域专业素养的核心团队，确保电金项目在各个方面都能拥有高水平的执行力。团队的协同作战是电金项目成功的关键因素之一。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电金项目背景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电金项目的背景根植于市场对更高效、创新产品的渴望，同时也受到科技发展对行业格局的深刻改变的影响。这为电金项目提供了广阔的发展空间和市场需求。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电金项目现状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截至目前，电金项目已完成市场调研和技术验证，取得了初步的成功。这为电金项目在未来的发展奠定了坚实的基础，为更远大的目标打下了坚实的基石。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5861"/>
      <w:r>
        <w:rPr>
          <w:rFonts w:ascii="仿宋" w:eastAsia="仿宋" w:hAnsi="仿宋" w:cs="仿宋" w:hint="eastAsia"/>
          <w:sz w:val="28"/>
          <w:lang w:eastAsia="zh-CN"/>
        </w:rPr>
        <w:t>(二)、电金项目目标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keyword》电金项目首要业务目标是在市场中占据有利地位，实现产品/服务的成功推广和销售。通过不断提升产品质量、创新性，电金项目追求成为行业中的领导者，赢得更多客户的青睐。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在科技迅速发展的时代，电金项目着眼于技术创新。通过持续的研发和技术升级，电金项目旨在推出更具创新性的产品或服务，以满足市场对新鲜、先进解决方案的需求。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为了建立可持续的客户关系，电金项目设定了客户满意度目标。通过提供卓越的产品质量和优质的客户服务，电金项目追求赢得客户的信任和忠诚度，确保他们的满意度达到行业领先水平。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电金项目注重社会责任和可持续发展。通过实施环保、社会责任电金项目，电金项目致力于在经济发展的同时保护环境，促进社会公平，实现可持续经营。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电金项目的团队是实现目标的核心驱动力。因此，电金项目设定了团队发展目标，包括提升团队成员的专业技能、培养领导力，以及搭建协同高效的团队工作氛围。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9087"/>
      <w:r>
        <w:rPr>
          <w:rFonts w:ascii="仿宋" w:eastAsia="仿宋" w:hAnsi="仿宋" w:cs="仿宋" w:hint="eastAsia"/>
          <w:sz w:val="28"/>
          <w:lang w:eastAsia="zh-CN"/>
        </w:rPr>
        <w:t>(三)、电金项目提出的理由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电金项目提出的理由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金项目的提出源于对市场机遇的深刻洞察。当前市场中存在的需求缺口和行业发展趋势表明，有巨大的商业机会等待被开发。通过准确捕捉市场机遇，电金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电金项目的理念基于对技术创新的信仰。通过持续的研发和技术投入，电金项目有望推出更具创新性的产品或服务。在科技飞速发展的当下，电金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金项目的提出是为了增强企业的行业竞争力。通过提升产品或服务的质量和独特性，电金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金项目响应了消费者需求的变化。随着社会和科技的不断发展，消费者对产品和服务的需求也在发生变化。通过深入了解并及时回应消费者的新需求，电金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电金项目的提出是企业战略发展规划的一部分。在面对日益激烈的市场竞争和不断变化的商业环境中，电金项目作为企业战略的一环，旨在为企业开辟新的增长领域，巩固企业在行业中的地位。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电金项目的提出不仅仅是基于商业考量，还注重社会责任。通过推出环保、社会责任等方面的电金项目，电金企业可以在社会中树立积极形象，为社会做出积极贡献，实现经济效益和社会效益的双赢。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电金项目的提出反映了对利益相关者期望的关注。包括客户、员工、投资者等利益相关者在企业发展中都有着各自的期望，电金项目力求在满足这些期望的同时，取得更大的共赢。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002"/>
      <w:r>
        <w:rPr>
          <w:rFonts w:ascii="仿宋" w:eastAsia="仿宋" w:hAnsi="仿宋" w:cs="仿宋" w:hint="eastAsia"/>
          <w:sz w:val="28"/>
          <w:lang w:eastAsia="zh-CN"/>
        </w:rPr>
        <w:t>(四)、电金项目意义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在实施电金项目的过程中，我们不仅仅是在追逐商业成功，更是为企业和社会的多个层面创造了深远的意义。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金项目的首要意义在于提升企业的市场竞争力。通过持续的创新和对产品质量的高标准要求，电金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金项目的推进将促使行业技术水平的提升。通过引入先进技术和创新性解决方案，电金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在社会层面，电金项目不仅创造了大量就业机会，提高了就业水平，还注重社会责任和环保。通过参与社会公益事业和推动环保电金项目，电金项目为社会贡献了一份力量，体现了企业对社会的积极回馈。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综合而言，电金项目意义重大，不仅推动了企业的发展，也为行业和社会的进步贡献了积极力量。这是一个全面而深刻的影响，将在未来产生可持续的正面效应。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3823"/>
      <w:r>
        <w:rPr>
          <w:rFonts w:ascii="仿宋" w:eastAsia="仿宋" w:hAnsi="仿宋" w:cs="仿宋" w:hint="eastAsia"/>
          <w:sz w:val="28"/>
          <w:lang w:eastAsia="zh-CN"/>
        </w:rPr>
        <w:t>(五)、电金项目背景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在当今迅猛发展的商业环境中，电金项目的动因根植于对多方面因素的审慎考量。这个电金项目的提出并非孤立的决策，而是对企业所处背景深入思考的产物。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市场的不断演变是电金项目背后的首要原因。科技的迅速发展和全球市场的快速变化使得企业必须灵活应对。电金项目应运而生，旨在通过创新性的解决方案迎合市场的多变需求，赢得竞争中的先机。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竞争的激烈程度也是电金项目背景中不可忽视的一环。企业需要在激烈竞争中脱颖而出，为此，电金项目致力于打破常规，提供独特的价值主张，以吸引客户并确保市场份额的增长。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技术的迅速发展为企业带来了机遇与挑战。作为电金项目启动的背景之一，对新兴技术的应用将有助于提升企业的技术水平，使其在不断演进的商业环境中保持竞争优势。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此外，社会对企业责任的期望也在逐渐升高。电金项目充分融入了社会责任的理念，通过可持续经营和社会公益电金项目，企图为社会贡献一份力量，在商业成功的同时关注社会价值。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6642"/>
      <w:r>
        <w:rPr>
          <w:rFonts w:ascii="仿宋" w:eastAsia="仿宋" w:hAnsi="仿宋" w:cs="仿宋" w:hint="eastAsia"/>
          <w:sz w:val="28"/>
          <w:lang w:eastAsia="zh-CN"/>
        </w:rPr>
        <w:t>三、电金项目危机管理</w:t>
      </w:r>
      <w:bookmarkEnd w:id="14"/>
    </w:p>
    <w:p>
      <w:pPr>
        <w:pStyle w:val="Heading2"/>
        <w:rPr>
          <w:rFonts w:ascii="仿宋" w:eastAsia="仿宋" w:hAnsi="仿宋" w:cs="仿宋" w:hint="eastAsia"/>
          <w:lang w:eastAsia="zh-CN"/>
        </w:rPr>
      </w:pPr>
      <w:bookmarkStart w:id="15" w:name="_Toc17031"/>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金项目危机管理中，危机预警与识别是确保电金项目稳健运行的核心步骤。通过建立全面的监测机制，电金项目团队旨在及时发现和理解潜在的风险和危机因素，以便采取及时的预防和应对措施，确保电金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首先，通过深入的风险评估，电金项目团队全面分析了整个电金项目和各个阶段可能存在的威胁。这包括准确评估每个潜在风险的发生概率和可能影响的程度，为后续危机预警提供了有力支持。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金项目团队着重于明确定义电金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金项目进展的持续监控，团队能够及时发现潜在问题并作出迅速反应。电金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在这一阶段，团队的专业素养和反应速度将发挥至关重要的作用，以确保潜在危机能够在初期得到有效的处理，最大程度地减轻负面影响。通过危机预警与识别，电金项目得以更有序、可控地推进。</w:t>
      </w:r>
    </w:p>
    <w:p>
      <w:pPr>
        <w:pStyle w:val="Heading2"/>
        <w:ind w:firstLine="560" w:firstLineChars="200"/>
        <w:rPr>
          <w:rFonts w:ascii="仿宋" w:eastAsia="仿宋" w:hAnsi="仿宋" w:cs="仿宋" w:hint="eastAsia"/>
          <w:sz w:val="28"/>
          <w:lang w:eastAsia="zh-CN"/>
        </w:rPr>
      </w:pPr>
      <w:bookmarkStart w:id="16" w:name="_Toc17017"/>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在危机发生时，电金项目团队立即行动，成立了应急小组。该小组的任务是迅速制定并实施紧急应对措施，以最小化潜在损失。以下是采取的主要措施：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暂停电金项目进度：为遏制危机蔓延，电金项目暂时停止进行，以便全面评估当前状况。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资源重新分配：重新评估电金项目资源的分配，确保最大限度地减小损失。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实时沟通：与关键利益相关者建立实时沟通机制，向他们传递电金项目危机的实际状况，保障电金项目核心利益。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在紧急应对的同时，电金项目团队强调了团队协作和有效沟通的重要性。以下是团队协作的关键举措：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信息共享机制：建立了信息共享平台，确保团队成员能够及时获取电金项目危机的实时信息。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领导者沟通：电金项目领导者通过定期会议和即时沟通工具，指导团队应对危机，保持团队稳定运行。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随着危机得到初步控制，电金项目团队转向制定恢复计划，以确保电金项目能够从中迅速恢复。主要恢复计划包括：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修复受损的进度计划：重新评估电金项目进度，制定修复计划，确保电金项目尽快回归正常进程。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重新调整资源分配：优化资源分配，确保电金项目在有限资源下高效运转。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https://d.book118.com/488065117007006027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电金项目规划设计蓝图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电金项目规划设计蓝图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电金项目规划设计蓝图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电金项目规划设计蓝图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电金项目规划设计蓝图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电金项目规划设计蓝图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电金项目规划设计蓝图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电金项目规划设计蓝图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电金项目规划设计蓝图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电金项目规划设计蓝图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电金项目规划设计蓝图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电金项目规划设计蓝图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电金项目规划设计蓝图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电金项目规划设计蓝图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电金项目规划设计蓝图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电金项目规划设计蓝图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电金项目规划设计蓝图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723D40"/>
    <w:rsid w:val="43723D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806511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2024-01-16T06:26:00Z</dcterms:created>
  <dcterms:modified xsi:type="dcterms:W3CDTF">2024-01-16T06:26:19Z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E381F39E080B480899CD5C6ACB81FAF5_11</vt:lpwstr>
  </property>
  <property fmtid="{D5CDD505-2E9C-101B-9397-08002B2CF9AE}" pid="3" name="KSOProductBuildVer">
    <vt:lpwstr>2052-12.1.0.16120</vt:lpwstr>
  </property>
</Properties>
</file>