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B31CA" w14:paraId="599F14C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B31CA" w14:paraId="762D473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B31CA" w14:paraId="37B7E87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B31CA" w:rsidRPr="001B31CA" w14:paraId="698C65B7" w14:textId="365FD07F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B31CA">
        <w:rPr>
          <w:rFonts w:ascii="宋体" w:eastAsia="宋体" w:hAnsi="宋体" w:hint="eastAsia"/>
          <w:b/>
          <w:sz w:val="60"/>
        </w:rPr>
        <w:t>电子脉冲治疗仪行业项目可行性分析报告</w:t>
      </w:r>
    </w:p>
    <w:p w:rsidR="001B31CA" w:rsidP="001B31CA" w14:paraId="43176936" w14:textId="0BC6ED5B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B31CA">
        <w:rPr>
          <w:rFonts w:ascii="仿宋" w:eastAsia="仿宋" w:hAnsi="仿宋" w:hint="eastAsia"/>
          <w:b/>
          <w:sz w:val="40"/>
        </w:rPr>
        <w:t>目录</w:t>
      </w:r>
    </w:p>
    <w:p w:rsidR="001B31CA" w14:paraId="6F7F410A" w14:textId="71BB2F48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_Toc160021238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B31CA" w14:paraId="7FEF175D" w14:textId="3C7C856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_Toc160021239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31CA" w14:paraId="12603902" w14:textId="556544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(一)、电子脉冲治疗仪项目产品的市场定位和目标客户分析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_Toc160021240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31CA" w14:paraId="1077BCB3" w14:textId="4455FB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_Toc160021241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B31CA" w14:paraId="5C8ED0A1" w14:textId="32B9E9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_Toc160021242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B31CA" w14:paraId="6DE693C4" w14:textId="48B3E0F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_Toc160021243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B31CA" w14:paraId="41BFB9E5" w14:textId="750FE9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_Toc160021244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B31CA" w14:paraId="734B4B0C" w14:textId="3209FC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_Toc160021245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B31CA" w14:paraId="2A8B08CA" w14:textId="71FA42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_Toc160021246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B31CA" w14:paraId="32DD09EC" w14:textId="6C17814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_Toc160021247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B31CA" w14:paraId="64D262B9" w14:textId="26F638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_Toc160021248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B31CA" w14:paraId="762231B0" w14:textId="11C757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_Toc160021249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B31CA" w14:paraId="18D92F04" w14:textId="320DB4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_Toc160021250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B31CA" w14:paraId="5EED6C84" w14:textId="5CA1F98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_Toc160021251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1B31CA" w14:paraId="5568E968" w14:textId="6BD0AE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_Toc160021252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1B31CA" w14:paraId="34CF1260" w14:textId="697B85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_Toc160021253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1B31CA" w14:paraId="0700AD51" w14:textId="39A79B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_Toc160021254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1B31CA" w14:paraId="4005B7FE" w14:textId="3E49882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五、电子脉冲治疗仪项目概论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_Toc160021255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1B31CA" w14:paraId="367074A0" w14:textId="236493E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(一)、电子脉冲治疗仪项目名称及承办单位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_Toc160021256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1B31CA" w14:paraId="1336E071" w14:textId="426A2F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(二)、电子脉冲治疗仪项目拟建地址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_Toc160021257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1B31CA" w14:paraId="3B4CF903" w14:textId="2BAA3B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(三)、电子脉冲治疗仪项目提出的背景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_Toc160021258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https://d.book118.com/488120122054006041</w:t>
        </w:r>
      </w:hyperlink>
    </w:p>
    <w:p w:rsidR="001B31CA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1CA" w:rsidP="005C321D" w14:paraId="5E4D528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31CA" w14:paraId="7006927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1CA" w:rsidP="005C321D" w14:paraId="5763DC7C" w14:textId="1A9C29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B31CA" w14:paraId="41526B9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1CA" w14:paraId="33CE0E1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1CA" w:rsidP="005C32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31C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1CA" w:rsidP="005C321D" w14:textId="1A9C29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B31C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1C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1CA" w14:paraId="7E44EC9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1CA" w:rsidRPr="001B31CA" w:rsidP="001B31CA" w14:paraId="363D8474" w14:textId="475F43E3">
    <w:pPr>
      <w:pStyle w:val="Header"/>
      <w:rPr>
        <w:rFonts w:ascii="仿宋" w:eastAsia="仿宋" w:hAnsi="仿宋"/>
      </w:rPr>
    </w:pPr>
    <w:r w:rsidRPr="001B31CA">
      <w:rPr>
        <w:rFonts w:ascii="仿宋" w:eastAsia="仿宋" w:hAnsi="仿宋" w:hint="eastAsia"/>
      </w:rPr>
      <w:t>电子脉冲治疗仪可行性报告</w:t>
    </w:r>
    <w:r w:rsidRPr="001B31CA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1CA" w14:paraId="205D885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1C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1CA" w:rsidRPr="001B31CA" w:rsidP="001B31CA" w14:textId="475F43E3">
    <w:pPr>
      <w:pStyle w:val="Header"/>
      <w:rPr>
        <w:rFonts w:ascii="仿宋" w:eastAsia="仿宋" w:hAnsi="仿宋"/>
      </w:rPr>
    </w:pPr>
    <w:r w:rsidRPr="001B31CA">
      <w:rPr>
        <w:rFonts w:ascii="仿宋" w:eastAsia="仿宋" w:hAnsi="仿宋" w:hint="eastAsia"/>
      </w:rPr>
      <w:t>电子脉冲治疗仪可行性报告</w:t>
    </w:r>
    <w:r w:rsidRPr="001B31CA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31C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CA"/>
    <w:rsid w:val="001B31CA"/>
    <w:rsid w:val="005C32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BBF2DD"/>
  <w15:chartTrackingRefBased/>
  <w15:docId w15:val="{04E2062F-01A4-4A9A-8692-07C3082C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B31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B31C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B31C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B31C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B31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B31C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B3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B31C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B31CA"/>
  </w:style>
  <w:style w:type="paragraph" w:styleId="TOC1">
    <w:name w:val="toc 1"/>
    <w:basedOn w:val="Normal"/>
    <w:next w:val="Normal"/>
    <w:autoRedefine/>
    <w:uiPriority w:val="39"/>
    <w:unhideWhenUsed/>
    <w:rsid w:val="001B31CA"/>
  </w:style>
  <w:style w:type="paragraph" w:styleId="TOC2">
    <w:name w:val="toc 2"/>
    <w:basedOn w:val="Normal"/>
    <w:next w:val="Normal"/>
    <w:autoRedefine/>
    <w:uiPriority w:val="39"/>
    <w:unhideWhenUsed/>
    <w:rsid w:val="001B31C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48812012205400604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4841</Words>
  <Characters>27595</Characters>
  <Application>Microsoft Office Word</Application>
  <DocSecurity>0</DocSecurity>
  <Lines>229</Lines>
  <Paragraphs>64</Paragraphs>
  <ScaleCrop>false</ScaleCrop>
  <Company/>
  <LinksUpToDate>false</LinksUpToDate>
  <CharactersWithSpaces>32372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2024-02-28T05:59:00Z</dcterms:created>
  <dcterms:modified xsi:type="dcterms:W3CDTF">2024-02-28T06:00:00Z</dcterms:modified>
</cp:coreProperties>
</file>