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炭黑项目计划设计方案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67" w:history="1">
        <w:r>
          <w:rPr>
            <w:rFonts w:ascii="仿宋" w:eastAsia="仿宋" w:hAnsi="仿宋" w:cs="仿宋" w:hint="eastAsia"/>
            <w:lang w:eastAsia="zh-CN"/>
          </w:rPr>
          <w:t>概论</w:t>
        </w:r>
        <w:r>
          <w:tab/>
        </w:r>
        <w:r>
          <w:fldChar w:fldCharType="begin"/>
        </w:r>
        <w:r>
          <w:instrText xml:space="preserve"> PAGEREF _Toc15367 \h </w:instrText>
        </w:r>
        <w:r>
          <w:fldChar w:fldCharType="separate"/>
        </w:r>
        <w:r>
          <w:t>3</w:t>
        </w:r>
        <w:r>
          <w:fldChar w:fldCharType="end"/>
        </w:r>
      </w:hyperlink>
    </w:p>
    <w:p>
      <w:pPr>
        <w:pStyle w:val="TOC1"/>
        <w:tabs>
          <w:tab w:val="right" w:leader="dot" w:pos="8306"/>
        </w:tabs>
      </w:pPr>
      <w:hyperlink w:anchor="_Toc18698" w:history="1">
        <w:r>
          <w:rPr>
            <w:rFonts w:ascii="仿宋" w:eastAsia="仿宋" w:hAnsi="仿宋" w:cs="仿宋" w:hint="eastAsia"/>
            <w:lang w:eastAsia="zh-CN"/>
          </w:rPr>
          <w:t>一、炭黑项目可持续发展</w:t>
        </w:r>
        <w:r>
          <w:tab/>
        </w:r>
        <w:r>
          <w:fldChar w:fldCharType="begin"/>
        </w:r>
        <w:r>
          <w:instrText xml:space="preserve"> PAGEREF _Toc18698 \h </w:instrText>
        </w:r>
        <w:r>
          <w:fldChar w:fldCharType="separate"/>
        </w:r>
        <w:r>
          <w:t>3</w:t>
        </w:r>
        <w:r>
          <w:fldChar w:fldCharType="end"/>
        </w:r>
      </w:hyperlink>
    </w:p>
    <w:p>
      <w:pPr>
        <w:pStyle w:val="TOC2"/>
        <w:tabs>
          <w:tab w:val="right" w:leader="dot" w:pos="8306"/>
        </w:tabs>
      </w:pPr>
      <w:hyperlink w:anchor="_Toc18168" w:history="1">
        <w:r>
          <w:rPr>
            <w:rFonts w:ascii="仿宋" w:eastAsia="仿宋" w:hAnsi="仿宋" w:cs="仿宋" w:hint="eastAsia"/>
            <w:lang w:eastAsia="zh-CN"/>
          </w:rPr>
          <w:t>(一)、可持续战略与实践</w:t>
        </w:r>
        <w:r>
          <w:tab/>
        </w:r>
        <w:r>
          <w:fldChar w:fldCharType="begin"/>
        </w:r>
        <w:r>
          <w:instrText xml:space="preserve"> PAGEREF _Toc18168 \h </w:instrText>
        </w:r>
        <w:r>
          <w:fldChar w:fldCharType="separate"/>
        </w:r>
        <w:r>
          <w:t>3</w:t>
        </w:r>
        <w:r>
          <w:fldChar w:fldCharType="end"/>
        </w:r>
      </w:hyperlink>
    </w:p>
    <w:p>
      <w:pPr>
        <w:pStyle w:val="TOC2"/>
        <w:tabs>
          <w:tab w:val="right" w:leader="dot" w:pos="8306"/>
        </w:tabs>
      </w:pPr>
      <w:hyperlink w:anchor="_Toc7871" w:history="1">
        <w:r>
          <w:rPr>
            <w:rFonts w:ascii="仿宋" w:eastAsia="仿宋" w:hAnsi="仿宋" w:cs="仿宋" w:hint="eastAsia"/>
            <w:lang w:eastAsia="zh-CN"/>
          </w:rPr>
          <w:t>(二)、环保与社会责任</w:t>
        </w:r>
        <w:r>
          <w:tab/>
        </w:r>
        <w:r>
          <w:fldChar w:fldCharType="begin"/>
        </w:r>
        <w:r>
          <w:instrText xml:space="preserve"> PAGEREF _Toc7871 \h </w:instrText>
        </w:r>
        <w:r>
          <w:fldChar w:fldCharType="separate"/>
        </w:r>
        <w:r>
          <w:t>4</w:t>
        </w:r>
        <w:r>
          <w:fldChar w:fldCharType="end"/>
        </w:r>
      </w:hyperlink>
    </w:p>
    <w:p>
      <w:pPr>
        <w:pStyle w:val="TOC1"/>
        <w:tabs>
          <w:tab w:val="right" w:leader="dot" w:pos="8306"/>
        </w:tabs>
      </w:pPr>
      <w:hyperlink w:anchor="_Toc8552" w:history="1">
        <w:r>
          <w:rPr>
            <w:rFonts w:ascii="仿宋" w:eastAsia="仿宋" w:hAnsi="仿宋" w:cs="仿宋" w:hint="eastAsia"/>
            <w:lang w:eastAsia="zh-CN"/>
          </w:rPr>
          <w:t>二、产品规划分析</w:t>
        </w:r>
        <w:r>
          <w:tab/>
        </w:r>
        <w:r>
          <w:fldChar w:fldCharType="begin"/>
        </w:r>
        <w:r>
          <w:instrText xml:space="preserve"> PAGEREF _Toc8552 \h </w:instrText>
        </w:r>
        <w:r>
          <w:fldChar w:fldCharType="separate"/>
        </w:r>
        <w:r>
          <w:t>5</w:t>
        </w:r>
        <w:r>
          <w:fldChar w:fldCharType="end"/>
        </w:r>
      </w:hyperlink>
    </w:p>
    <w:p>
      <w:pPr>
        <w:pStyle w:val="TOC2"/>
        <w:tabs>
          <w:tab w:val="right" w:leader="dot" w:pos="8306"/>
        </w:tabs>
      </w:pPr>
      <w:hyperlink w:anchor="_Toc16220" w:history="1">
        <w:r>
          <w:rPr>
            <w:rFonts w:ascii="仿宋" w:eastAsia="仿宋" w:hAnsi="仿宋" w:cs="仿宋" w:hint="eastAsia"/>
            <w:lang w:eastAsia="zh-CN"/>
          </w:rPr>
          <w:t>(一)、产品规划</w:t>
        </w:r>
        <w:r>
          <w:tab/>
        </w:r>
        <w:r>
          <w:fldChar w:fldCharType="begin"/>
        </w:r>
        <w:r>
          <w:instrText xml:space="preserve"> PAGEREF _Toc16220 \h </w:instrText>
        </w:r>
        <w:r>
          <w:fldChar w:fldCharType="separate"/>
        </w:r>
        <w:r>
          <w:t>5</w:t>
        </w:r>
        <w:r>
          <w:fldChar w:fldCharType="end"/>
        </w:r>
      </w:hyperlink>
    </w:p>
    <w:p>
      <w:pPr>
        <w:pStyle w:val="TOC2"/>
        <w:tabs>
          <w:tab w:val="right" w:leader="dot" w:pos="8306"/>
        </w:tabs>
      </w:pPr>
      <w:hyperlink w:anchor="_Toc26595" w:history="1">
        <w:r>
          <w:rPr>
            <w:rFonts w:ascii="仿宋" w:eastAsia="仿宋" w:hAnsi="仿宋" w:cs="仿宋" w:hint="eastAsia"/>
            <w:lang w:eastAsia="zh-CN"/>
          </w:rPr>
          <w:t>(二)、建设规模</w:t>
        </w:r>
        <w:r>
          <w:tab/>
        </w:r>
        <w:r>
          <w:fldChar w:fldCharType="begin"/>
        </w:r>
        <w:r>
          <w:instrText xml:space="preserve"> PAGEREF _Toc26595 \h </w:instrText>
        </w:r>
        <w:r>
          <w:fldChar w:fldCharType="separate"/>
        </w:r>
        <w:r>
          <w:t>5</w:t>
        </w:r>
        <w:r>
          <w:fldChar w:fldCharType="end"/>
        </w:r>
      </w:hyperlink>
    </w:p>
    <w:p>
      <w:pPr>
        <w:pStyle w:val="TOC1"/>
        <w:tabs>
          <w:tab w:val="right" w:leader="dot" w:pos="8306"/>
        </w:tabs>
      </w:pPr>
      <w:hyperlink w:anchor="_Toc19095" w:history="1">
        <w:r>
          <w:rPr>
            <w:rFonts w:ascii="仿宋" w:eastAsia="仿宋" w:hAnsi="仿宋" w:cs="仿宋" w:hint="eastAsia"/>
            <w:lang w:eastAsia="zh-CN"/>
          </w:rPr>
          <w:t>三、炭黑项目选址可行性分析</w:t>
        </w:r>
        <w:r>
          <w:tab/>
        </w:r>
        <w:r>
          <w:fldChar w:fldCharType="begin"/>
        </w:r>
        <w:r>
          <w:instrText xml:space="preserve"> PAGEREF _Toc19095 \h </w:instrText>
        </w:r>
        <w:r>
          <w:fldChar w:fldCharType="separate"/>
        </w:r>
        <w:r>
          <w:t>7</w:t>
        </w:r>
        <w:r>
          <w:fldChar w:fldCharType="end"/>
        </w:r>
      </w:hyperlink>
    </w:p>
    <w:p>
      <w:pPr>
        <w:pStyle w:val="TOC2"/>
        <w:tabs>
          <w:tab w:val="right" w:leader="dot" w:pos="8306"/>
        </w:tabs>
      </w:pPr>
      <w:hyperlink w:anchor="_Toc9039" w:history="1">
        <w:r>
          <w:rPr>
            <w:rFonts w:ascii="仿宋" w:eastAsia="仿宋" w:hAnsi="仿宋" w:cs="仿宋" w:hint="eastAsia"/>
            <w:lang w:eastAsia="zh-CN"/>
          </w:rPr>
          <w:t>(一)、炭黑项目选址</w:t>
        </w:r>
        <w:r>
          <w:tab/>
        </w:r>
        <w:r>
          <w:fldChar w:fldCharType="begin"/>
        </w:r>
        <w:r>
          <w:instrText xml:space="preserve"> PAGEREF _Toc9039 \h </w:instrText>
        </w:r>
        <w:r>
          <w:fldChar w:fldCharType="separate"/>
        </w:r>
        <w:r>
          <w:t>7</w:t>
        </w:r>
        <w:r>
          <w:fldChar w:fldCharType="end"/>
        </w:r>
      </w:hyperlink>
    </w:p>
    <w:p>
      <w:pPr>
        <w:pStyle w:val="TOC2"/>
        <w:tabs>
          <w:tab w:val="right" w:leader="dot" w:pos="8306"/>
        </w:tabs>
      </w:pPr>
      <w:hyperlink w:anchor="_Toc5535" w:history="1">
        <w:r>
          <w:rPr>
            <w:rFonts w:ascii="仿宋" w:eastAsia="仿宋" w:hAnsi="仿宋" w:cs="仿宋" w:hint="eastAsia"/>
            <w:lang w:eastAsia="zh-CN"/>
          </w:rPr>
          <w:t>(二)、用地控制指标</w:t>
        </w:r>
        <w:r>
          <w:tab/>
        </w:r>
        <w:r>
          <w:fldChar w:fldCharType="begin"/>
        </w:r>
        <w:r>
          <w:instrText xml:space="preserve"> PAGEREF _Toc5535 \h </w:instrText>
        </w:r>
        <w:r>
          <w:fldChar w:fldCharType="separate"/>
        </w:r>
        <w:r>
          <w:t>7</w:t>
        </w:r>
        <w:r>
          <w:fldChar w:fldCharType="end"/>
        </w:r>
      </w:hyperlink>
    </w:p>
    <w:p>
      <w:pPr>
        <w:pStyle w:val="TOC2"/>
        <w:tabs>
          <w:tab w:val="right" w:leader="dot" w:pos="8306"/>
        </w:tabs>
      </w:pPr>
      <w:hyperlink w:anchor="_Toc3194" w:history="1">
        <w:r>
          <w:rPr>
            <w:rFonts w:ascii="仿宋" w:eastAsia="仿宋" w:hAnsi="仿宋" w:cs="仿宋" w:hint="eastAsia"/>
            <w:lang w:eastAsia="zh-CN"/>
          </w:rPr>
          <w:t>(三)、节约用地措施</w:t>
        </w:r>
        <w:r>
          <w:tab/>
        </w:r>
        <w:r>
          <w:fldChar w:fldCharType="begin"/>
        </w:r>
        <w:r>
          <w:instrText xml:space="preserve"> PAGEREF _Toc3194 \h </w:instrText>
        </w:r>
        <w:r>
          <w:fldChar w:fldCharType="separate"/>
        </w:r>
        <w:r>
          <w:t>9</w:t>
        </w:r>
        <w:r>
          <w:fldChar w:fldCharType="end"/>
        </w:r>
      </w:hyperlink>
    </w:p>
    <w:p>
      <w:pPr>
        <w:pStyle w:val="TOC2"/>
        <w:tabs>
          <w:tab w:val="right" w:leader="dot" w:pos="8306"/>
        </w:tabs>
      </w:pPr>
      <w:hyperlink w:anchor="_Toc13560" w:history="1">
        <w:r>
          <w:rPr>
            <w:rFonts w:ascii="仿宋" w:eastAsia="仿宋" w:hAnsi="仿宋" w:cs="仿宋" w:hint="eastAsia"/>
            <w:lang w:eastAsia="zh-CN"/>
          </w:rPr>
          <w:t>(四)、总图布置方案</w:t>
        </w:r>
        <w:r>
          <w:tab/>
        </w:r>
        <w:r>
          <w:fldChar w:fldCharType="begin"/>
        </w:r>
        <w:r>
          <w:instrText xml:space="preserve"> PAGEREF _Toc13560 \h </w:instrText>
        </w:r>
        <w:r>
          <w:fldChar w:fldCharType="separate"/>
        </w:r>
        <w:r>
          <w:t>10</w:t>
        </w:r>
        <w:r>
          <w:fldChar w:fldCharType="end"/>
        </w:r>
      </w:hyperlink>
    </w:p>
    <w:p>
      <w:pPr>
        <w:pStyle w:val="TOC2"/>
        <w:tabs>
          <w:tab w:val="right" w:leader="dot" w:pos="8306"/>
        </w:tabs>
      </w:pPr>
      <w:hyperlink w:anchor="_Toc28928" w:history="1">
        <w:r>
          <w:rPr>
            <w:rFonts w:ascii="仿宋" w:eastAsia="仿宋" w:hAnsi="仿宋" w:cs="仿宋" w:hint="eastAsia"/>
            <w:lang w:eastAsia="zh-CN"/>
          </w:rPr>
          <w:t>(五)、选址综合评价</w:t>
        </w:r>
        <w:r>
          <w:tab/>
        </w:r>
        <w:r>
          <w:fldChar w:fldCharType="begin"/>
        </w:r>
        <w:r>
          <w:instrText xml:space="preserve"> PAGEREF _Toc28928 \h </w:instrText>
        </w:r>
        <w:r>
          <w:fldChar w:fldCharType="separate"/>
        </w:r>
        <w:r>
          <w:t>11</w:t>
        </w:r>
        <w:r>
          <w:fldChar w:fldCharType="end"/>
        </w:r>
      </w:hyperlink>
    </w:p>
    <w:p>
      <w:pPr>
        <w:pStyle w:val="TOC1"/>
        <w:tabs>
          <w:tab w:val="right" w:leader="dot" w:pos="8306"/>
        </w:tabs>
      </w:pPr>
      <w:hyperlink w:anchor="_Toc18001" w:history="1">
        <w:r>
          <w:rPr>
            <w:rFonts w:ascii="仿宋" w:eastAsia="仿宋" w:hAnsi="仿宋" w:cs="仿宋" w:hint="eastAsia"/>
            <w:lang w:eastAsia="zh-CN"/>
          </w:rPr>
          <w:t>四、市场分析、调研</w:t>
        </w:r>
        <w:r>
          <w:tab/>
        </w:r>
        <w:r>
          <w:fldChar w:fldCharType="begin"/>
        </w:r>
        <w:r>
          <w:instrText xml:space="preserve"> PAGEREF _Toc18001 \h </w:instrText>
        </w:r>
        <w:r>
          <w:fldChar w:fldCharType="separate"/>
        </w:r>
        <w:r>
          <w:t>12</w:t>
        </w:r>
        <w:r>
          <w:fldChar w:fldCharType="end"/>
        </w:r>
      </w:hyperlink>
    </w:p>
    <w:p>
      <w:pPr>
        <w:pStyle w:val="TOC2"/>
        <w:tabs>
          <w:tab w:val="right" w:leader="dot" w:pos="8306"/>
        </w:tabs>
      </w:pPr>
      <w:hyperlink w:anchor="_Toc27728" w:history="1">
        <w:r>
          <w:rPr>
            <w:rFonts w:ascii="仿宋" w:eastAsia="仿宋" w:hAnsi="仿宋" w:cs="仿宋" w:hint="eastAsia"/>
            <w:lang w:eastAsia="zh-CN"/>
          </w:rPr>
          <w:t>(一)、炭黑行业分析</w:t>
        </w:r>
        <w:r>
          <w:tab/>
        </w:r>
        <w:r>
          <w:fldChar w:fldCharType="begin"/>
        </w:r>
        <w:r>
          <w:instrText xml:space="preserve"> PAGEREF _Toc27728 \h </w:instrText>
        </w:r>
        <w:r>
          <w:fldChar w:fldCharType="separate"/>
        </w:r>
        <w:r>
          <w:t>12</w:t>
        </w:r>
        <w:r>
          <w:fldChar w:fldCharType="end"/>
        </w:r>
      </w:hyperlink>
    </w:p>
    <w:p>
      <w:pPr>
        <w:pStyle w:val="TOC2"/>
        <w:tabs>
          <w:tab w:val="right" w:leader="dot" w:pos="8306"/>
        </w:tabs>
      </w:pPr>
      <w:hyperlink w:anchor="_Toc499" w:history="1">
        <w:r>
          <w:rPr>
            <w:rFonts w:ascii="仿宋" w:eastAsia="仿宋" w:hAnsi="仿宋" w:cs="仿宋" w:hint="eastAsia"/>
            <w:lang w:eastAsia="zh-CN"/>
          </w:rPr>
          <w:t>(二)、炭黑市场分析预测</w:t>
        </w:r>
        <w:r>
          <w:tab/>
        </w:r>
        <w:r>
          <w:fldChar w:fldCharType="begin"/>
        </w:r>
        <w:r>
          <w:instrText xml:space="preserve"> PAGEREF _Toc499 \h </w:instrText>
        </w:r>
        <w:r>
          <w:fldChar w:fldCharType="separate"/>
        </w:r>
        <w:r>
          <w:t>13</w:t>
        </w:r>
        <w:r>
          <w:fldChar w:fldCharType="end"/>
        </w:r>
      </w:hyperlink>
    </w:p>
    <w:p>
      <w:pPr>
        <w:pStyle w:val="TOC1"/>
        <w:tabs>
          <w:tab w:val="right" w:leader="dot" w:pos="8306"/>
        </w:tabs>
      </w:pPr>
      <w:hyperlink w:anchor="_Toc32213" w:history="1">
        <w:r>
          <w:rPr>
            <w:rFonts w:ascii="仿宋" w:eastAsia="仿宋" w:hAnsi="仿宋" w:cs="仿宋" w:hint="eastAsia"/>
            <w:lang w:eastAsia="zh-CN"/>
          </w:rPr>
          <w:t>五、炭黑项目建设背景及必要性分析</w:t>
        </w:r>
        <w:r>
          <w:tab/>
        </w:r>
        <w:r>
          <w:fldChar w:fldCharType="begin"/>
        </w:r>
        <w:r>
          <w:instrText xml:space="preserve"> PAGEREF _Toc32213 \h </w:instrText>
        </w:r>
        <w:r>
          <w:fldChar w:fldCharType="separate"/>
        </w:r>
        <w:r>
          <w:t>13</w:t>
        </w:r>
        <w:r>
          <w:fldChar w:fldCharType="end"/>
        </w:r>
      </w:hyperlink>
    </w:p>
    <w:p>
      <w:pPr>
        <w:pStyle w:val="TOC2"/>
        <w:tabs>
          <w:tab w:val="right" w:leader="dot" w:pos="8306"/>
        </w:tabs>
      </w:pPr>
      <w:hyperlink w:anchor="_Toc6329" w:history="1">
        <w:r>
          <w:rPr>
            <w:rFonts w:ascii="仿宋" w:eastAsia="仿宋" w:hAnsi="仿宋" w:cs="仿宋" w:hint="eastAsia"/>
            <w:lang w:eastAsia="zh-CN"/>
          </w:rPr>
          <w:t>(一)、炭黑项目背景分析</w:t>
        </w:r>
        <w:r>
          <w:tab/>
        </w:r>
        <w:r>
          <w:fldChar w:fldCharType="begin"/>
        </w:r>
        <w:r>
          <w:instrText xml:space="preserve"> PAGEREF _Toc6329 \h </w:instrText>
        </w:r>
        <w:r>
          <w:fldChar w:fldCharType="separate"/>
        </w:r>
        <w:r>
          <w:t>13</w:t>
        </w:r>
        <w:r>
          <w:fldChar w:fldCharType="end"/>
        </w:r>
      </w:hyperlink>
    </w:p>
    <w:p>
      <w:pPr>
        <w:pStyle w:val="TOC2"/>
        <w:tabs>
          <w:tab w:val="right" w:leader="dot" w:pos="8306"/>
        </w:tabs>
      </w:pPr>
      <w:hyperlink w:anchor="_Toc3486" w:history="1">
        <w:r>
          <w:rPr>
            <w:rFonts w:ascii="仿宋" w:eastAsia="仿宋" w:hAnsi="仿宋" w:cs="仿宋" w:hint="eastAsia"/>
            <w:lang w:eastAsia="zh-CN"/>
          </w:rPr>
          <w:t>(二)、炭黑项目建设必要性分析</w:t>
        </w:r>
        <w:r>
          <w:tab/>
        </w:r>
        <w:r>
          <w:fldChar w:fldCharType="begin"/>
        </w:r>
        <w:r>
          <w:instrText xml:space="preserve"> PAGEREF _Toc3486 \h </w:instrText>
        </w:r>
        <w:r>
          <w:fldChar w:fldCharType="separate"/>
        </w:r>
        <w:r>
          <w:t>15</w:t>
        </w:r>
        <w:r>
          <w:fldChar w:fldCharType="end"/>
        </w:r>
      </w:hyperlink>
    </w:p>
    <w:p>
      <w:pPr>
        <w:pStyle w:val="TOC1"/>
        <w:tabs>
          <w:tab w:val="right" w:leader="dot" w:pos="8306"/>
        </w:tabs>
      </w:pPr>
      <w:hyperlink w:anchor="_Toc19120" w:history="1">
        <w:r>
          <w:rPr>
            <w:rFonts w:ascii="仿宋" w:eastAsia="仿宋" w:hAnsi="仿宋" w:cs="仿宋" w:hint="eastAsia"/>
            <w:lang w:eastAsia="zh-CN"/>
          </w:rPr>
          <w:t>六、炭黑项目危机管理</w:t>
        </w:r>
        <w:r>
          <w:tab/>
        </w:r>
        <w:r>
          <w:fldChar w:fldCharType="begin"/>
        </w:r>
        <w:r>
          <w:instrText xml:space="preserve"> PAGEREF _Toc19120 \h </w:instrText>
        </w:r>
        <w:r>
          <w:fldChar w:fldCharType="separate"/>
        </w:r>
        <w:r>
          <w:t>16</w:t>
        </w:r>
        <w:r>
          <w:fldChar w:fldCharType="end"/>
        </w:r>
      </w:hyperlink>
    </w:p>
    <w:p>
      <w:pPr>
        <w:pStyle w:val="TOC2"/>
        <w:tabs>
          <w:tab w:val="right" w:leader="dot" w:pos="8306"/>
        </w:tabs>
      </w:pPr>
      <w:hyperlink w:anchor="_Toc15084" w:history="1">
        <w:r>
          <w:rPr>
            <w:rFonts w:ascii="仿宋" w:eastAsia="仿宋" w:hAnsi="仿宋" w:cs="仿宋" w:hint="eastAsia"/>
            <w:lang w:eastAsia="zh-CN"/>
          </w:rPr>
          <w:t>(一)、危机预警与识别</w:t>
        </w:r>
        <w:r>
          <w:tab/>
        </w:r>
        <w:r>
          <w:fldChar w:fldCharType="begin"/>
        </w:r>
        <w:r>
          <w:instrText xml:space="preserve"> PAGEREF _Toc15084 \h </w:instrText>
        </w:r>
        <w:r>
          <w:fldChar w:fldCharType="separate"/>
        </w:r>
        <w:r>
          <w:t>16</w:t>
        </w:r>
        <w:r>
          <w:fldChar w:fldCharType="end"/>
        </w:r>
      </w:hyperlink>
    </w:p>
    <w:p>
      <w:pPr>
        <w:pStyle w:val="TOC2"/>
        <w:tabs>
          <w:tab w:val="right" w:leader="dot" w:pos="8306"/>
        </w:tabs>
      </w:pPr>
      <w:hyperlink w:anchor="_Toc17358" w:history="1">
        <w:r>
          <w:rPr>
            <w:rFonts w:ascii="仿宋" w:eastAsia="仿宋" w:hAnsi="仿宋" w:cs="仿宋" w:hint="eastAsia"/>
            <w:lang w:eastAsia="zh-CN"/>
          </w:rPr>
          <w:t>(二)、危机应对与恢复</w:t>
        </w:r>
        <w:r>
          <w:tab/>
        </w:r>
        <w:r>
          <w:fldChar w:fldCharType="begin"/>
        </w:r>
        <w:r>
          <w:instrText xml:space="preserve"> PAGEREF _Toc17358 \h </w:instrText>
        </w:r>
        <w:r>
          <w:fldChar w:fldCharType="separate"/>
        </w:r>
        <w:r>
          <w:t>17</w:t>
        </w:r>
        <w:r>
          <w:fldChar w:fldCharType="end"/>
        </w:r>
      </w:hyperlink>
    </w:p>
    <w:p>
      <w:pPr>
        <w:pStyle w:val="TOC1"/>
        <w:tabs>
          <w:tab w:val="right" w:leader="dot" w:pos="8306"/>
        </w:tabs>
      </w:pPr>
      <w:hyperlink w:anchor="_Toc27796" w:history="1">
        <w:r>
          <w:rPr>
            <w:rFonts w:ascii="仿宋" w:eastAsia="仿宋" w:hAnsi="仿宋" w:cs="仿宋" w:hint="eastAsia"/>
            <w:lang w:eastAsia="zh-CN"/>
          </w:rPr>
          <w:t>七、炭黑项目环境影响分析</w:t>
        </w:r>
        <w:r>
          <w:tab/>
        </w:r>
        <w:r>
          <w:fldChar w:fldCharType="begin"/>
        </w:r>
        <w:r>
          <w:instrText xml:space="preserve"> PAGEREF _Toc27796 \h </w:instrText>
        </w:r>
        <w:r>
          <w:fldChar w:fldCharType="separate"/>
        </w:r>
        <w:r>
          <w:t>19</w:t>
        </w:r>
        <w:r>
          <w:fldChar w:fldCharType="end"/>
        </w:r>
      </w:hyperlink>
    </w:p>
    <w:p>
      <w:pPr>
        <w:pStyle w:val="TOC2"/>
        <w:tabs>
          <w:tab w:val="right" w:leader="dot" w:pos="8306"/>
        </w:tabs>
      </w:pPr>
      <w:hyperlink w:anchor="_Toc30571" w:history="1">
        <w:r>
          <w:rPr>
            <w:rFonts w:ascii="仿宋" w:eastAsia="仿宋" w:hAnsi="仿宋" w:cs="仿宋" w:hint="eastAsia"/>
            <w:lang w:eastAsia="zh-CN"/>
          </w:rPr>
          <w:t>(一)、建设区域环境质量现状</w:t>
        </w:r>
        <w:r>
          <w:tab/>
        </w:r>
        <w:r>
          <w:fldChar w:fldCharType="begin"/>
        </w:r>
        <w:r>
          <w:instrText xml:space="preserve"> PAGEREF _Toc30571 \h </w:instrText>
        </w:r>
        <w:r>
          <w:fldChar w:fldCharType="separate"/>
        </w:r>
        <w:r>
          <w:t>19</w:t>
        </w:r>
        <w:r>
          <w:fldChar w:fldCharType="end"/>
        </w:r>
      </w:hyperlink>
    </w:p>
    <w:p>
      <w:pPr>
        <w:pStyle w:val="TOC2"/>
        <w:tabs>
          <w:tab w:val="right" w:leader="dot" w:pos="8306"/>
        </w:tabs>
      </w:pPr>
      <w:hyperlink w:anchor="_Toc6429" w:history="1">
        <w:r>
          <w:rPr>
            <w:rFonts w:ascii="仿宋" w:eastAsia="仿宋" w:hAnsi="仿宋" w:cs="仿宋" w:hint="eastAsia"/>
            <w:lang w:eastAsia="zh-CN"/>
          </w:rPr>
          <w:t>(二)、建设期环境保护</w:t>
        </w:r>
        <w:r>
          <w:tab/>
        </w:r>
        <w:r>
          <w:fldChar w:fldCharType="begin"/>
        </w:r>
        <w:r>
          <w:instrText xml:space="preserve"> PAGEREF _Toc6429 \h </w:instrText>
        </w:r>
        <w:r>
          <w:fldChar w:fldCharType="separate"/>
        </w:r>
        <w:r>
          <w:t>20</w:t>
        </w:r>
        <w:r>
          <w:fldChar w:fldCharType="end"/>
        </w:r>
      </w:hyperlink>
    </w:p>
    <w:p>
      <w:pPr>
        <w:pStyle w:val="TOC2"/>
        <w:tabs>
          <w:tab w:val="right" w:leader="dot" w:pos="8306"/>
        </w:tabs>
      </w:pPr>
      <w:hyperlink w:anchor="_Toc14422" w:history="1">
        <w:r>
          <w:rPr>
            <w:rFonts w:ascii="仿宋" w:eastAsia="仿宋" w:hAnsi="仿宋" w:cs="仿宋" w:hint="eastAsia"/>
            <w:lang w:eastAsia="zh-CN"/>
          </w:rPr>
          <w:t>(三)、运营期环境保护</w:t>
        </w:r>
        <w:r>
          <w:tab/>
        </w:r>
        <w:r>
          <w:fldChar w:fldCharType="begin"/>
        </w:r>
        <w:r>
          <w:instrText xml:space="preserve"> PAGEREF _Toc14422 \h </w:instrText>
        </w:r>
        <w:r>
          <w:fldChar w:fldCharType="separate"/>
        </w:r>
        <w:r>
          <w:t>21</w:t>
        </w:r>
        <w:r>
          <w:fldChar w:fldCharType="end"/>
        </w:r>
      </w:hyperlink>
    </w:p>
    <w:p>
      <w:pPr>
        <w:pStyle w:val="TOC2"/>
        <w:tabs>
          <w:tab w:val="right" w:leader="dot" w:pos="8306"/>
        </w:tabs>
      </w:pPr>
      <w:hyperlink w:anchor="_Toc11505" w:history="1">
        <w:r>
          <w:rPr>
            <w:rFonts w:ascii="仿宋" w:eastAsia="仿宋" w:hAnsi="仿宋" w:cs="仿宋" w:hint="eastAsia"/>
            <w:lang w:eastAsia="zh-CN"/>
          </w:rPr>
          <w:t>(四)、炭黑项目建设对区域经济的影响</w:t>
        </w:r>
        <w:r>
          <w:tab/>
        </w:r>
        <w:r>
          <w:fldChar w:fldCharType="begin"/>
        </w:r>
        <w:r>
          <w:instrText xml:space="preserve"> PAGEREF _Toc11505 \h </w:instrText>
        </w:r>
        <w:r>
          <w:fldChar w:fldCharType="separate"/>
        </w:r>
        <w:r>
          <w:t>23</w:t>
        </w:r>
        <w:r>
          <w:fldChar w:fldCharType="end"/>
        </w:r>
      </w:hyperlink>
    </w:p>
    <w:p>
      <w:pPr>
        <w:pStyle w:val="TOC2"/>
        <w:tabs>
          <w:tab w:val="right" w:leader="dot" w:pos="8306"/>
        </w:tabs>
      </w:pPr>
      <w:hyperlink w:anchor="_Toc31421" w:history="1">
        <w:r>
          <w:rPr>
            <w:rFonts w:ascii="仿宋" w:eastAsia="仿宋" w:hAnsi="仿宋" w:cs="仿宋" w:hint="eastAsia"/>
            <w:lang w:eastAsia="zh-CN"/>
          </w:rPr>
          <w:t>(五)、废弃物处理</w:t>
        </w:r>
        <w:r>
          <w:tab/>
        </w:r>
        <w:r>
          <w:fldChar w:fldCharType="begin"/>
        </w:r>
        <w:r>
          <w:instrText xml:space="preserve"> PAGEREF _Toc31421 \h </w:instrText>
        </w:r>
        <w:r>
          <w:fldChar w:fldCharType="separate"/>
        </w:r>
        <w:r>
          <w:t>24</w:t>
        </w:r>
        <w:r>
          <w:fldChar w:fldCharType="end"/>
        </w:r>
      </w:hyperlink>
    </w:p>
    <w:p>
      <w:pPr>
        <w:pStyle w:val="TOC2"/>
        <w:tabs>
          <w:tab w:val="right" w:leader="dot" w:pos="8306"/>
        </w:tabs>
      </w:pPr>
      <w:hyperlink w:anchor="_Toc26415" w:history="1">
        <w:r>
          <w:rPr>
            <w:rFonts w:ascii="仿宋" w:eastAsia="仿宋" w:hAnsi="仿宋" w:cs="仿宋" w:hint="eastAsia"/>
            <w:lang w:eastAsia="zh-CN"/>
          </w:rPr>
          <w:t>(六)、特殊环境影响分析</w:t>
        </w:r>
        <w:r>
          <w:tab/>
        </w:r>
        <w:r>
          <w:fldChar w:fldCharType="begin"/>
        </w:r>
        <w:r>
          <w:instrText xml:space="preserve"> PAGEREF _Toc26415 \h </w:instrText>
        </w:r>
        <w:r>
          <w:fldChar w:fldCharType="separate"/>
        </w:r>
        <w:r>
          <w:t>26</w:t>
        </w:r>
        <w:r>
          <w:fldChar w:fldCharType="end"/>
        </w:r>
      </w:hyperlink>
    </w:p>
    <w:p>
      <w:pPr>
        <w:pStyle w:val="TOC2"/>
        <w:tabs>
          <w:tab w:val="right" w:leader="dot" w:pos="8306"/>
        </w:tabs>
      </w:pPr>
      <w:hyperlink w:anchor="_Toc22091" w:history="1">
        <w:r>
          <w:rPr>
            <w:rFonts w:ascii="仿宋" w:eastAsia="仿宋" w:hAnsi="仿宋" w:cs="仿宋" w:hint="eastAsia"/>
            <w:lang w:eastAsia="zh-CN"/>
          </w:rPr>
          <w:t>(七)、清洁生产</w:t>
        </w:r>
        <w:r>
          <w:tab/>
        </w:r>
        <w:r>
          <w:fldChar w:fldCharType="begin"/>
        </w:r>
        <w:r>
          <w:instrText xml:space="preserve"> PAGEREF _Toc22091 \h </w:instrText>
        </w:r>
        <w:r>
          <w:fldChar w:fldCharType="separate"/>
        </w:r>
        <w:r>
          <w:t>27</w:t>
        </w:r>
        <w:r>
          <w:fldChar w:fldCharType="end"/>
        </w:r>
      </w:hyperlink>
    </w:p>
    <w:p>
      <w:pPr>
        <w:pStyle w:val="TOC2"/>
        <w:tabs>
          <w:tab w:val="right" w:leader="dot" w:pos="8306"/>
        </w:tabs>
      </w:pPr>
      <w:hyperlink w:anchor="_Toc2514" w:history="1">
        <w:r>
          <w:rPr>
            <w:rFonts w:ascii="仿宋" w:eastAsia="仿宋" w:hAnsi="仿宋" w:cs="仿宋" w:hint="eastAsia"/>
            <w:lang w:eastAsia="zh-CN"/>
          </w:rPr>
          <w:t>(八)、环境保护综合评价</w:t>
        </w:r>
        <w:r>
          <w:tab/>
        </w:r>
        <w:r>
          <w:fldChar w:fldCharType="begin"/>
        </w:r>
        <w:r>
          <w:instrText xml:space="preserve"> PAGEREF _Toc2514 \h </w:instrText>
        </w:r>
        <w:r>
          <w:fldChar w:fldCharType="separate"/>
        </w:r>
        <w:r>
          <w:t>28</w:t>
        </w:r>
        <w:r>
          <w:fldChar w:fldCharType="end"/>
        </w:r>
      </w:hyperlink>
    </w:p>
    <w:p>
      <w:pPr>
        <w:pStyle w:val="TOC1"/>
        <w:tabs>
          <w:tab w:val="right" w:leader="dot" w:pos="8306"/>
        </w:tabs>
      </w:pPr>
      <w:hyperlink w:anchor="_Toc21021" w:history="1">
        <w:r>
          <w:rPr>
            <w:rFonts w:ascii="仿宋" w:eastAsia="仿宋" w:hAnsi="仿宋" w:cs="仿宋" w:hint="eastAsia"/>
            <w:lang w:eastAsia="zh-CN"/>
          </w:rPr>
          <w:t>八、炭黑项目社会影响</w:t>
        </w:r>
        <w:r>
          <w:tab/>
        </w:r>
        <w:r>
          <w:fldChar w:fldCharType="begin"/>
        </w:r>
        <w:r>
          <w:instrText xml:space="preserve"> PAGEREF _Toc21021 \h </w:instrText>
        </w:r>
        <w:r>
          <w:fldChar w:fldCharType="separate"/>
        </w:r>
        <w:r>
          <w:t>29</w:t>
        </w:r>
        <w:r>
          <w:fldChar w:fldCharType="end"/>
        </w:r>
      </w:hyperlink>
    </w:p>
    <w:p>
      <w:pPr>
        <w:pStyle w:val="TOC2"/>
        <w:tabs>
          <w:tab w:val="right" w:leader="dot" w:pos="8306"/>
        </w:tabs>
      </w:pPr>
      <w:hyperlink w:anchor="_Toc24651" w:history="1">
        <w:r>
          <w:rPr>
            <w:rFonts w:ascii="仿宋" w:eastAsia="仿宋" w:hAnsi="仿宋" w:cs="仿宋" w:hint="eastAsia"/>
            <w:lang w:eastAsia="zh-CN"/>
          </w:rPr>
          <w:t>(一)、社会责任与义务</w:t>
        </w:r>
        <w:r>
          <w:tab/>
        </w:r>
        <w:r>
          <w:fldChar w:fldCharType="begin"/>
        </w:r>
        <w:r>
          <w:instrText xml:space="preserve"> PAGEREF _Toc24651 \h </w:instrText>
        </w:r>
        <w:r>
          <w:fldChar w:fldCharType="separate"/>
        </w:r>
        <w:r>
          <w:t>29</w:t>
        </w:r>
        <w:r>
          <w:fldChar w:fldCharType="end"/>
        </w:r>
      </w:hyperlink>
    </w:p>
    <w:p>
      <w:pPr>
        <w:pStyle w:val="TOC2"/>
        <w:tabs>
          <w:tab w:val="right" w:leader="dot" w:pos="8306"/>
        </w:tabs>
      </w:pPr>
      <w:hyperlink w:anchor="_Toc4482" w:history="1">
        <w:r>
          <w:rPr>
            <w:rFonts w:ascii="仿宋" w:eastAsia="仿宋" w:hAnsi="仿宋" w:cs="仿宋" w:hint="eastAsia"/>
            <w:lang w:eastAsia="zh-CN"/>
          </w:rPr>
          <w:t>(二)、社会参与与沟通</w:t>
        </w:r>
        <w:r>
          <w:tab/>
        </w:r>
        <w:r>
          <w:fldChar w:fldCharType="begin"/>
        </w:r>
        <w:r>
          <w:instrText xml:space="preserve"> PAGEREF _Toc4482 \h </w:instrText>
        </w:r>
        <w:r>
          <w:fldChar w:fldCharType="separate"/>
        </w:r>
        <w:r>
          <w:t>30</w:t>
        </w:r>
        <w:r>
          <w:fldChar w:fldCharType="end"/>
        </w:r>
      </w:hyperlink>
    </w:p>
    <w:p>
      <w:pPr>
        <w:pStyle w:val="TOC1"/>
        <w:tabs>
          <w:tab w:val="right" w:leader="dot" w:pos="8306"/>
        </w:tabs>
      </w:pPr>
      <w:hyperlink w:anchor="_Toc30663" w:history="1">
        <w:r>
          <w:rPr>
            <w:rFonts w:ascii="仿宋" w:eastAsia="仿宋" w:hAnsi="仿宋" w:cs="仿宋" w:hint="eastAsia"/>
            <w:lang w:eastAsia="zh-CN"/>
          </w:rPr>
          <w:t>九、炭黑项目投资规划</w:t>
        </w:r>
        <w:r>
          <w:tab/>
        </w:r>
        <w:r>
          <w:fldChar w:fldCharType="begin"/>
        </w:r>
        <w:r>
          <w:instrText xml:space="preserve"> PAGEREF _Toc30663 \h </w:instrText>
        </w:r>
        <w:r>
          <w:fldChar w:fldCharType="separate"/>
        </w:r>
        <w:r>
          <w:t>31</w:t>
        </w:r>
        <w:r>
          <w:fldChar w:fldCharType="end"/>
        </w:r>
      </w:hyperlink>
    </w:p>
    <w:p>
      <w:pPr>
        <w:pStyle w:val="TOC2"/>
        <w:tabs>
          <w:tab w:val="right" w:leader="dot" w:pos="8306"/>
        </w:tabs>
      </w:pPr>
      <w:hyperlink w:anchor="_Toc28582" w:history="1">
        <w:r>
          <w:rPr>
            <w:rFonts w:ascii="仿宋" w:eastAsia="仿宋" w:hAnsi="仿宋" w:cs="仿宋" w:hint="eastAsia"/>
            <w:lang w:eastAsia="zh-CN"/>
          </w:rPr>
          <w:t>(一)、炭黑项目总投资估算</w:t>
        </w:r>
        <w:r>
          <w:tab/>
        </w:r>
        <w:r>
          <w:fldChar w:fldCharType="begin"/>
        </w:r>
        <w:r>
          <w:instrText xml:space="preserve"> PAGEREF _Toc28582 \h </w:instrText>
        </w:r>
        <w:r>
          <w:fldChar w:fldCharType="separate"/>
        </w:r>
        <w:r>
          <w:t>31</w:t>
        </w:r>
        <w:r>
          <w:fldChar w:fldCharType="end"/>
        </w:r>
      </w:hyperlink>
    </w:p>
    <w:p>
      <w:pPr>
        <w:pStyle w:val="TOC2"/>
        <w:tabs>
          <w:tab w:val="right" w:leader="dot" w:pos="8306"/>
        </w:tabs>
      </w:pPr>
      <w:hyperlink w:anchor="_Toc32432" w:history="1">
        <w:r>
          <w:rPr>
            <w:rFonts w:ascii="仿宋" w:eastAsia="仿宋" w:hAnsi="仿宋" w:cs="仿宋" w:hint="eastAsia"/>
            <w:lang w:eastAsia="zh-CN"/>
          </w:rPr>
          <w:t>(二)、资金筹措</w:t>
        </w:r>
        <w:r>
          <w:tab/>
        </w:r>
        <w:r>
          <w:fldChar w:fldCharType="begin"/>
        </w:r>
        <w:r>
          <w:instrText xml:space="preserve"> PAGEREF _Toc32432 \h </w:instrText>
        </w:r>
        <w:r>
          <w:fldChar w:fldCharType="separate"/>
        </w:r>
        <w:r>
          <w:t>32</w:t>
        </w:r>
        <w:r>
          <w:fldChar w:fldCharType="end"/>
        </w:r>
      </w:hyperlink>
    </w:p>
    <w:p>
      <w:pPr>
        <w:pStyle w:val="TOC1"/>
        <w:tabs>
          <w:tab w:val="right" w:leader="dot" w:pos="8306"/>
        </w:tabs>
      </w:pPr>
      <w:hyperlink w:anchor="_Toc18831" w:history="1">
        <w:r>
          <w:rPr>
            <w:rFonts w:ascii="仿宋" w:eastAsia="仿宋" w:hAnsi="仿宋" w:cs="仿宋" w:hint="eastAsia"/>
            <w:lang w:eastAsia="zh-CN"/>
          </w:rPr>
          <w:t>十、炭黑项目计划安排</w:t>
        </w:r>
        <w:r>
          <w:tab/>
        </w:r>
        <w:r>
          <w:fldChar w:fldCharType="begin"/>
        </w:r>
        <w:r>
          <w:instrText xml:space="preserve"> PAGEREF _Toc18831 \h </w:instrText>
        </w:r>
        <w:r>
          <w:fldChar w:fldCharType="separate"/>
        </w:r>
        <w:r>
          <w:t>33</w:t>
        </w:r>
        <w:r>
          <w:fldChar w:fldCharType="end"/>
        </w:r>
      </w:hyperlink>
    </w:p>
    <w:p>
      <w:pPr>
        <w:pStyle w:val="TOC2"/>
        <w:tabs>
          <w:tab w:val="right" w:leader="dot" w:pos="8306"/>
        </w:tabs>
      </w:pPr>
      <w:hyperlink w:anchor="_Toc11564" w:history="1">
        <w:r>
          <w:rPr>
            <w:rFonts w:ascii="仿宋" w:eastAsia="仿宋" w:hAnsi="仿宋" w:cs="仿宋" w:hint="eastAsia"/>
            <w:lang w:eastAsia="zh-CN"/>
          </w:rPr>
          <w:t>(一)、建设周期</w:t>
        </w:r>
        <w:r>
          <w:tab/>
        </w:r>
        <w:r>
          <w:fldChar w:fldCharType="begin"/>
        </w:r>
        <w:r>
          <w:instrText xml:space="preserve"> PAGEREF _Toc11564 \h </w:instrText>
        </w:r>
        <w:r>
          <w:fldChar w:fldCharType="separate"/>
        </w:r>
        <w:r>
          <w:t>33</w:t>
        </w:r>
        <w:r>
          <w:fldChar w:fldCharType="end"/>
        </w:r>
      </w:hyperlink>
    </w:p>
    <w:p>
      <w:pPr>
        <w:pStyle w:val="TOC2"/>
        <w:tabs>
          <w:tab w:val="right" w:leader="dot" w:pos="8306"/>
        </w:tabs>
      </w:pPr>
      <w:hyperlink w:anchor="_Toc28955" w:history="1">
        <w:r>
          <w:rPr>
            <w:rFonts w:ascii="仿宋" w:eastAsia="仿宋" w:hAnsi="仿宋" w:cs="仿宋" w:hint="eastAsia"/>
            <w:lang w:eastAsia="zh-CN"/>
          </w:rPr>
          <w:t>(二)、建设进度</w:t>
        </w:r>
        <w:r>
          <w:tab/>
        </w:r>
        <w:r>
          <w:fldChar w:fldCharType="begin"/>
        </w:r>
        <w:r>
          <w:instrText xml:space="preserve"> PAGEREF _Toc28955 \h </w:instrText>
        </w:r>
        <w:r>
          <w:fldChar w:fldCharType="separate"/>
        </w:r>
        <w:r>
          <w:t>33</w:t>
        </w:r>
        <w:r>
          <w:fldChar w:fldCharType="end"/>
        </w:r>
      </w:hyperlink>
    </w:p>
    <w:p>
      <w:pPr>
        <w:pStyle w:val="TOC2"/>
        <w:tabs>
          <w:tab w:val="right" w:leader="dot" w:pos="8306"/>
        </w:tabs>
      </w:pPr>
      <w:hyperlink w:anchor="_Toc26281" w:history="1">
        <w:r>
          <w:rPr>
            <w:rFonts w:ascii="仿宋" w:eastAsia="仿宋" w:hAnsi="仿宋" w:cs="仿宋" w:hint="eastAsia"/>
            <w:lang w:eastAsia="zh-CN"/>
          </w:rPr>
          <w:t>(三)、进度安排注意事项</w:t>
        </w:r>
        <w:r>
          <w:tab/>
        </w:r>
        <w:r>
          <w:fldChar w:fldCharType="begin"/>
        </w:r>
        <w:r>
          <w:instrText xml:space="preserve"> PAGEREF _Toc26281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55" w:history="1">
        <w:r>
          <w:rPr>
            <w:rFonts w:ascii="仿宋" w:eastAsia="仿宋" w:hAnsi="仿宋" w:cs="仿宋" w:hint="eastAsia"/>
            <w:lang w:eastAsia="zh-CN"/>
          </w:rPr>
          <w:t>(四)、人力资源配置</w:t>
        </w:r>
        <w:r>
          <w:tab/>
        </w:r>
        <w:r>
          <w:fldChar w:fldCharType="begin"/>
        </w:r>
        <w:r>
          <w:instrText xml:space="preserve"> PAGEREF _Toc22755 \h </w:instrText>
        </w:r>
        <w:r>
          <w:fldChar w:fldCharType="separate"/>
        </w:r>
        <w:r>
          <w:t>36</w:t>
        </w:r>
        <w:r>
          <w:fldChar w:fldCharType="end"/>
        </w:r>
      </w:hyperlink>
    </w:p>
    <w:p>
      <w:pPr>
        <w:pStyle w:val="TOC1"/>
        <w:tabs>
          <w:tab w:val="right" w:leader="dot" w:pos="8306"/>
        </w:tabs>
      </w:pPr>
      <w:hyperlink w:anchor="_Toc1207" w:history="1">
        <w:r>
          <w:rPr>
            <w:rFonts w:ascii="仿宋" w:eastAsia="仿宋" w:hAnsi="仿宋" w:cs="仿宋" w:hint="eastAsia"/>
            <w:lang w:eastAsia="zh-CN"/>
          </w:rPr>
          <w:t>十一、炭黑项目人力资源培养与发展</w:t>
        </w:r>
        <w:r>
          <w:tab/>
        </w:r>
        <w:r>
          <w:fldChar w:fldCharType="begin"/>
        </w:r>
        <w:r>
          <w:instrText xml:space="preserve"> PAGEREF _Toc1207 \h </w:instrText>
        </w:r>
        <w:r>
          <w:fldChar w:fldCharType="separate"/>
        </w:r>
        <w:r>
          <w:t>37</w:t>
        </w:r>
        <w:r>
          <w:fldChar w:fldCharType="end"/>
        </w:r>
      </w:hyperlink>
    </w:p>
    <w:p>
      <w:pPr>
        <w:pStyle w:val="TOC2"/>
        <w:tabs>
          <w:tab w:val="right" w:leader="dot" w:pos="8306"/>
        </w:tabs>
      </w:pPr>
      <w:hyperlink w:anchor="_Toc18472" w:history="1">
        <w:r>
          <w:rPr>
            <w:rFonts w:ascii="仿宋" w:eastAsia="仿宋" w:hAnsi="仿宋" w:cs="仿宋" w:hint="eastAsia"/>
            <w:lang w:eastAsia="zh-CN"/>
          </w:rPr>
          <w:t>(一)、人才需求与规划</w:t>
        </w:r>
        <w:r>
          <w:tab/>
        </w:r>
        <w:r>
          <w:fldChar w:fldCharType="begin"/>
        </w:r>
        <w:r>
          <w:instrText xml:space="preserve"> PAGEREF _Toc18472 \h </w:instrText>
        </w:r>
        <w:r>
          <w:fldChar w:fldCharType="separate"/>
        </w:r>
        <w:r>
          <w:t>37</w:t>
        </w:r>
        <w:r>
          <w:fldChar w:fldCharType="end"/>
        </w:r>
      </w:hyperlink>
    </w:p>
    <w:p>
      <w:pPr>
        <w:pStyle w:val="TOC2"/>
        <w:tabs>
          <w:tab w:val="right" w:leader="dot" w:pos="8306"/>
        </w:tabs>
      </w:pPr>
      <w:hyperlink w:anchor="_Toc32188" w:history="1">
        <w:r>
          <w:rPr>
            <w:rFonts w:ascii="仿宋" w:eastAsia="仿宋" w:hAnsi="仿宋" w:cs="仿宋" w:hint="eastAsia"/>
            <w:lang w:eastAsia="zh-CN"/>
          </w:rPr>
          <w:t>(二)、培训与发展计划</w:t>
        </w:r>
        <w:r>
          <w:tab/>
        </w:r>
        <w:r>
          <w:fldChar w:fldCharType="begin"/>
        </w:r>
        <w:r>
          <w:instrText xml:space="preserve"> PAGEREF _Toc32188 \h </w:instrText>
        </w:r>
        <w:r>
          <w:fldChar w:fldCharType="separate"/>
        </w:r>
        <w:r>
          <w:t>37</w:t>
        </w:r>
        <w:r>
          <w:fldChar w:fldCharType="end"/>
        </w:r>
      </w:hyperlink>
    </w:p>
    <w:p>
      <w:pPr>
        <w:pStyle w:val="TOC1"/>
        <w:tabs>
          <w:tab w:val="right" w:leader="dot" w:pos="8306"/>
        </w:tabs>
      </w:pPr>
      <w:hyperlink w:anchor="_Toc7991" w:history="1">
        <w:r>
          <w:rPr>
            <w:rFonts w:ascii="仿宋" w:eastAsia="仿宋" w:hAnsi="仿宋" w:cs="仿宋" w:hint="eastAsia"/>
            <w:lang w:eastAsia="zh-CN"/>
          </w:rPr>
          <w:t>十二、炭黑项目经营效益</w:t>
        </w:r>
        <w:r>
          <w:tab/>
        </w:r>
        <w:r>
          <w:fldChar w:fldCharType="begin"/>
        </w:r>
        <w:r>
          <w:instrText xml:space="preserve"> PAGEREF _Toc7991 \h </w:instrText>
        </w:r>
        <w:r>
          <w:fldChar w:fldCharType="separate"/>
        </w:r>
        <w:r>
          <w:t>38</w:t>
        </w:r>
        <w:r>
          <w:fldChar w:fldCharType="end"/>
        </w:r>
      </w:hyperlink>
    </w:p>
    <w:p>
      <w:pPr>
        <w:pStyle w:val="TOC2"/>
        <w:tabs>
          <w:tab w:val="right" w:leader="dot" w:pos="8306"/>
        </w:tabs>
      </w:pPr>
      <w:hyperlink w:anchor="_Toc28237" w:history="1">
        <w:r>
          <w:rPr>
            <w:rFonts w:ascii="仿宋" w:eastAsia="仿宋" w:hAnsi="仿宋" w:cs="仿宋" w:hint="eastAsia"/>
            <w:lang w:eastAsia="zh-CN"/>
          </w:rPr>
          <w:t>(一)、经济评价财务测算</w:t>
        </w:r>
        <w:r>
          <w:tab/>
        </w:r>
        <w:r>
          <w:fldChar w:fldCharType="begin"/>
        </w:r>
        <w:r>
          <w:instrText xml:space="preserve"> PAGEREF _Toc28237 \h </w:instrText>
        </w:r>
        <w:r>
          <w:fldChar w:fldCharType="separate"/>
        </w:r>
        <w:r>
          <w:t>38</w:t>
        </w:r>
        <w:r>
          <w:fldChar w:fldCharType="end"/>
        </w:r>
      </w:hyperlink>
    </w:p>
    <w:p>
      <w:pPr>
        <w:pStyle w:val="TOC2"/>
        <w:tabs>
          <w:tab w:val="right" w:leader="dot" w:pos="8306"/>
        </w:tabs>
      </w:pPr>
      <w:hyperlink w:anchor="_Toc14314" w:history="1">
        <w:r>
          <w:rPr>
            <w:rFonts w:ascii="仿宋" w:eastAsia="仿宋" w:hAnsi="仿宋" w:cs="仿宋" w:hint="eastAsia"/>
            <w:lang w:eastAsia="zh-CN"/>
          </w:rPr>
          <w:t>(二)、炭黑项目盈利能力分析</w:t>
        </w:r>
        <w:r>
          <w:tab/>
        </w:r>
        <w:r>
          <w:fldChar w:fldCharType="begin"/>
        </w:r>
        <w:r>
          <w:instrText xml:space="preserve"> PAGEREF _Toc14314 \h </w:instrText>
        </w:r>
        <w:r>
          <w:fldChar w:fldCharType="separate"/>
        </w:r>
        <w:r>
          <w:t>39</w:t>
        </w:r>
        <w:r>
          <w:fldChar w:fldCharType="end"/>
        </w:r>
      </w:hyperlink>
    </w:p>
    <w:p>
      <w:pPr>
        <w:pStyle w:val="TOC1"/>
        <w:tabs>
          <w:tab w:val="right" w:leader="dot" w:pos="8306"/>
        </w:tabs>
      </w:pPr>
      <w:hyperlink w:anchor="_Toc549" w:history="1">
        <w:r>
          <w:rPr>
            <w:rFonts w:ascii="仿宋" w:eastAsia="仿宋" w:hAnsi="仿宋" w:cs="仿宋" w:hint="eastAsia"/>
            <w:lang w:eastAsia="zh-CN"/>
          </w:rPr>
          <w:t>十三、炭黑项目变更管理</w:t>
        </w:r>
        <w:r>
          <w:tab/>
        </w:r>
        <w:r>
          <w:fldChar w:fldCharType="begin"/>
        </w:r>
        <w:r>
          <w:instrText xml:space="preserve"> PAGEREF _Toc549 \h </w:instrText>
        </w:r>
        <w:r>
          <w:fldChar w:fldCharType="separate"/>
        </w:r>
        <w:r>
          <w:t>40</w:t>
        </w:r>
        <w:r>
          <w:fldChar w:fldCharType="end"/>
        </w:r>
      </w:hyperlink>
    </w:p>
    <w:p>
      <w:pPr>
        <w:pStyle w:val="TOC2"/>
        <w:tabs>
          <w:tab w:val="right" w:leader="dot" w:pos="8306"/>
        </w:tabs>
      </w:pPr>
      <w:hyperlink w:anchor="_Toc2862" w:history="1">
        <w:r>
          <w:rPr>
            <w:rFonts w:ascii="仿宋" w:eastAsia="仿宋" w:hAnsi="仿宋" w:cs="仿宋" w:hint="eastAsia"/>
            <w:lang w:eastAsia="zh-CN"/>
          </w:rPr>
          <w:t>(一)、变更申请与评估</w:t>
        </w:r>
        <w:r>
          <w:tab/>
        </w:r>
        <w:r>
          <w:fldChar w:fldCharType="begin"/>
        </w:r>
        <w:r>
          <w:instrText xml:space="preserve"> PAGEREF _Toc2862 \h </w:instrText>
        </w:r>
        <w:r>
          <w:fldChar w:fldCharType="separate"/>
        </w:r>
        <w:r>
          <w:t>40</w:t>
        </w:r>
        <w:r>
          <w:fldChar w:fldCharType="end"/>
        </w:r>
      </w:hyperlink>
    </w:p>
    <w:p>
      <w:pPr>
        <w:pStyle w:val="TOC2"/>
        <w:tabs>
          <w:tab w:val="right" w:leader="dot" w:pos="8306"/>
        </w:tabs>
      </w:pPr>
      <w:hyperlink w:anchor="_Toc25114" w:history="1">
        <w:r>
          <w:rPr>
            <w:rFonts w:ascii="仿宋" w:eastAsia="仿宋" w:hAnsi="仿宋" w:cs="仿宋" w:hint="eastAsia"/>
            <w:lang w:eastAsia="zh-CN"/>
          </w:rPr>
          <w:t>(二)、变更实施与控制</w:t>
        </w:r>
        <w:r>
          <w:tab/>
        </w:r>
        <w:r>
          <w:fldChar w:fldCharType="begin"/>
        </w:r>
        <w:r>
          <w:instrText xml:space="preserve"> PAGEREF _Toc25114 \h </w:instrText>
        </w:r>
        <w:r>
          <w:fldChar w:fldCharType="separate"/>
        </w:r>
        <w:r>
          <w:t>40</w:t>
        </w:r>
        <w:r>
          <w:fldChar w:fldCharType="end"/>
        </w:r>
      </w:hyperlink>
    </w:p>
    <w:p>
      <w:pPr>
        <w:pStyle w:val="TOC1"/>
        <w:tabs>
          <w:tab w:val="right" w:leader="dot" w:pos="8306"/>
        </w:tabs>
      </w:pPr>
      <w:hyperlink w:anchor="_Toc19378" w:history="1">
        <w:r>
          <w:rPr>
            <w:rFonts w:ascii="仿宋" w:eastAsia="仿宋" w:hAnsi="仿宋" w:cs="仿宋" w:hint="eastAsia"/>
            <w:lang w:eastAsia="zh-CN"/>
          </w:rPr>
          <w:t>十四、炭黑项目治理与监督</w:t>
        </w:r>
        <w:r>
          <w:tab/>
        </w:r>
        <w:r>
          <w:fldChar w:fldCharType="begin"/>
        </w:r>
        <w:r>
          <w:instrText xml:space="preserve"> PAGEREF _Toc19378 \h </w:instrText>
        </w:r>
        <w:r>
          <w:fldChar w:fldCharType="separate"/>
        </w:r>
        <w:r>
          <w:t>41</w:t>
        </w:r>
        <w:r>
          <w:fldChar w:fldCharType="end"/>
        </w:r>
      </w:hyperlink>
    </w:p>
    <w:p>
      <w:pPr>
        <w:pStyle w:val="TOC2"/>
        <w:tabs>
          <w:tab w:val="right" w:leader="dot" w:pos="8306"/>
        </w:tabs>
      </w:pPr>
      <w:hyperlink w:anchor="_Toc13955" w:history="1">
        <w:r>
          <w:rPr>
            <w:rFonts w:ascii="仿宋" w:eastAsia="仿宋" w:hAnsi="仿宋" w:cs="仿宋" w:hint="eastAsia"/>
            <w:lang w:eastAsia="zh-CN"/>
          </w:rPr>
          <w:t>(一)、炭黑项目治理结构</w:t>
        </w:r>
        <w:r>
          <w:tab/>
        </w:r>
        <w:r>
          <w:fldChar w:fldCharType="begin"/>
        </w:r>
        <w:r>
          <w:instrText xml:space="preserve"> PAGEREF _Toc13955 \h </w:instrText>
        </w:r>
        <w:r>
          <w:fldChar w:fldCharType="separate"/>
        </w:r>
        <w:r>
          <w:t>41</w:t>
        </w:r>
        <w:r>
          <w:fldChar w:fldCharType="end"/>
        </w:r>
      </w:hyperlink>
    </w:p>
    <w:p>
      <w:pPr>
        <w:pStyle w:val="TOC2"/>
        <w:tabs>
          <w:tab w:val="right" w:leader="dot" w:pos="8306"/>
        </w:tabs>
      </w:pPr>
      <w:hyperlink w:anchor="_Toc26421" w:history="1">
        <w:r>
          <w:rPr>
            <w:rFonts w:ascii="仿宋" w:eastAsia="仿宋" w:hAnsi="仿宋" w:cs="仿宋" w:hint="eastAsia"/>
            <w:lang w:eastAsia="zh-CN"/>
          </w:rPr>
          <w:t>(二)、监督与审计</w:t>
        </w:r>
        <w:r>
          <w:tab/>
        </w:r>
        <w:r>
          <w:fldChar w:fldCharType="begin"/>
        </w:r>
        <w:r>
          <w:instrText xml:space="preserve"> PAGEREF _Toc26421 \h </w:instrText>
        </w:r>
        <w:r>
          <w:fldChar w:fldCharType="separate"/>
        </w:r>
        <w:r>
          <w:t>42</w:t>
        </w:r>
        <w:r>
          <w:fldChar w:fldCharType="end"/>
        </w:r>
      </w:hyperlink>
    </w:p>
    <w:p>
      <w:pPr>
        <w:pStyle w:val="TOC1"/>
        <w:tabs>
          <w:tab w:val="right" w:leader="dot" w:pos="8306"/>
        </w:tabs>
      </w:pPr>
      <w:hyperlink w:anchor="_Toc2528" w:history="1">
        <w:r>
          <w:rPr>
            <w:rFonts w:ascii="仿宋" w:eastAsia="仿宋" w:hAnsi="仿宋" w:cs="仿宋" w:hint="eastAsia"/>
            <w:lang w:eastAsia="zh-CN"/>
          </w:rPr>
          <w:t>十五、营销与推广策略</w:t>
        </w:r>
        <w:r>
          <w:tab/>
        </w:r>
        <w:r>
          <w:fldChar w:fldCharType="begin"/>
        </w:r>
        <w:r>
          <w:instrText xml:space="preserve"> PAGEREF _Toc2528 \h </w:instrText>
        </w:r>
        <w:r>
          <w:fldChar w:fldCharType="separate"/>
        </w:r>
        <w:r>
          <w:t>44</w:t>
        </w:r>
        <w:r>
          <w:fldChar w:fldCharType="end"/>
        </w:r>
      </w:hyperlink>
    </w:p>
    <w:p>
      <w:pPr>
        <w:pStyle w:val="TOC2"/>
        <w:tabs>
          <w:tab w:val="right" w:leader="dot" w:pos="8306"/>
        </w:tabs>
      </w:pPr>
      <w:hyperlink w:anchor="_Toc11014" w:history="1">
        <w:r>
          <w:rPr>
            <w:rFonts w:ascii="仿宋" w:eastAsia="仿宋" w:hAnsi="仿宋" w:cs="仿宋" w:hint="eastAsia"/>
            <w:lang w:eastAsia="zh-CN"/>
          </w:rPr>
          <w:t>(一)、产品/服务定位与特点</w:t>
        </w:r>
        <w:r>
          <w:tab/>
        </w:r>
        <w:r>
          <w:fldChar w:fldCharType="begin"/>
        </w:r>
        <w:r>
          <w:instrText xml:space="preserve"> PAGEREF _Toc11014 \h </w:instrText>
        </w:r>
        <w:r>
          <w:fldChar w:fldCharType="separate"/>
        </w:r>
        <w:r>
          <w:t>44</w:t>
        </w:r>
        <w:r>
          <w:fldChar w:fldCharType="end"/>
        </w:r>
      </w:hyperlink>
    </w:p>
    <w:p>
      <w:pPr>
        <w:pStyle w:val="TOC2"/>
        <w:tabs>
          <w:tab w:val="right" w:leader="dot" w:pos="8306"/>
        </w:tabs>
      </w:pPr>
      <w:hyperlink w:anchor="_Toc30160" w:history="1">
        <w:r>
          <w:rPr>
            <w:rFonts w:ascii="仿宋" w:eastAsia="仿宋" w:hAnsi="仿宋" w:cs="仿宋" w:hint="eastAsia"/>
            <w:lang w:eastAsia="zh-CN"/>
          </w:rPr>
          <w:t>(二)、市场定位与竞争分析</w:t>
        </w:r>
        <w:r>
          <w:tab/>
        </w:r>
        <w:r>
          <w:fldChar w:fldCharType="begin"/>
        </w:r>
        <w:r>
          <w:instrText xml:space="preserve"> PAGEREF _Toc30160 \h </w:instrText>
        </w:r>
        <w:r>
          <w:fldChar w:fldCharType="separate"/>
        </w:r>
        <w:r>
          <w:t>45</w:t>
        </w:r>
        <w:r>
          <w:fldChar w:fldCharType="end"/>
        </w:r>
      </w:hyperlink>
    </w:p>
    <w:p>
      <w:pPr>
        <w:pStyle w:val="TOC2"/>
        <w:tabs>
          <w:tab w:val="right" w:leader="dot" w:pos="8306"/>
        </w:tabs>
      </w:pPr>
      <w:hyperlink w:anchor="_Toc28078" w:history="1">
        <w:r>
          <w:rPr>
            <w:rFonts w:ascii="仿宋" w:eastAsia="仿宋" w:hAnsi="仿宋" w:cs="仿宋" w:hint="eastAsia"/>
            <w:lang w:eastAsia="zh-CN"/>
          </w:rPr>
          <w:t>(三)、营销渠道与策略</w:t>
        </w:r>
        <w:r>
          <w:tab/>
        </w:r>
        <w:r>
          <w:fldChar w:fldCharType="begin"/>
        </w:r>
        <w:r>
          <w:instrText xml:space="preserve"> PAGEREF _Toc28078 \h </w:instrText>
        </w:r>
        <w:r>
          <w:fldChar w:fldCharType="separate"/>
        </w:r>
        <w:r>
          <w:t>46</w:t>
        </w:r>
        <w:r>
          <w:fldChar w:fldCharType="end"/>
        </w:r>
      </w:hyperlink>
    </w:p>
    <w:p>
      <w:pPr>
        <w:pStyle w:val="TOC2"/>
        <w:tabs>
          <w:tab w:val="right" w:leader="dot" w:pos="8306"/>
        </w:tabs>
      </w:pPr>
      <w:hyperlink w:anchor="_Toc5263" w:history="1">
        <w:r>
          <w:rPr>
            <w:rFonts w:ascii="仿宋" w:eastAsia="仿宋" w:hAnsi="仿宋" w:cs="仿宋" w:hint="eastAsia"/>
            <w:lang w:eastAsia="zh-CN"/>
          </w:rPr>
          <w:t>(四)、推广与宣传活动</w:t>
        </w:r>
        <w:r>
          <w:tab/>
        </w:r>
        <w:r>
          <w:fldChar w:fldCharType="begin"/>
        </w:r>
        <w:r>
          <w:instrText xml:space="preserve"> PAGEREF _Toc5263 \h </w:instrText>
        </w:r>
        <w:r>
          <w:fldChar w:fldCharType="separate"/>
        </w:r>
        <w:r>
          <w:t>47</w:t>
        </w:r>
        <w:r>
          <w:fldChar w:fldCharType="end"/>
        </w:r>
      </w:hyperlink>
    </w:p>
    <w:p>
      <w:pPr>
        <w:pStyle w:val="TOC1"/>
        <w:tabs>
          <w:tab w:val="right" w:leader="dot" w:pos="8306"/>
        </w:tabs>
      </w:pPr>
      <w:hyperlink w:anchor="_Toc28393" w:history="1">
        <w:r>
          <w:rPr>
            <w:rFonts w:ascii="仿宋" w:eastAsia="仿宋" w:hAnsi="仿宋" w:cs="仿宋" w:hint="eastAsia"/>
            <w:lang w:eastAsia="zh-CN"/>
          </w:rPr>
          <w:t>十六、炭黑项目工程方案分析</w:t>
        </w:r>
        <w:r>
          <w:tab/>
        </w:r>
        <w:r>
          <w:fldChar w:fldCharType="begin"/>
        </w:r>
        <w:r>
          <w:instrText xml:space="preserve"> PAGEREF _Toc28393 \h </w:instrText>
        </w:r>
        <w:r>
          <w:fldChar w:fldCharType="separate"/>
        </w:r>
        <w:r>
          <w:t>53</w:t>
        </w:r>
        <w:r>
          <w:fldChar w:fldCharType="end"/>
        </w:r>
      </w:hyperlink>
    </w:p>
    <w:p>
      <w:pPr>
        <w:pStyle w:val="TOC2"/>
        <w:tabs>
          <w:tab w:val="right" w:leader="dot" w:pos="8306"/>
        </w:tabs>
      </w:pPr>
      <w:hyperlink w:anchor="_Toc17302" w:history="1">
        <w:r>
          <w:rPr>
            <w:rFonts w:ascii="仿宋" w:eastAsia="仿宋" w:hAnsi="仿宋" w:cs="仿宋" w:hint="eastAsia"/>
            <w:lang w:eastAsia="zh-CN"/>
          </w:rPr>
          <w:t>(一)、建筑工程设计原则</w:t>
        </w:r>
        <w:r>
          <w:tab/>
        </w:r>
        <w:r>
          <w:fldChar w:fldCharType="begin"/>
        </w:r>
        <w:r>
          <w:instrText xml:space="preserve"> PAGEREF _Toc17302 \h </w:instrText>
        </w:r>
        <w:r>
          <w:fldChar w:fldCharType="separate"/>
        </w:r>
        <w:r>
          <w:t>53</w:t>
        </w:r>
        <w:r>
          <w:fldChar w:fldCharType="end"/>
        </w:r>
      </w:hyperlink>
    </w:p>
    <w:p>
      <w:pPr>
        <w:pStyle w:val="TOC2"/>
        <w:tabs>
          <w:tab w:val="right" w:leader="dot" w:pos="8306"/>
        </w:tabs>
      </w:pPr>
      <w:hyperlink w:anchor="_Toc26703" w:history="1">
        <w:r>
          <w:rPr>
            <w:rFonts w:ascii="仿宋" w:eastAsia="仿宋" w:hAnsi="仿宋" w:cs="仿宋" w:hint="eastAsia"/>
            <w:lang w:eastAsia="zh-CN"/>
          </w:rPr>
          <w:t>(二)、土建工程建设指标</w:t>
        </w:r>
        <w:r>
          <w:tab/>
        </w:r>
        <w:r>
          <w:fldChar w:fldCharType="begin"/>
        </w:r>
        <w:r>
          <w:instrText xml:space="preserve"> PAGEREF _Toc26703 \h </w:instrText>
        </w:r>
        <w:r>
          <w:fldChar w:fldCharType="separate"/>
        </w:r>
        <w:r>
          <w:t>56</w:t>
        </w:r>
        <w:r>
          <w:fldChar w:fldCharType="end"/>
        </w:r>
      </w:hyperlink>
    </w:p>
    <w:p>
      <w:pPr>
        <w:pStyle w:val="TOC1"/>
        <w:tabs>
          <w:tab w:val="right" w:leader="dot" w:pos="8306"/>
        </w:tabs>
      </w:pPr>
      <w:hyperlink w:anchor="_Toc26647" w:history="1">
        <w:r>
          <w:rPr>
            <w:rFonts w:ascii="仿宋" w:eastAsia="仿宋" w:hAnsi="仿宋" w:cs="仿宋" w:hint="eastAsia"/>
            <w:lang w:eastAsia="zh-CN"/>
          </w:rPr>
          <w:t>十七、炭黑项目实施保障措施</w:t>
        </w:r>
        <w:r>
          <w:tab/>
        </w:r>
        <w:r>
          <w:fldChar w:fldCharType="begin"/>
        </w:r>
        <w:r>
          <w:instrText xml:space="preserve"> PAGEREF _Toc26647 \h </w:instrText>
        </w:r>
        <w:r>
          <w:fldChar w:fldCharType="separate"/>
        </w:r>
        <w:r>
          <w:t>58</w:t>
        </w:r>
        <w:r>
          <w:fldChar w:fldCharType="end"/>
        </w:r>
      </w:hyperlink>
    </w:p>
    <w:p>
      <w:pPr>
        <w:pStyle w:val="TOC2"/>
        <w:tabs>
          <w:tab w:val="right" w:leader="dot" w:pos="8306"/>
        </w:tabs>
      </w:pPr>
      <w:hyperlink w:anchor="_Toc23645" w:history="1">
        <w:r>
          <w:rPr>
            <w:rFonts w:ascii="仿宋" w:eastAsia="仿宋" w:hAnsi="仿宋" w:cs="仿宋" w:hint="eastAsia"/>
            <w:lang w:eastAsia="zh-CN"/>
          </w:rPr>
          <w:t>(一)、炭黑项目实施保障机制</w:t>
        </w:r>
        <w:r>
          <w:tab/>
        </w:r>
        <w:r>
          <w:fldChar w:fldCharType="begin"/>
        </w:r>
        <w:r>
          <w:instrText xml:space="preserve"> PAGEREF _Toc23645 \h </w:instrText>
        </w:r>
        <w:r>
          <w:fldChar w:fldCharType="separate"/>
        </w:r>
        <w:r>
          <w:t>58</w:t>
        </w:r>
        <w:r>
          <w:fldChar w:fldCharType="end"/>
        </w:r>
      </w:hyperlink>
    </w:p>
    <w:p>
      <w:pPr>
        <w:pStyle w:val="TOC2"/>
        <w:tabs>
          <w:tab w:val="right" w:leader="dot" w:pos="8306"/>
        </w:tabs>
      </w:pPr>
      <w:hyperlink w:anchor="_Toc11360" w:history="1">
        <w:r>
          <w:rPr>
            <w:rFonts w:ascii="仿宋" w:eastAsia="仿宋" w:hAnsi="仿宋" w:cs="仿宋" w:hint="eastAsia"/>
            <w:lang w:eastAsia="zh-CN"/>
          </w:rPr>
          <w:t>(二)、炭黑项目法律合规要求</w:t>
        </w:r>
        <w:r>
          <w:tab/>
        </w:r>
        <w:r>
          <w:fldChar w:fldCharType="begin"/>
        </w:r>
        <w:r>
          <w:instrText xml:space="preserve"> PAGEREF _Toc11360 \h </w:instrText>
        </w:r>
        <w:r>
          <w:fldChar w:fldCharType="separate"/>
        </w:r>
        <w:r>
          <w:t>61</w:t>
        </w:r>
        <w:r>
          <w:fldChar w:fldCharType="end"/>
        </w:r>
      </w:hyperlink>
    </w:p>
    <w:p>
      <w:pPr>
        <w:pStyle w:val="TOC2"/>
        <w:tabs>
          <w:tab w:val="right" w:leader="dot" w:pos="8306"/>
        </w:tabs>
      </w:pPr>
      <w:hyperlink w:anchor="_Toc24260" w:history="1">
        <w:r>
          <w:rPr>
            <w:rFonts w:ascii="仿宋" w:eastAsia="仿宋" w:hAnsi="仿宋" w:cs="仿宋" w:hint="eastAsia"/>
            <w:lang w:eastAsia="zh-CN"/>
          </w:rPr>
          <w:t>(三)、炭黑项目合同管理与法律事务</w:t>
        </w:r>
        <w:r>
          <w:tab/>
        </w:r>
        <w:r>
          <w:fldChar w:fldCharType="begin"/>
        </w:r>
        <w:r>
          <w:instrText xml:space="preserve"> PAGEREF _Toc24260 \h </w:instrText>
        </w:r>
        <w:r>
          <w:fldChar w:fldCharType="separate"/>
        </w:r>
        <w:r>
          <w:t>65</w:t>
        </w:r>
        <w:r>
          <w:fldChar w:fldCharType="end"/>
        </w:r>
      </w:hyperlink>
    </w:p>
    <w:p>
      <w:pPr>
        <w:pStyle w:val="TOC2"/>
        <w:tabs>
          <w:tab w:val="right" w:leader="dot" w:pos="8306"/>
        </w:tabs>
      </w:pPr>
      <w:hyperlink w:anchor="_Toc9594" w:history="1">
        <w:r>
          <w:rPr>
            <w:rFonts w:ascii="仿宋" w:eastAsia="仿宋" w:hAnsi="仿宋" w:cs="仿宋" w:hint="eastAsia"/>
            <w:lang w:eastAsia="zh-CN"/>
          </w:rPr>
          <w:t>(四)、炭黑项目知识产权保护策略</w:t>
        </w:r>
        <w:r>
          <w:tab/>
        </w:r>
        <w:r>
          <w:fldChar w:fldCharType="begin"/>
        </w:r>
        <w:r>
          <w:instrText xml:space="preserve"> PAGEREF _Toc9594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98"/>
      <w:r>
        <w:rPr>
          <w:rFonts w:ascii="仿宋" w:eastAsia="仿宋" w:hAnsi="仿宋" w:cs="仿宋" w:hint="eastAsia"/>
          <w:sz w:val="28"/>
          <w:lang w:eastAsia="zh-CN"/>
        </w:rPr>
        <w:t>一、炭黑项目可持续发展</w:t>
      </w:r>
      <w:bookmarkEnd w:id="2"/>
    </w:p>
    <w:p>
      <w:pPr>
        <w:pStyle w:val="Heading2"/>
        <w:rPr>
          <w:rFonts w:ascii="仿宋" w:eastAsia="仿宋" w:hAnsi="仿宋" w:cs="仿宋" w:hint="eastAsia"/>
          <w:lang w:eastAsia="zh-CN"/>
        </w:rPr>
      </w:pPr>
      <w:bookmarkStart w:id="3" w:name="_Toc181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中，炭黑项目团队着眼于未来，明确了可持续发展的战略方向。制定的具体可持续发展目标包括降低资源使用、采用环保技术、最大化社会效益等。这一步骤不仅有助于炭黑项目在环保和社会责任方面达到最高标准，也为未来提供了明确的指引，确保炭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可持续实践的融入炭黑项目管理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炭黑项目管理周期。从炭黑项目规划开始，炭黑项目团队就考虑了环境和社会的因素。在执行阶段，炭黑项目团队积极推动绿色技术的应用，优化资源利用。此外，关注员工的社会责任，通过培训和沟通活动提高员工对可持续发展的认知，使他们能够在日常工作中践行可持续实践。这些举措不仅为炭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8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扎根于炭黑项目的可持续发展理念，我们深信环保与社会责任是炭黑项目成功的关键支柱。在炭黑项目的每一步，我们都致力于通过创新和实践，履行对环境和社会的坚定责任。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团队通过引入先进的环保技术、建立高效的废物处理系统以及推动能源节约措施，积极履行环保责任。定期的环保监测和评估确保炭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不仅致力于自身可持续发展，还注重对社会的回馈。通过支持社区炭黑项目、参与慈善事业、提供培训机会等方式，炭黑项目积极履行社会责任。与当地社区建立积极互动，关注员工的工作与生活平衡，以及员工的身心健康，是炭黑项目在社会责任层面的关键举措。这样的实践不仅增强了炭黑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55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62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炭黑项目的主要产品是XXXX，预计年产值为XXX万元。这一产品在市场中占据着重要的地位，其广泛的应用范围使得该炭黑项目的市场前景非常广阔。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炭黑项目的xxx产品作为重要的原材料之一，将在多个领域发挥关键作用。其在建筑、交通、能源等方面的广泛应用将为整个产业链提供强大的支持，形成产业协同效应。炭黑项目的年产值XXX万XXX万XXX万万元不仅反映了其在市场上的巨大潜力，更预示着它对国民经济的积极贡献。这种关联度高、涉及面广的产业关系，使得该炭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59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总征地面积为XXXX平方米，相当于约XX.XX亩，其中净用地面积为XXXX平方米，红线范围内相当于约XX.XX亩。这一用地规模充分考虑了炭黑项目的建设需求，保障了炭黑项目在合适的空间内得以充分发展。炭黑项目规划的总建筑面积为XXXX平方米，其中主体工程建设占XXXX平方米，计容建筑面积达XXXX平方米。预计建筑工程的投资将达到XXXX万元，为炭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计划购置的设备共计XXXX台（套），设备购置费用为XXXX万元。这一设备购置计划充分考虑到炭黑项目的生产需求和技术要求，确保了炭黑项目在生产运营中具备先进的技术装备和高效的生产能力。设备的合理配置将为炭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炭黑项目计划总投资为XXXX万元，预计年实现营业收入为XXXX万元。这一产能规模的设定旨在确保炭黑项目能够在投资与回报之间取得平衡，实现长期可持续的发展。炭黑项目的总投资充分考虑到各个方面的需求，包括用地建设、设备购置等多个环节，以确保炭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095"/>
      <w:r>
        <w:rPr>
          <w:rFonts w:ascii="仿宋" w:eastAsia="仿宋" w:hAnsi="仿宋" w:cs="仿宋" w:hint="eastAsia"/>
          <w:sz w:val="28"/>
          <w:lang w:eastAsia="zh-CN"/>
        </w:rPr>
        <w:t>三、炭黑项目选址可行性分析</w:t>
      </w:r>
      <w:bookmarkEnd w:id="8"/>
    </w:p>
    <w:p>
      <w:pPr>
        <w:pStyle w:val="Heading2"/>
        <w:rPr>
          <w:rFonts w:ascii="仿宋" w:eastAsia="仿宋" w:hAnsi="仿宋" w:cs="仿宋" w:hint="eastAsia"/>
          <w:lang w:eastAsia="zh-CN"/>
        </w:rPr>
      </w:pPr>
      <w:bookmarkStart w:id="9" w:name="_Toc9039"/>
      <w:r>
        <w:rPr>
          <w:rFonts w:ascii="仿宋" w:eastAsia="仿宋" w:hAnsi="仿宋" w:cs="仿宋" w:hint="eastAsia"/>
          <w:lang w:eastAsia="zh-CN"/>
        </w:rPr>
        <w:t>(一)、炭黑项目选址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该炭黑项目选址位于XX省XX市XX区XXX街道</w:t>
      </w:r>
    </w:p>
    <w:p>
      <w:pPr>
        <w:pStyle w:val="Heading2"/>
        <w:ind w:firstLine="560" w:firstLineChars="200"/>
        <w:rPr>
          <w:rFonts w:ascii="仿宋" w:eastAsia="仿宋" w:hAnsi="仿宋" w:cs="仿宋" w:hint="eastAsia"/>
          <w:sz w:val="28"/>
          <w:lang w:eastAsia="zh-CN"/>
        </w:rPr>
      </w:pPr>
      <w:bookmarkStart w:id="10" w:name="_Toc553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炭黑项目的征地面积将根据炭黑项目的实际规模和需求进行精确规划。具体面积XXX平方米，旨在确保炭黑项目不仅能够满足当前的发展需求，还能够预留空间以适应未来的扩展。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净用地面积是在征地面积基础上去除不可利用面积后的实际可开发用地。具体面积XXX平方米，考虑到环保、交通、安全等多方面因素，以确保炭黑项目在整体利用效率上达到最优。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炭黑项目计划建设的建筑总规模具体面积XXX平方米。这一规模的确定综合考虑了炭黑项目的性质、规模，以及城市规划的相关要求，确保建筑布局与周边环境协调一致。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绿地率是炭黑项目用地中被规划为绿地的比例。具体面积XXX平方米，旨在通过合理规划绿地，改善炭黑项目周边环境，提升居民生活质量，并符合城市整体绿化规划。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容积率是用地上可以建设的建筑总体积与用地面积之比。具体面积XXX，通过合理的容积率规划，确保炭黑项目建筑规模与周边环境和谐共生。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确保炭黑项目选址与当地城市规划相一致，具体面积XXX平方米。通过与城市规划部门深入沟通，确保炭黑项目不仅符合城市的整体发展方向，还能够融入城市的发展布局，为城市的长远发展贡献力量。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充分了解并确保炭黑项目选址符合当地产业政策，具体面积XXX平方米。这包括炭黑项目对当地经济的促进作用，以及对相关产业的带动效应，确保炭黑项目与地方政府的产业政策保持一致，促进共赢合作。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用地总体要求必须符合环保和可持续发展的原则，具体面积XXX平方米。通过采用绿色建筑设计、节能减排等措施，确保炭黑项目在建设和运营过程中对环境的影响最小化，达到可持续发展的要求。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确保炭黑项目选址具备必要的公共设施配套，具体面积XXX平方米。这包括交通便利性、教育、医疗等基础设施，以提高居民生活品质，使得炭黑项目选址更具吸引力。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考虑用地总体要求对当地社会稳定性的影响，具体面积XXX平方米。通过深入了解当地社区反馈，确保炭黑项目的选址和建设过程对当地社会和谐稳定产生积极作用。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炭黑项目选址不仅符合法规和规划，还在实际操作中具有可行性。这一全面规划将为炭黑项目的成功实施提供坚实的基础，确保炭黑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9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炭黑项目的设备规划和空间设计中，我们将采取灵活设备布局的措施。设备布局将根据实际需求进行灵活设计，避免不必要的浪费。通过合理规划设备摆放位置，我们将提高设备的利用率，减少设备间距，以确保炭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炭黑项目内部引入共享设施的概念，例如共享会议室、办公区等。通过这种方式，我们可以减少对资源的重复建设，提高资源共享效率，从而减小炭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56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炭黑项目的总图布置中，我们将不同功能区域进行明确的规划，以最大程度满足炭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92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我们首先关注市场因素，包括潜在客户分布、竞争对手位置、市场需求等。通过深入的市场调研，我们能够更准确地评估选址对于市场开拓和产品销售的影响，确保炭黑项目能够在有利的市场环境中蓬勃发展。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炭黑项目对环境的影响是综合评价的重要因素之一。我们将详细考虑选址周边的自然环境、生态保护区、水源地等情况，确保炭黑项目的建设和运营对环境影响最小化，并符合当地的环保法规标准。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对选址的评价还需充分考虑当地政府的产业政策和法规。我们将详细了解炭黑项目所在地的相关政策，确保炭黑项目的规划和运营与当地法规相符，降低不必要的法律风险。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考虑到社会稳定性对企业运营的重要性，我们将评估选址地区的社会安全情况、劳工关系、社区反馈等方面，以确保炭黑项目的建设和运营不会受到社会稳定性的负面影响。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最后，我们将综合考虑用地成本，包括土地购置费用、土地开发成本等。通过对用地成本的详细评估，我们能够做出更为精确的经济效益分析，为炭黑项目的投资决策提供有力支持。</w:t>
      </w:r>
    </w:p>
    <w:p>
      <w:pPr>
        <w:pStyle w:val="Heading1"/>
        <w:ind w:firstLine="560" w:firstLineChars="200"/>
        <w:rPr>
          <w:rFonts w:ascii="仿宋" w:eastAsia="仿宋" w:hAnsi="仿宋" w:cs="仿宋" w:hint="eastAsia"/>
          <w:sz w:val="28"/>
          <w:lang w:eastAsia="zh-CN"/>
        </w:rPr>
      </w:pPr>
      <w:bookmarkStart w:id="14" w:name="_Toc1800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7728"/>
      <w:r>
        <w:rPr>
          <w:rFonts w:ascii="仿宋" w:eastAsia="仿宋" w:hAnsi="仿宋" w:cs="仿宋" w:hint="eastAsia"/>
          <w:lang w:eastAsia="zh-CN"/>
        </w:rPr>
        <w:t>(一)、炭黑行业分析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炭黑行业一直以来都是市场的关注焦点。行业内的发展趋势、竞争态势以及潜在机会都对炭黑项目的推进产生深远的影响。通过深入研究行业的整体概貌，我们将更好地理解行业的核心特征，为炭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炭黑行业，技术一直是推动创新和发展的关键因素。我们将对当前技术趋势进行详尽分析，包括但不限于人工智能、大数据应用、先进制造技术等。这有助于炭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炭黑项目成功的基础。我们将对主要竞争对手进行深入研究，包括其市场份额、产品特点、市场定位等。通过全面了解竞争对手的优势和劣势，炭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99"/>
      <w:r>
        <w:rPr>
          <w:rFonts w:ascii="仿宋" w:eastAsia="仿宋" w:hAnsi="仿宋" w:cs="仿宋" w:hint="eastAsia"/>
          <w:sz w:val="28"/>
          <w:lang w:eastAsia="zh-CN"/>
        </w:rPr>
        <w:t>(二)、炭黑市场分析预测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通过对市场规模的深入调研，我们将预测炭黑市场未来的增长趋势。这包括市场的整体规模、各细分领域的发展趋势等。炭黑项目可以根据市场的扩张速度和潜在机会，制定更符合市场需求的发展策略。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了解消费者的需求是市场分析的核心。我们将通过调查研究，深入挖掘目标消费者的需求特点、购买习惯以及对产品和服务的期望。这有助于炭黑项目更好地定位目标市场，提供更符合消费者期待的解决方案。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炭黑项目实施过程中需要充分考虑的因素。我们将对市场风险进行全面评估，包括但不限于政策法规风险、市场竞争风险、技术变革风险等。通过对潜在风险的深入分析，炭黑项目可以制定相应的风险缓解策略，降低不确定性对炭黑项目的影响。</w:t>
      </w:r>
    </w:p>
    <w:p>
      <w:pPr>
        <w:pStyle w:val="Heading1"/>
        <w:ind w:firstLine="560" w:firstLineChars="200"/>
        <w:rPr>
          <w:rFonts w:ascii="仿宋" w:eastAsia="仿宋" w:hAnsi="仿宋" w:cs="仿宋" w:hint="eastAsia"/>
          <w:sz w:val="28"/>
          <w:lang w:eastAsia="zh-CN"/>
        </w:rPr>
      </w:pPr>
      <w:bookmarkStart w:id="17" w:name="_Toc32213"/>
      <w:r>
        <w:rPr>
          <w:rFonts w:ascii="仿宋" w:eastAsia="仿宋" w:hAnsi="仿宋" w:cs="仿宋" w:hint="eastAsia"/>
          <w:sz w:val="28"/>
          <w:lang w:eastAsia="zh-CN"/>
        </w:rPr>
        <w:t>五、炭黑项目建设背景及必要性分析</w:t>
      </w:r>
      <w:bookmarkEnd w:id="17"/>
    </w:p>
    <w:p>
      <w:pPr>
        <w:pStyle w:val="Heading2"/>
        <w:rPr>
          <w:rFonts w:ascii="仿宋" w:eastAsia="仿宋" w:hAnsi="仿宋" w:cs="仿宋" w:hint="eastAsia"/>
          <w:lang w:eastAsia="zh-CN"/>
        </w:rPr>
      </w:pPr>
      <w:bookmarkStart w:id="18" w:name="_Toc6329"/>
      <w:r>
        <w:rPr>
          <w:rFonts w:ascii="仿宋" w:eastAsia="仿宋" w:hAnsi="仿宋" w:cs="仿宋" w:hint="eastAsia"/>
          <w:lang w:eastAsia="zh-CN"/>
        </w:rPr>
        <w:t>(一)、炭黑项目背景分析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炭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我们的背景分析将深入挖掘当前行业的发展趋势，通过对竞争态势的全面审视，找到炭黑项目在这个潮流中的定位。同时，我们将关注行业内涌现的新兴机遇，以便炭黑项目更好地融入行业发展的潮流中。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炭黑项目提供了强大的发展动力。我们将聚焦于行业内最新的技术发展趋势，包括但不限于人工智能、大数据分析、物联网等领域。通过深度的技术研究，我们将确保炭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炭黑项目发展的源泉。我们将投入更多的精力对市场需求进行深入剖析，超越表面的需求，深入挖掘潜在的市场痛点和机遇。通过对市场需求的细致了解，炭黑项目将更有针对性地设计解决方案，满足市场的多样化需求，从而更好地促进炭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炭黑项目战略至关重要。我们将对竞争态势进行更为深入的分析，包括但不限于市场份额、产品特点、客户满意度等多个维度。通过深度的竞争分析，炭黑项目将能够更准确地把握市场脉搏，制定具有竞争力的炭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炭黑项目的发展具有直接的影响。我们将进行更为全面的法规和政策分析，了解行业发展中的潜在法律风险和合规挑战。通过充分了解和遵守相关法规，炭黑项目将确保在法律框架内合法合规运营，为炭黑项目的稳健发展提供有力支持。</w:t>
      </w:r>
    </w:p>
    <w:p>
      <w:pPr>
        <w:pStyle w:val="Heading2"/>
        <w:ind w:firstLine="560" w:firstLineChars="200"/>
        <w:rPr>
          <w:rFonts w:ascii="仿宋" w:eastAsia="仿宋" w:hAnsi="仿宋" w:cs="仿宋" w:hint="eastAsia"/>
          <w:sz w:val="28"/>
          <w:lang w:eastAsia="zh-CN"/>
        </w:rPr>
      </w:pPr>
      <w:bookmarkStart w:id="19" w:name="_Toc3486"/>
      <w:r>
        <w:rPr>
          <w:rFonts w:ascii="仿宋" w:eastAsia="仿宋" w:hAnsi="仿宋" w:cs="仿宋" w:hint="eastAsia"/>
          <w:sz w:val="28"/>
          <w:lang w:eastAsia="zh-CN"/>
        </w:rPr>
        <w:t>(二)、炭黑项目建设必要性分析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建设的迫切性源于对行业发展趋势的深刻洞察。我们正处于一个行业变革的时代，科技创新、数字化转型成为企业发展的关键动力。炭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建设不仅仅是为了跟上潮流，更是为了通过技术创新推动企业的持续发展。通过引入先进的技术和解决方案，炭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炭黑项目的建设成为必然选择，通过提高产品质量、拓展服务领域，从而在竞争中获得更多的机会。炭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炭黑项目建设的必要性体现在对客户需求更精准的满足。通过炭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炭黑项目建设的背后是对企业持续创新的追求。只有通过不断创新，企业才能在竞争中立于不败之地。炭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9120"/>
      <w:r>
        <w:rPr>
          <w:rFonts w:ascii="仿宋" w:eastAsia="仿宋" w:hAnsi="仿宋" w:cs="仿宋" w:hint="eastAsia"/>
          <w:sz w:val="28"/>
          <w:lang w:eastAsia="zh-CN"/>
        </w:rPr>
        <w:t>六、炭黑项目危机管理</w:t>
      </w:r>
      <w:bookmarkEnd w:id="20"/>
    </w:p>
    <w:p>
      <w:pPr>
        <w:pStyle w:val="Heading2"/>
        <w:rPr>
          <w:rFonts w:ascii="仿宋" w:eastAsia="仿宋" w:hAnsi="仿宋" w:cs="仿宋" w:hint="eastAsia"/>
          <w:lang w:eastAsia="zh-CN"/>
        </w:rPr>
      </w:pPr>
      <w:bookmarkStart w:id="21" w:name="_Toc1508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炭黑项目危机管理中，危机预警与识别是确保炭黑项目稳健运行的核心步骤。通过建立全面的监测机制，炭黑项目团队旨在及时发现和理解潜在的风险和危机因素，以便采取及时的预防和应对措施，确保炭黑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https://d.book118.com/488122010032006030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炭黑项目计划设计方案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631132"/>
    <w:rsid w:val="2E6311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12201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2024-01-21T11:19:00Z</dcterms:created>
  <dcterms:modified xsi:type="dcterms:W3CDTF">2024-01-21T11:20:06Z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821A278F951D414C9034147E940DF313_11</vt:lpwstr>
  </property>
  <property fmtid="{D5CDD505-2E9C-101B-9397-08002B2CF9AE}" pid="3" name="KSOProductBuildVer">
    <vt:lpwstr>2052-12.1.0.16120</vt:lpwstr>
  </property>
</Properties>
</file>