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筒式采煤机项目规划设计纲要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0" w:history="1">
        <w:r>
          <w:rPr>
            <w:rFonts w:ascii="仿宋" w:eastAsia="仿宋" w:hAnsi="仿宋" w:cs="仿宋" w:hint="eastAsia"/>
            <w:lang w:eastAsia="zh-CN"/>
          </w:rPr>
          <w:t>概论</w:t>
        </w:r>
        <w:r>
          <w:tab/>
        </w:r>
        <w:r>
          <w:fldChar w:fldCharType="begin"/>
        </w:r>
        <w:r>
          <w:instrText xml:space="preserve"> PAGEREF _Toc10610 \h </w:instrText>
        </w:r>
        <w:r>
          <w:fldChar w:fldCharType="separate"/>
        </w:r>
        <w:r>
          <w:t>3</w:t>
        </w:r>
        <w:r>
          <w:fldChar w:fldCharType="end"/>
        </w:r>
      </w:hyperlink>
    </w:p>
    <w:p>
      <w:pPr>
        <w:pStyle w:val="TOC1"/>
        <w:tabs>
          <w:tab w:val="right" w:leader="dot" w:pos="8306"/>
        </w:tabs>
      </w:pPr>
      <w:hyperlink w:anchor="_Toc14316" w:history="1">
        <w:r>
          <w:rPr>
            <w:rFonts w:ascii="仿宋" w:eastAsia="仿宋" w:hAnsi="仿宋" w:cs="仿宋" w:hint="eastAsia"/>
            <w:lang w:eastAsia="zh-CN"/>
          </w:rPr>
          <w:t>一、筒式采煤机项目选址可行性分析</w:t>
        </w:r>
        <w:r>
          <w:tab/>
        </w:r>
        <w:r>
          <w:fldChar w:fldCharType="begin"/>
        </w:r>
        <w:r>
          <w:instrText xml:space="preserve"> PAGEREF _Toc14316 \h </w:instrText>
        </w:r>
        <w:r>
          <w:fldChar w:fldCharType="separate"/>
        </w:r>
        <w:r>
          <w:t>3</w:t>
        </w:r>
        <w:r>
          <w:fldChar w:fldCharType="end"/>
        </w:r>
      </w:hyperlink>
    </w:p>
    <w:p>
      <w:pPr>
        <w:pStyle w:val="TOC2"/>
        <w:tabs>
          <w:tab w:val="right" w:leader="dot" w:pos="8306"/>
        </w:tabs>
      </w:pPr>
      <w:hyperlink w:anchor="_Toc23089" w:history="1">
        <w:r>
          <w:rPr>
            <w:rFonts w:ascii="仿宋" w:eastAsia="仿宋" w:hAnsi="仿宋" w:cs="仿宋" w:hint="eastAsia"/>
            <w:lang w:eastAsia="zh-CN"/>
          </w:rPr>
          <w:t>(一)、筒式采煤机项目选址</w:t>
        </w:r>
        <w:r>
          <w:tab/>
        </w:r>
        <w:r>
          <w:fldChar w:fldCharType="begin"/>
        </w:r>
        <w:r>
          <w:instrText xml:space="preserve"> PAGEREF _Toc23089 \h </w:instrText>
        </w:r>
        <w:r>
          <w:fldChar w:fldCharType="separate"/>
        </w:r>
        <w:r>
          <w:t>3</w:t>
        </w:r>
        <w:r>
          <w:fldChar w:fldCharType="end"/>
        </w:r>
      </w:hyperlink>
    </w:p>
    <w:p>
      <w:pPr>
        <w:pStyle w:val="TOC2"/>
        <w:tabs>
          <w:tab w:val="right" w:leader="dot" w:pos="8306"/>
        </w:tabs>
      </w:pPr>
      <w:hyperlink w:anchor="_Toc13749" w:history="1">
        <w:r>
          <w:rPr>
            <w:rFonts w:ascii="仿宋" w:eastAsia="仿宋" w:hAnsi="仿宋" w:cs="仿宋" w:hint="eastAsia"/>
            <w:lang w:eastAsia="zh-CN"/>
          </w:rPr>
          <w:t>(二)、用地控制指标</w:t>
        </w:r>
        <w:r>
          <w:tab/>
        </w:r>
        <w:r>
          <w:fldChar w:fldCharType="begin"/>
        </w:r>
        <w:r>
          <w:instrText xml:space="preserve"> PAGEREF _Toc13749 \h </w:instrText>
        </w:r>
        <w:r>
          <w:fldChar w:fldCharType="separate"/>
        </w:r>
        <w:r>
          <w:t>3</w:t>
        </w:r>
        <w:r>
          <w:fldChar w:fldCharType="end"/>
        </w:r>
      </w:hyperlink>
    </w:p>
    <w:p>
      <w:pPr>
        <w:pStyle w:val="TOC2"/>
        <w:tabs>
          <w:tab w:val="right" w:leader="dot" w:pos="8306"/>
        </w:tabs>
      </w:pPr>
      <w:hyperlink w:anchor="_Toc6623" w:history="1">
        <w:r>
          <w:rPr>
            <w:rFonts w:ascii="仿宋" w:eastAsia="仿宋" w:hAnsi="仿宋" w:cs="仿宋" w:hint="eastAsia"/>
            <w:lang w:eastAsia="zh-CN"/>
          </w:rPr>
          <w:t>(三)、节约用地措施</w:t>
        </w:r>
        <w:r>
          <w:tab/>
        </w:r>
        <w:r>
          <w:fldChar w:fldCharType="begin"/>
        </w:r>
        <w:r>
          <w:instrText xml:space="preserve"> PAGEREF _Toc6623 \h </w:instrText>
        </w:r>
        <w:r>
          <w:fldChar w:fldCharType="separate"/>
        </w:r>
        <w:r>
          <w:t>5</w:t>
        </w:r>
        <w:r>
          <w:fldChar w:fldCharType="end"/>
        </w:r>
      </w:hyperlink>
    </w:p>
    <w:p>
      <w:pPr>
        <w:pStyle w:val="TOC2"/>
        <w:tabs>
          <w:tab w:val="right" w:leader="dot" w:pos="8306"/>
        </w:tabs>
      </w:pPr>
      <w:hyperlink w:anchor="_Toc4147" w:history="1">
        <w:r>
          <w:rPr>
            <w:rFonts w:ascii="仿宋" w:eastAsia="仿宋" w:hAnsi="仿宋" w:cs="仿宋" w:hint="eastAsia"/>
            <w:lang w:eastAsia="zh-CN"/>
          </w:rPr>
          <w:t>(四)、总图布置方案</w:t>
        </w:r>
        <w:r>
          <w:tab/>
        </w:r>
        <w:r>
          <w:fldChar w:fldCharType="begin"/>
        </w:r>
        <w:r>
          <w:instrText xml:space="preserve"> PAGEREF _Toc4147 \h </w:instrText>
        </w:r>
        <w:r>
          <w:fldChar w:fldCharType="separate"/>
        </w:r>
        <w:r>
          <w:t>6</w:t>
        </w:r>
        <w:r>
          <w:fldChar w:fldCharType="end"/>
        </w:r>
      </w:hyperlink>
    </w:p>
    <w:p>
      <w:pPr>
        <w:pStyle w:val="TOC2"/>
        <w:tabs>
          <w:tab w:val="right" w:leader="dot" w:pos="8306"/>
        </w:tabs>
      </w:pPr>
      <w:hyperlink w:anchor="_Toc28659" w:history="1">
        <w:r>
          <w:rPr>
            <w:rFonts w:ascii="仿宋" w:eastAsia="仿宋" w:hAnsi="仿宋" w:cs="仿宋" w:hint="eastAsia"/>
            <w:lang w:eastAsia="zh-CN"/>
          </w:rPr>
          <w:t>(五)、选址综合评价</w:t>
        </w:r>
        <w:r>
          <w:tab/>
        </w:r>
        <w:r>
          <w:fldChar w:fldCharType="begin"/>
        </w:r>
        <w:r>
          <w:instrText xml:space="preserve"> PAGEREF _Toc28659 \h </w:instrText>
        </w:r>
        <w:r>
          <w:fldChar w:fldCharType="separate"/>
        </w:r>
        <w:r>
          <w:t>7</w:t>
        </w:r>
        <w:r>
          <w:fldChar w:fldCharType="end"/>
        </w:r>
      </w:hyperlink>
    </w:p>
    <w:p>
      <w:pPr>
        <w:pStyle w:val="TOC1"/>
        <w:tabs>
          <w:tab w:val="right" w:leader="dot" w:pos="8306"/>
        </w:tabs>
      </w:pPr>
      <w:hyperlink w:anchor="_Toc18157" w:history="1">
        <w:r>
          <w:rPr>
            <w:rFonts w:ascii="仿宋" w:eastAsia="仿宋" w:hAnsi="仿宋" w:cs="仿宋" w:hint="eastAsia"/>
            <w:lang w:eastAsia="zh-CN"/>
          </w:rPr>
          <w:t>二、筒式采煤机项目文档管理</w:t>
        </w:r>
        <w:r>
          <w:tab/>
        </w:r>
        <w:r>
          <w:fldChar w:fldCharType="begin"/>
        </w:r>
        <w:r>
          <w:instrText xml:space="preserve"> PAGEREF _Toc18157 \h </w:instrText>
        </w:r>
        <w:r>
          <w:fldChar w:fldCharType="separate"/>
        </w:r>
        <w:r>
          <w:t>8</w:t>
        </w:r>
        <w:r>
          <w:fldChar w:fldCharType="end"/>
        </w:r>
      </w:hyperlink>
    </w:p>
    <w:p>
      <w:pPr>
        <w:pStyle w:val="TOC2"/>
        <w:tabs>
          <w:tab w:val="right" w:leader="dot" w:pos="8306"/>
        </w:tabs>
      </w:pPr>
      <w:hyperlink w:anchor="_Toc25601" w:history="1">
        <w:r>
          <w:rPr>
            <w:rFonts w:ascii="仿宋" w:eastAsia="仿宋" w:hAnsi="仿宋" w:cs="仿宋" w:hint="eastAsia"/>
            <w:lang w:eastAsia="zh-CN"/>
          </w:rPr>
          <w:t>(一)、文档编制与审查</w:t>
        </w:r>
        <w:r>
          <w:tab/>
        </w:r>
        <w:r>
          <w:fldChar w:fldCharType="begin"/>
        </w:r>
        <w:r>
          <w:instrText xml:space="preserve"> PAGEREF _Toc25601 \h </w:instrText>
        </w:r>
        <w:r>
          <w:fldChar w:fldCharType="separate"/>
        </w:r>
        <w:r>
          <w:t>8</w:t>
        </w:r>
        <w:r>
          <w:fldChar w:fldCharType="end"/>
        </w:r>
      </w:hyperlink>
    </w:p>
    <w:p>
      <w:pPr>
        <w:pStyle w:val="TOC2"/>
        <w:tabs>
          <w:tab w:val="right" w:leader="dot" w:pos="8306"/>
        </w:tabs>
      </w:pPr>
      <w:hyperlink w:anchor="_Toc22700" w:history="1">
        <w:r>
          <w:rPr>
            <w:rFonts w:ascii="仿宋" w:eastAsia="仿宋" w:hAnsi="仿宋" w:cs="仿宋" w:hint="eastAsia"/>
            <w:lang w:eastAsia="zh-CN"/>
          </w:rPr>
          <w:t>(二)、文档发布与分发</w:t>
        </w:r>
        <w:r>
          <w:tab/>
        </w:r>
        <w:r>
          <w:fldChar w:fldCharType="begin"/>
        </w:r>
        <w:r>
          <w:instrText xml:space="preserve"> PAGEREF _Toc22700 \h </w:instrText>
        </w:r>
        <w:r>
          <w:fldChar w:fldCharType="separate"/>
        </w:r>
        <w:r>
          <w:t>10</w:t>
        </w:r>
        <w:r>
          <w:fldChar w:fldCharType="end"/>
        </w:r>
      </w:hyperlink>
    </w:p>
    <w:p>
      <w:pPr>
        <w:pStyle w:val="TOC2"/>
        <w:tabs>
          <w:tab w:val="right" w:leader="dot" w:pos="8306"/>
        </w:tabs>
      </w:pPr>
      <w:hyperlink w:anchor="_Toc16684" w:history="1">
        <w:r>
          <w:rPr>
            <w:rFonts w:ascii="仿宋" w:eastAsia="仿宋" w:hAnsi="仿宋" w:cs="仿宋" w:hint="eastAsia"/>
            <w:lang w:eastAsia="zh-CN"/>
          </w:rPr>
          <w:t>(三)、文档存档与归档</w:t>
        </w:r>
        <w:r>
          <w:tab/>
        </w:r>
        <w:r>
          <w:fldChar w:fldCharType="begin"/>
        </w:r>
        <w:r>
          <w:instrText xml:space="preserve"> PAGEREF _Toc16684 \h </w:instrText>
        </w:r>
        <w:r>
          <w:fldChar w:fldCharType="separate"/>
        </w:r>
        <w:r>
          <w:t>10</w:t>
        </w:r>
        <w:r>
          <w:fldChar w:fldCharType="end"/>
        </w:r>
      </w:hyperlink>
    </w:p>
    <w:p>
      <w:pPr>
        <w:pStyle w:val="TOC1"/>
        <w:tabs>
          <w:tab w:val="right" w:leader="dot" w:pos="8306"/>
        </w:tabs>
      </w:pPr>
      <w:hyperlink w:anchor="_Toc30102" w:history="1">
        <w:r>
          <w:rPr>
            <w:rFonts w:ascii="仿宋" w:eastAsia="仿宋" w:hAnsi="仿宋" w:cs="仿宋" w:hint="eastAsia"/>
            <w:lang w:eastAsia="zh-CN"/>
          </w:rPr>
          <w:t>三、筒式采煤机项目建设单位说明</w:t>
        </w:r>
        <w:r>
          <w:tab/>
        </w:r>
        <w:r>
          <w:fldChar w:fldCharType="begin"/>
        </w:r>
        <w:r>
          <w:instrText xml:space="preserve"> PAGEREF _Toc30102 \h </w:instrText>
        </w:r>
        <w:r>
          <w:fldChar w:fldCharType="separate"/>
        </w:r>
        <w:r>
          <w:t>12</w:t>
        </w:r>
        <w:r>
          <w:fldChar w:fldCharType="end"/>
        </w:r>
      </w:hyperlink>
    </w:p>
    <w:p>
      <w:pPr>
        <w:pStyle w:val="TOC2"/>
        <w:tabs>
          <w:tab w:val="right" w:leader="dot" w:pos="8306"/>
        </w:tabs>
      </w:pPr>
      <w:hyperlink w:anchor="_Toc2630" w:history="1">
        <w:r>
          <w:rPr>
            <w:rFonts w:ascii="仿宋" w:eastAsia="仿宋" w:hAnsi="仿宋" w:cs="仿宋" w:hint="eastAsia"/>
            <w:lang w:eastAsia="zh-CN"/>
          </w:rPr>
          <w:t>(一)、筒式采煤机项目承办单位基本情况</w:t>
        </w:r>
        <w:r>
          <w:tab/>
        </w:r>
        <w:r>
          <w:fldChar w:fldCharType="begin"/>
        </w:r>
        <w:r>
          <w:instrText xml:space="preserve"> PAGEREF _Toc2630 \h </w:instrText>
        </w:r>
        <w:r>
          <w:fldChar w:fldCharType="separate"/>
        </w:r>
        <w:r>
          <w:t>12</w:t>
        </w:r>
        <w:r>
          <w:fldChar w:fldCharType="end"/>
        </w:r>
      </w:hyperlink>
    </w:p>
    <w:p>
      <w:pPr>
        <w:pStyle w:val="TOC2"/>
        <w:tabs>
          <w:tab w:val="right" w:leader="dot" w:pos="8306"/>
        </w:tabs>
      </w:pPr>
      <w:hyperlink w:anchor="_Toc860" w:history="1">
        <w:r>
          <w:rPr>
            <w:rFonts w:ascii="仿宋" w:eastAsia="仿宋" w:hAnsi="仿宋" w:cs="仿宋" w:hint="eastAsia"/>
            <w:lang w:eastAsia="zh-CN"/>
          </w:rPr>
          <w:t>(二)、公司经济效益分析</w:t>
        </w:r>
        <w:r>
          <w:tab/>
        </w:r>
        <w:r>
          <w:fldChar w:fldCharType="begin"/>
        </w:r>
        <w:r>
          <w:instrText xml:space="preserve"> PAGEREF _Toc860 \h </w:instrText>
        </w:r>
        <w:r>
          <w:fldChar w:fldCharType="separate"/>
        </w:r>
        <w:r>
          <w:t>12</w:t>
        </w:r>
        <w:r>
          <w:fldChar w:fldCharType="end"/>
        </w:r>
      </w:hyperlink>
    </w:p>
    <w:p>
      <w:pPr>
        <w:pStyle w:val="TOC1"/>
        <w:tabs>
          <w:tab w:val="right" w:leader="dot" w:pos="8306"/>
        </w:tabs>
      </w:pPr>
      <w:hyperlink w:anchor="_Toc19420" w:history="1">
        <w:r>
          <w:rPr>
            <w:rFonts w:ascii="仿宋" w:eastAsia="仿宋" w:hAnsi="仿宋" w:cs="仿宋" w:hint="eastAsia"/>
            <w:lang w:eastAsia="zh-CN"/>
          </w:rPr>
          <w:t>四、筒式采煤机项目土建工程</w:t>
        </w:r>
        <w:r>
          <w:tab/>
        </w:r>
        <w:r>
          <w:fldChar w:fldCharType="begin"/>
        </w:r>
        <w:r>
          <w:instrText xml:space="preserve"> PAGEREF _Toc19420 \h </w:instrText>
        </w:r>
        <w:r>
          <w:fldChar w:fldCharType="separate"/>
        </w:r>
        <w:r>
          <w:t>13</w:t>
        </w:r>
        <w:r>
          <w:fldChar w:fldCharType="end"/>
        </w:r>
      </w:hyperlink>
    </w:p>
    <w:p>
      <w:pPr>
        <w:pStyle w:val="TOC2"/>
        <w:tabs>
          <w:tab w:val="right" w:leader="dot" w:pos="8306"/>
        </w:tabs>
      </w:pPr>
      <w:hyperlink w:anchor="_Toc2948" w:history="1">
        <w:r>
          <w:rPr>
            <w:rFonts w:ascii="仿宋" w:eastAsia="仿宋" w:hAnsi="仿宋" w:cs="仿宋" w:hint="eastAsia"/>
            <w:lang w:eastAsia="zh-CN"/>
          </w:rPr>
          <w:t>(一)、建筑工程设计原则</w:t>
        </w:r>
        <w:r>
          <w:tab/>
        </w:r>
        <w:r>
          <w:fldChar w:fldCharType="begin"/>
        </w:r>
        <w:r>
          <w:instrText xml:space="preserve"> PAGEREF _Toc2948 \h </w:instrText>
        </w:r>
        <w:r>
          <w:fldChar w:fldCharType="separate"/>
        </w:r>
        <w:r>
          <w:t>13</w:t>
        </w:r>
        <w:r>
          <w:fldChar w:fldCharType="end"/>
        </w:r>
      </w:hyperlink>
    </w:p>
    <w:p>
      <w:pPr>
        <w:pStyle w:val="TOC2"/>
        <w:tabs>
          <w:tab w:val="right" w:leader="dot" w:pos="8306"/>
        </w:tabs>
      </w:pPr>
      <w:hyperlink w:anchor="_Toc9155" w:history="1">
        <w:r>
          <w:rPr>
            <w:rFonts w:ascii="仿宋" w:eastAsia="仿宋" w:hAnsi="仿宋" w:cs="仿宋" w:hint="eastAsia"/>
            <w:lang w:eastAsia="zh-CN"/>
          </w:rPr>
          <w:t>(二)、土建工程设计年限及安全等级</w:t>
        </w:r>
        <w:r>
          <w:tab/>
        </w:r>
        <w:r>
          <w:fldChar w:fldCharType="begin"/>
        </w:r>
        <w:r>
          <w:instrText xml:space="preserve"> PAGEREF _Toc9155 \h </w:instrText>
        </w:r>
        <w:r>
          <w:fldChar w:fldCharType="separate"/>
        </w:r>
        <w:r>
          <w:t>14</w:t>
        </w:r>
        <w:r>
          <w:fldChar w:fldCharType="end"/>
        </w:r>
      </w:hyperlink>
    </w:p>
    <w:p>
      <w:pPr>
        <w:pStyle w:val="TOC2"/>
        <w:tabs>
          <w:tab w:val="right" w:leader="dot" w:pos="8306"/>
        </w:tabs>
      </w:pPr>
      <w:hyperlink w:anchor="_Toc11606" w:history="1">
        <w:r>
          <w:rPr>
            <w:rFonts w:ascii="仿宋" w:eastAsia="仿宋" w:hAnsi="仿宋" w:cs="仿宋" w:hint="eastAsia"/>
            <w:lang w:eastAsia="zh-CN"/>
          </w:rPr>
          <w:t>(三)、建筑工程设计总体要求</w:t>
        </w:r>
        <w:r>
          <w:tab/>
        </w:r>
        <w:r>
          <w:fldChar w:fldCharType="begin"/>
        </w:r>
        <w:r>
          <w:instrText xml:space="preserve"> PAGEREF _Toc11606 \h </w:instrText>
        </w:r>
        <w:r>
          <w:fldChar w:fldCharType="separate"/>
        </w:r>
        <w:r>
          <w:t>16</w:t>
        </w:r>
        <w:r>
          <w:fldChar w:fldCharType="end"/>
        </w:r>
      </w:hyperlink>
    </w:p>
    <w:p>
      <w:pPr>
        <w:pStyle w:val="TOC2"/>
        <w:tabs>
          <w:tab w:val="right" w:leader="dot" w:pos="8306"/>
        </w:tabs>
      </w:pPr>
      <w:hyperlink w:anchor="_Toc20954" w:history="1">
        <w:r>
          <w:rPr>
            <w:rFonts w:ascii="仿宋" w:eastAsia="仿宋" w:hAnsi="仿宋" w:cs="仿宋" w:hint="eastAsia"/>
            <w:lang w:eastAsia="zh-CN"/>
          </w:rPr>
          <w:t>(四)、土建工程建设指标</w:t>
        </w:r>
        <w:r>
          <w:tab/>
        </w:r>
        <w:r>
          <w:fldChar w:fldCharType="begin"/>
        </w:r>
        <w:r>
          <w:instrText xml:space="preserve"> PAGEREF _Toc20954 \h </w:instrText>
        </w:r>
        <w:r>
          <w:fldChar w:fldCharType="separate"/>
        </w:r>
        <w:r>
          <w:t>16</w:t>
        </w:r>
        <w:r>
          <w:fldChar w:fldCharType="end"/>
        </w:r>
      </w:hyperlink>
    </w:p>
    <w:p>
      <w:pPr>
        <w:pStyle w:val="TOC1"/>
        <w:tabs>
          <w:tab w:val="right" w:leader="dot" w:pos="8306"/>
        </w:tabs>
      </w:pPr>
      <w:hyperlink w:anchor="_Toc14337" w:history="1">
        <w:r>
          <w:rPr>
            <w:rFonts w:ascii="仿宋" w:eastAsia="仿宋" w:hAnsi="仿宋" w:cs="仿宋" w:hint="eastAsia"/>
            <w:lang w:eastAsia="zh-CN"/>
          </w:rPr>
          <w:t>五、筒式采煤机项目概论</w:t>
        </w:r>
        <w:r>
          <w:tab/>
        </w:r>
        <w:r>
          <w:fldChar w:fldCharType="begin"/>
        </w:r>
        <w:r>
          <w:instrText xml:space="preserve"> PAGEREF _Toc14337 \h </w:instrText>
        </w:r>
        <w:r>
          <w:fldChar w:fldCharType="separate"/>
        </w:r>
        <w:r>
          <w:t>17</w:t>
        </w:r>
        <w:r>
          <w:fldChar w:fldCharType="end"/>
        </w:r>
      </w:hyperlink>
    </w:p>
    <w:p>
      <w:pPr>
        <w:pStyle w:val="TOC2"/>
        <w:tabs>
          <w:tab w:val="right" w:leader="dot" w:pos="8306"/>
        </w:tabs>
      </w:pPr>
      <w:hyperlink w:anchor="_Toc1061" w:history="1">
        <w:r>
          <w:rPr>
            <w:rFonts w:ascii="仿宋" w:eastAsia="仿宋" w:hAnsi="仿宋" w:cs="仿宋" w:hint="eastAsia"/>
            <w:lang w:eastAsia="zh-CN"/>
          </w:rPr>
          <w:t>(一)、筒式采煤机项目概况</w:t>
        </w:r>
        <w:r>
          <w:tab/>
        </w:r>
        <w:r>
          <w:fldChar w:fldCharType="begin"/>
        </w:r>
        <w:r>
          <w:instrText xml:space="preserve"> PAGEREF _Toc1061 \h </w:instrText>
        </w:r>
        <w:r>
          <w:fldChar w:fldCharType="separate"/>
        </w:r>
        <w:r>
          <w:t>17</w:t>
        </w:r>
        <w:r>
          <w:fldChar w:fldCharType="end"/>
        </w:r>
      </w:hyperlink>
    </w:p>
    <w:p>
      <w:pPr>
        <w:pStyle w:val="TOC2"/>
        <w:tabs>
          <w:tab w:val="right" w:leader="dot" w:pos="8306"/>
        </w:tabs>
      </w:pPr>
      <w:hyperlink w:anchor="_Toc30431" w:history="1">
        <w:r>
          <w:rPr>
            <w:rFonts w:ascii="仿宋" w:eastAsia="仿宋" w:hAnsi="仿宋" w:cs="仿宋" w:hint="eastAsia"/>
            <w:lang w:eastAsia="zh-CN"/>
          </w:rPr>
          <w:t>(二)、筒式采煤机项目目标</w:t>
        </w:r>
        <w:r>
          <w:tab/>
        </w:r>
        <w:r>
          <w:fldChar w:fldCharType="begin"/>
        </w:r>
        <w:r>
          <w:instrText xml:space="preserve"> PAGEREF _Toc30431 \h </w:instrText>
        </w:r>
        <w:r>
          <w:fldChar w:fldCharType="separate"/>
        </w:r>
        <w:r>
          <w:t>19</w:t>
        </w:r>
        <w:r>
          <w:fldChar w:fldCharType="end"/>
        </w:r>
      </w:hyperlink>
    </w:p>
    <w:p>
      <w:pPr>
        <w:pStyle w:val="TOC2"/>
        <w:tabs>
          <w:tab w:val="right" w:leader="dot" w:pos="8306"/>
        </w:tabs>
      </w:pPr>
      <w:hyperlink w:anchor="_Toc24681" w:history="1">
        <w:r>
          <w:rPr>
            <w:rFonts w:ascii="仿宋" w:eastAsia="仿宋" w:hAnsi="仿宋" w:cs="仿宋" w:hint="eastAsia"/>
            <w:lang w:eastAsia="zh-CN"/>
          </w:rPr>
          <w:t>(三)、筒式采煤机项目提出的理由</w:t>
        </w:r>
        <w:r>
          <w:tab/>
        </w:r>
        <w:r>
          <w:fldChar w:fldCharType="begin"/>
        </w:r>
        <w:r>
          <w:instrText xml:space="preserve"> PAGEREF _Toc24681 \h </w:instrText>
        </w:r>
        <w:r>
          <w:fldChar w:fldCharType="separate"/>
        </w:r>
        <w:r>
          <w:t>20</w:t>
        </w:r>
        <w:r>
          <w:fldChar w:fldCharType="end"/>
        </w:r>
      </w:hyperlink>
    </w:p>
    <w:p>
      <w:pPr>
        <w:pStyle w:val="TOC2"/>
        <w:tabs>
          <w:tab w:val="right" w:leader="dot" w:pos="8306"/>
        </w:tabs>
      </w:pPr>
      <w:hyperlink w:anchor="_Toc18708" w:history="1">
        <w:r>
          <w:rPr>
            <w:rFonts w:ascii="仿宋" w:eastAsia="仿宋" w:hAnsi="仿宋" w:cs="仿宋" w:hint="eastAsia"/>
            <w:lang w:eastAsia="zh-CN"/>
          </w:rPr>
          <w:t>(四)、筒式采煤机项目意义</w:t>
        </w:r>
        <w:r>
          <w:tab/>
        </w:r>
        <w:r>
          <w:fldChar w:fldCharType="begin"/>
        </w:r>
        <w:r>
          <w:instrText xml:space="preserve"> PAGEREF _Toc18708 \h </w:instrText>
        </w:r>
        <w:r>
          <w:fldChar w:fldCharType="separate"/>
        </w:r>
        <w:r>
          <w:t>21</w:t>
        </w:r>
        <w:r>
          <w:fldChar w:fldCharType="end"/>
        </w:r>
      </w:hyperlink>
    </w:p>
    <w:p>
      <w:pPr>
        <w:pStyle w:val="TOC2"/>
        <w:tabs>
          <w:tab w:val="right" w:leader="dot" w:pos="8306"/>
        </w:tabs>
      </w:pPr>
      <w:hyperlink w:anchor="_Toc8171" w:history="1">
        <w:r>
          <w:rPr>
            <w:rFonts w:ascii="仿宋" w:eastAsia="仿宋" w:hAnsi="仿宋" w:cs="仿宋" w:hint="eastAsia"/>
            <w:lang w:eastAsia="zh-CN"/>
          </w:rPr>
          <w:t>(五)、筒式采煤机项目背景</w:t>
        </w:r>
        <w:r>
          <w:tab/>
        </w:r>
        <w:r>
          <w:fldChar w:fldCharType="begin"/>
        </w:r>
        <w:r>
          <w:instrText xml:space="preserve"> PAGEREF _Toc8171 \h </w:instrText>
        </w:r>
        <w:r>
          <w:fldChar w:fldCharType="separate"/>
        </w:r>
        <w:r>
          <w:t>22</w:t>
        </w:r>
        <w:r>
          <w:fldChar w:fldCharType="end"/>
        </w:r>
      </w:hyperlink>
    </w:p>
    <w:p>
      <w:pPr>
        <w:pStyle w:val="TOC1"/>
        <w:tabs>
          <w:tab w:val="right" w:leader="dot" w:pos="8306"/>
        </w:tabs>
      </w:pPr>
      <w:hyperlink w:anchor="_Toc9937" w:history="1">
        <w:r>
          <w:rPr>
            <w:rFonts w:ascii="仿宋" w:eastAsia="仿宋" w:hAnsi="仿宋" w:cs="仿宋" w:hint="eastAsia"/>
            <w:lang w:eastAsia="zh-CN"/>
          </w:rPr>
          <w:t>六、产品规划分析</w:t>
        </w:r>
        <w:r>
          <w:tab/>
        </w:r>
        <w:r>
          <w:fldChar w:fldCharType="begin"/>
        </w:r>
        <w:r>
          <w:instrText xml:space="preserve"> PAGEREF _Toc9937 \h </w:instrText>
        </w:r>
        <w:r>
          <w:fldChar w:fldCharType="separate"/>
        </w:r>
        <w:r>
          <w:t>23</w:t>
        </w:r>
        <w:r>
          <w:fldChar w:fldCharType="end"/>
        </w:r>
      </w:hyperlink>
    </w:p>
    <w:p>
      <w:pPr>
        <w:pStyle w:val="TOC2"/>
        <w:tabs>
          <w:tab w:val="right" w:leader="dot" w:pos="8306"/>
        </w:tabs>
      </w:pPr>
      <w:hyperlink w:anchor="_Toc30221" w:history="1">
        <w:r>
          <w:rPr>
            <w:rFonts w:ascii="仿宋" w:eastAsia="仿宋" w:hAnsi="仿宋" w:cs="仿宋" w:hint="eastAsia"/>
            <w:lang w:eastAsia="zh-CN"/>
          </w:rPr>
          <w:t>(一)、产品规划</w:t>
        </w:r>
        <w:r>
          <w:tab/>
        </w:r>
        <w:r>
          <w:fldChar w:fldCharType="begin"/>
        </w:r>
        <w:r>
          <w:instrText xml:space="preserve"> PAGEREF _Toc30221 \h </w:instrText>
        </w:r>
        <w:r>
          <w:fldChar w:fldCharType="separate"/>
        </w:r>
        <w:r>
          <w:t>23</w:t>
        </w:r>
        <w:r>
          <w:fldChar w:fldCharType="end"/>
        </w:r>
      </w:hyperlink>
    </w:p>
    <w:p>
      <w:pPr>
        <w:pStyle w:val="TOC2"/>
        <w:tabs>
          <w:tab w:val="right" w:leader="dot" w:pos="8306"/>
        </w:tabs>
      </w:pPr>
      <w:hyperlink w:anchor="_Toc2563" w:history="1">
        <w:r>
          <w:rPr>
            <w:rFonts w:ascii="仿宋" w:eastAsia="仿宋" w:hAnsi="仿宋" w:cs="仿宋" w:hint="eastAsia"/>
            <w:lang w:eastAsia="zh-CN"/>
          </w:rPr>
          <w:t>(二)、建设规模</w:t>
        </w:r>
        <w:r>
          <w:tab/>
        </w:r>
        <w:r>
          <w:fldChar w:fldCharType="begin"/>
        </w:r>
        <w:r>
          <w:instrText xml:space="preserve"> PAGEREF _Toc2563 \h </w:instrText>
        </w:r>
        <w:r>
          <w:fldChar w:fldCharType="separate"/>
        </w:r>
        <w:r>
          <w:t>24</w:t>
        </w:r>
        <w:r>
          <w:fldChar w:fldCharType="end"/>
        </w:r>
      </w:hyperlink>
    </w:p>
    <w:p>
      <w:pPr>
        <w:pStyle w:val="TOC1"/>
        <w:tabs>
          <w:tab w:val="right" w:leader="dot" w:pos="8306"/>
        </w:tabs>
      </w:pPr>
      <w:hyperlink w:anchor="_Toc211" w:history="1">
        <w:r>
          <w:rPr>
            <w:rFonts w:ascii="仿宋" w:eastAsia="仿宋" w:hAnsi="仿宋" w:cs="仿宋" w:hint="eastAsia"/>
            <w:lang w:eastAsia="zh-CN"/>
          </w:rPr>
          <w:t>七、筒式采煤机项目人力资源管理</w:t>
        </w:r>
        <w:r>
          <w:tab/>
        </w:r>
        <w:r>
          <w:fldChar w:fldCharType="begin"/>
        </w:r>
        <w:r>
          <w:instrText xml:space="preserve"> PAGEREF _Toc211 \h </w:instrText>
        </w:r>
        <w:r>
          <w:fldChar w:fldCharType="separate"/>
        </w:r>
        <w:r>
          <w:t>25</w:t>
        </w:r>
        <w:r>
          <w:fldChar w:fldCharType="end"/>
        </w:r>
      </w:hyperlink>
    </w:p>
    <w:p>
      <w:pPr>
        <w:pStyle w:val="TOC2"/>
        <w:tabs>
          <w:tab w:val="right" w:leader="dot" w:pos="8306"/>
        </w:tabs>
      </w:pPr>
      <w:hyperlink w:anchor="_Toc7485" w:history="1">
        <w:r>
          <w:rPr>
            <w:rFonts w:ascii="仿宋" w:eastAsia="仿宋" w:hAnsi="仿宋" w:cs="仿宋" w:hint="eastAsia"/>
            <w:lang w:eastAsia="zh-CN"/>
          </w:rPr>
          <w:t>(一)、建立健全的预算管理制度</w:t>
        </w:r>
        <w:r>
          <w:tab/>
        </w:r>
        <w:r>
          <w:fldChar w:fldCharType="begin"/>
        </w:r>
        <w:r>
          <w:instrText xml:space="preserve"> PAGEREF _Toc7485 \h </w:instrText>
        </w:r>
        <w:r>
          <w:fldChar w:fldCharType="separate"/>
        </w:r>
        <w:r>
          <w:t>25</w:t>
        </w:r>
        <w:r>
          <w:fldChar w:fldCharType="end"/>
        </w:r>
      </w:hyperlink>
    </w:p>
    <w:p>
      <w:pPr>
        <w:pStyle w:val="TOC2"/>
        <w:tabs>
          <w:tab w:val="right" w:leader="dot" w:pos="8306"/>
        </w:tabs>
      </w:pPr>
      <w:hyperlink w:anchor="_Toc15005" w:history="1">
        <w:r>
          <w:rPr>
            <w:rFonts w:ascii="仿宋" w:eastAsia="仿宋" w:hAnsi="仿宋" w:cs="仿宋" w:hint="eastAsia"/>
            <w:lang w:eastAsia="zh-CN"/>
          </w:rPr>
          <w:t>(二)、加强资金流动监控</w:t>
        </w:r>
        <w:r>
          <w:tab/>
        </w:r>
        <w:r>
          <w:fldChar w:fldCharType="begin"/>
        </w:r>
        <w:r>
          <w:instrText xml:space="preserve"> PAGEREF _Toc15005 \h </w:instrText>
        </w:r>
        <w:r>
          <w:fldChar w:fldCharType="separate"/>
        </w:r>
        <w:r>
          <w:t>27</w:t>
        </w:r>
        <w:r>
          <w:fldChar w:fldCharType="end"/>
        </w:r>
      </w:hyperlink>
    </w:p>
    <w:p>
      <w:pPr>
        <w:pStyle w:val="TOC2"/>
        <w:tabs>
          <w:tab w:val="right" w:leader="dot" w:pos="8306"/>
        </w:tabs>
      </w:pPr>
      <w:hyperlink w:anchor="_Toc27414" w:history="1">
        <w:r>
          <w:rPr>
            <w:rFonts w:ascii="仿宋" w:eastAsia="仿宋" w:hAnsi="仿宋" w:cs="仿宋" w:hint="eastAsia"/>
            <w:lang w:eastAsia="zh-CN"/>
          </w:rPr>
          <w:t>(三)、制定完善的风险控制机制</w:t>
        </w:r>
        <w:r>
          <w:tab/>
        </w:r>
        <w:r>
          <w:fldChar w:fldCharType="begin"/>
        </w:r>
        <w:r>
          <w:instrText xml:space="preserve"> PAGEREF _Toc27414 \h </w:instrText>
        </w:r>
        <w:r>
          <w:fldChar w:fldCharType="separate"/>
        </w:r>
        <w:r>
          <w:t>28</w:t>
        </w:r>
        <w:r>
          <w:fldChar w:fldCharType="end"/>
        </w:r>
      </w:hyperlink>
    </w:p>
    <w:p>
      <w:pPr>
        <w:pStyle w:val="TOC2"/>
        <w:tabs>
          <w:tab w:val="right" w:leader="dot" w:pos="8306"/>
        </w:tabs>
      </w:pPr>
      <w:hyperlink w:anchor="_Toc24210" w:history="1">
        <w:r>
          <w:rPr>
            <w:rFonts w:ascii="仿宋" w:eastAsia="仿宋" w:hAnsi="仿宋" w:cs="仿宋" w:hint="eastAsia"/>
            <w:lang w:eastAsia="zh-CN"/>
          </w:rPr>
          <w:t>(四)、优化成本管理</w:t>
        </w:r>
        <w:r>
          <w:tab/>
        </w:r>
        <w:r>
          <w:fldChar w:fldCharType="begin"/>
        </w:r>
        <w:r>
          <w:instrText xml:space="preserve"> PAGEREF _Toc24210 \h </w:instrText>
        </w:r>
        <w:r>
          <w:fldChar w:fldCharType="separate"/>
        </w:r>
        <w:r>
          <w:t>29</w:t>
        </w:r>
        <w:r>
          <w:fldChar w:fldCharType="end"/>
        </w:r>
      </w:hyperlink>
    </w:p>
    <w:p>
      <w:pPr>
        <w:pStyle w:val="TOC1"/>
        <w:tabs>
          <w:tab w:val="right" w:leader="dot" w:pos="8306"/>
        </w:tabs>
      </w:pPr>
      <w:hyperlink w:anchor="_Toc22868" w:history="1">
        <w:r>
          <w:rPr>
            <w:rFonts w:ascii="仿宋" w:eastAsia="仿宋" w:hAnsi="仿宋" w:cs="仿宋" w:hint="eastAsia"/>
            <w:lang w:eastAsia="zh-CN"/>
          </w:rPr>
          <w:t>八、筒式采煤机项目计划安排</w:t>
        </w:r>
        <w:r>
          <w:tab/>
        </w:r>
        <w:r>
          <w:fldChar w:fldCharType="begin"/>
        </w:r>
        <w:r>
          <w:instrText xml:space="preserve"> PAGEREF _Toc22868 \h </w:instrText>
        </w:r>
        <w:r>
          <w:fldChar w:fldCharType="separate"/>
        </w:r>
        <w:r>
          <w:t>31</w:t>
        </w:r>
        <w:r>
          <w:fldChar w:fldCharType="end"/>
        </w:r>
      </w:hyperlink>
    </w:p>
    <w:p>
      <w:pPr>
        <w:pStyle w:val="TOC2"/>
        <w:tabs>
          <w:tab w:val="right" w:leader="dot" w:pos="8306"/>
        </w:tabs>
      </w:pPr>
      <w:hyperlink w:anchor="_Toc32152" w:history="1">
        <w:r>
          <w:rPr>
            <w:rFonts w:ascii="仿宋" w:eastAsia="仿宋" w:hAnsi="仿宋" w:cs="仿宋" w:hint="eastAsia"/>
            <w:lang w:eastAsia="zh-CN"/>
          </w:rPr>
          <w:t>(一)、建设周期</w:t>
        </w:r>
        <w:r>
          <w:tab/>
        </w:r>
        <w:r>
          <w:fldChar w:fldCharType="begin"/>
        </w:r>
        <w:r>
          <w:instrText xml:space="preserve"> PAGEREF _Toc32152 \h </w:instrText>
        </w:r>
        <w:r>
          <w:fldChar w:fldCharType="separate"/>
        </w:r>
        <w:r>
          <w:t>31</w:t>
        </w:r>
        <w:r>
          <w:fldChar w:fldCharType="end"/>
        </w:r>
      </w:hyperlink>
    </w:p>
    <w:p>
      <w:pPr>
        <w:pStyle w:val="TOC2"/>
        <w:tabs>
          <w:tab w:val="right" w:leader="dot" w:pos="8306"/>
        </w:tabs>
      </w:pPr>
      <w:hyperlink w:anchor="_Toc22174" w:history="1">
        <w:r>
          <w:rPr>
            <w:rFonts w:ascii="仿宋" w:eastAsia="仿宋" w:hAnsi="仿宋" w:cs="仿宋" w:hint="eastAsia"/>
            <w:lang w:eastAsia="zh-CN"/>
          </w:rPr>
          <w:t>(二)、建设进度</w:t>
        </w:r>
        <w:r>
          <w:tab/>
        </w:r>
        <w:r>
          <w:fldChar w:fldCharType="begin"/>
        </w:r>
        <w:r>
          <w:instrText xml:space="preserve"> PAGEREF _Toc22174 \h </w:instrText>
        </w:r>
        <w:r>
          <w:fldChar w:fldCharType="separate"/>
        </w:r>
        <w:r>
          <w:t>31</w:t>
        </w:r>
        <w:r>
          <w:fldChar w:fldCharType="end"/>
        </w:r>
      </w:hyperlink>
    </w:p>
    <w:p>
      <w:pPr>
        <w:pStyle w:val="TOC2"/>
        <w:tabs>
          <w:tab w:val="right" w:leader="dot" w:pos="8306"/>
        </w:tabs>
      </w:pPr>
      <w:hyperlink w:anchor="_Toc12232" w:history="1">
        <w:r>
          <w:rPr>
            <w:rFonts w:ascii="仿宋" w:eastAsia="仿宋" w:hAnsi="仿宋" w:cs="仿宋" w:hint="eastAsia"/>
            <w:lang w:eastAsia="zh-CN"/>
          </w:rPr>
          <w:t>(三)、进度安排注意事项</w:t>
        </w:r>
        <w:r>
          <w:tab/>
        </w:r>
        <w:r>
          <w:fldChar w:fldCharType="begin"/>
        </w:r>
        <w:r>
          <w:instrText xml:space="preserve"> PAGEREF _Toc12232 \h </w:instrText>
        </w:r>
        <w:r>
          <w:fldChar w:fldCharType="separate"/>
        </w:r>
        <w:r>
          <w:t>32</w:t>
        </w:r>
        <w:r>
          <w:fldChar w:fldCharType="end"/>
        </w:r>
      </w:hyperlink>
    </w:p>
    <w:p>
      <w:pPr>
        <w:pStyle w:val="TOC2"/>
        <w:tabs>
          <w:tab w:val="right" w:leader="dot" w:pos="8306"/>
        </w:tabs>
      </w:pPr>
      <w:hyperlink w:anchor="_Toc5768" w:history="1">
        <w:r>
          <w:rPr>
            <w:rFonts w:ascii="仿宋" w:eastAsia="仿宋" w:hAnsi="仿宋" w:cs="仿宋" w:hint="eastAsia"/>
            <w:lang w:eastAsia="zh-CN"/>
          </w:rPr>
          <w:t>(四)、人力资源配置</w:t>
        </w:r>
        <w:r>
          <w:tab/>
        </w:r>
        <w:r>
          <w:fldChar w:fldCharType="begin"/>
        </w:r>
        <w:r>
          <w:instrText xml:space="preserve"> PAGEREF _Toc5768 \h </w:instrText>
        </w:r>
        <w:r>
          <w:fldChar w:fldCharType="separate"/>
        </w:r>
        <w:r>
          <w:t>34</w:t>
        </w:r>
        <w:r>
          <w:fldChar w:fldCharType="end"/>
        </w:r>
      </w:hyperlink>
    </w:p>
    <w:p>
      <w:pPr>
        <w:pStyle w:val="TOC1"/>
        <w:tabs>
          <w:tab w:val="right" w:leader="dot" w:pos="8306"/>
        </w:tabs>
      </w:pPr>
      <w:hyperlink w:anchor="_Toc28348" w:history="1">
        <w:r>
          <w:rPr>
            <w:rFonts w:ascii="仿宋" w:eastAsia="仿宋" w:hAnsi="仿宋" w:cs="仿宋" w:hint="eastAsia"/>
            <w:lang w:eastAsia="zh-CN"/>
          </w:rPr>
          <w:t>九、筒式采煤机项目环境影响分析</w:t>
        </w:r>
        <w:r>
          <w:tab/>
        </w:r>
        <w:r>
          <w:fldChar w:fldCharType="begin"/>
        </w:r>
        <w:r>
          <w:instrText xml:space="preserve"> PAGEREF _Toc28348 \h </w:instrText>
        </w:r>
        <w:r>
          <w:fldChar w:fldCharType="separate"/>
        </w:r>
        <w:r>
          <w:t>35</w:t>
        </w:r>
        <w:r>
          <w:fldChar w:fldCharType="end"/>
        </w:r>
      </w:hyperlink>
    </w:p>
    <w:p>
      <w:pPr>
        <w:pStyle w:val="TOC2"/>
        <w:tabs>
          <w:tab w:val="right" w:leader="dot" w:pos="8306"/>
        </w:tabs>
      </w:pPr>
      <w:hyperlink w:anchor="_Toc22326" w:history="1">
        <w:r>
          <w:rPr>
            <w:rFonts w:ascii="仿宋" w:eastAsia="仿宋" w:hAnsi="仿宋" w:cs="仿宋" w:hint="eastAsia"/>
            <w:lang w:eastAsia="zh-CN"/>
          </w:rPr>
          <w:t>(一)、建设区域环境质量现状</w:t>
        </w:r>
        <w:r>
          <w:tab/>
        </w:r>
        <w:r>
          <w:fldChar w:fldCharType="begin"/>
        </w:r>
        <w:r>
          <w:instrText xml:space="preserve"> PAGEREF _Toc22326 \h </w:instrText>
        </w:r>
        <w:r>
          <w:fldChar w:fldCharType="separate"/>
        </w:r>
        <w:r>
          <w:t>35</w:t>
        </w:r>
        <w:r>
          <w:fldChar w:fldCharType="end"/>
        </w:r>
      </w:hyperlink>
    </w:p>
    <w:p>
      <w:pPr>
        <w:pStyle w:val="TOC2"/>
        <w:tabs>
          <w:tab w:val="right" w:leader="dot" w:pos="8306"/>
        </w:tabs>
      </w:pPr>
      <w:hyperlink w:anchor="_Toc18227" w:history="1">
        <w:r>
          <w:rPr>
            <w:rFonts w:ascii="仿宋" w:eastAsia="仿宋" w:hAnsi="仿宋" w:cs="仿宋" w:hint="eastAsia"/>
            <w:lang w:eastAsia="zh-CN"/>
          </w:rPr>
          <w:t>(二)、建设期环境保护</w:t>
        </w:r>
        <w:r>
          <w:tab/>
        </w:r>
        <w:r>
          <w:fldChar w:fldCharType="begin"/>
        </w:r>
        <w:r>
          <w:instrText xml:space="preserve"> PAGEREF _Toc18227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46" w:history="1">
        <w:r>
          <w:rPr>
            <w:rFonts w:ascii="仿宋" w:eastAsia="仿宋" w:hAnsi="仿宋" w:cs="仿宋" w:hint="eastAsia"/>
            <w:lang w:eastAsia="zh-CN"/>
          </w:rPr>
          <w:t>(三)、运营期环境保护</w:t>
        </w:r>
        <w:r>
          <w:tab/>
        </w:r>
        <w:r>
          <w:fldChar w:fldCharType="begin"/>
        </w:r>
        <w:r>
          <w:instrText xml:space="preserve"> PAGEREF _Toc17646 \h </w:instrText>
        </w:r>
        <w:r>
          <w:fldChar w:fldCharType="separate"/>
        </w:r>
        <w:r>
          <w:t>38</w:t>
        </w:r>
        <w:r>
          <w:fldChar w:fldCharType="end"/>
        </w:r>
      </w:hyperlink>
    </w:p>
    <w:p>
      <w:pPr>
        <w:pStyle w:val="TOC2"/>
        <w:tabs>
          <w:tab w:val="right" w:leader="dot" w:pos="8306"/>
        </w:tabs>
      </w:pPr>
      <w:hyperlink w:anchor="_Toc17621" w:history="1">
        <w:r>
          <w:rPr>
            <w:rFonts w:ascii="仿宋" w:eastAsia="仿宋" w:hAnsi="仿宋" w:cs="仿宋" w:hint="eastAsia"/>
            <w:lang w:eastAsia="zh-CN"/>
          </w:rPr>
          <w:t>(四)、筒式采煤机项目建设对区域经济的影响</w:t>
        </w:r>
        <w:r>
          <w:tab/>
        </w:r>
        <w:r>
          <w:fldChar w:fldCharType="begin"/>
        </w:r>
        <w:r>
          <w:instrText xml:space="preserve"> PAGEREF _Toc17621 \h </w:instrText>
        </w:r>
        <w:r>
          <w:fldChar w:fldCharType="separate"/>
        </w:r>
        <w:r>
          <w:t>39</w:t>
        </w:r>
        <w:r>
          <w:fldChar w:fldCharType="end"/>
        </w:r>
      </w:hyperlink>
    </w:p>
    <w:p>
      <w:pPr>
        <w:pStyle w:val="TOC2"/>
        <w:tabs>
          <w:tab w:val="right" w:leader="dot" w:pos="8306"/>
        </w:tabs>
      </w:pPr>
      <w:hyperlink w:anchor="_Toc29513" w:history="1">
        <w:r>
          <w:rPr>
            <w:rFonts w:ascii="仿宋" w:eastAsia="仿宋" w:hAnsi="仿宋" w:cs="仿宋" w:hint="eastAsia"/>
            <w:lang w:eastAsia="zh-CN"/>
          </w:rPr>
          <w:t>(五)、废弃物处理</w:t>
        </w:r>
        <w:r>
          <w:tab/>
        </w:r>
        <w:r>
          <w:fldChar w:fldCharType="begin"/>
        </w:r>
        <w:r>
          <w:instrText xml:space="preserve"> PAGEREF _Toc29513 \h </w:instrText>
        </w:r>
        <w:r>
          <w:fldChar w:fldCharType="separate"/>
        </w:r>
        <w:r>
          <w:t>41</w:t>
        </w:r>
        <w:r>
          <w:fldChar w:fldCharType="end"/>
        </w:r>
      </w:hyperlink>
    </w:p>
    <w:p>
      <w:pPr>
        <w:pStyle w:val="TOC2"/>
        <w:tabs>
          <w:tab w:val="right" w:leader="dot" w:pos="8306"/>
        </w:tabs>
      </w:pPr>
      <w:hyperlink w:anchor="_Toc20771" w:history="1">
        <w:r>
          <w:rPr>
            <w:rFonts w:ascii="仿宋" w:eastAsia="仿宋" w:hAnsi="仿宋" w:cs="仿宋" w:hint="eastAsia"/>
            <w:lang w:eastAsia="zh-CN"/>
          </w:rPr>
          <w:t>(六)、特殊环境影响分析</w:t>
        </w:r>
        <w:r>
          <w:tab/>
        </w:r>
        <w:r>
          <w:fldChar w:fldCharType="begin"/>
        </w:r>
        <w:r>
          <w:instrText xml:space="preserve"> PAGEREF _Toc20771 \h </w:instrText>
        </w:r>
        <w:r>
          <w:fldChar w:fldCharType="separate"/>
        </w:r>
        <w:r>
          <w:t>42</w:t>
        </w:r>
        <w:r>
          <w:fldChar w:fldCharType="end"/>
        </w:r>
      </w:hyperlink>
    </w:p>
    <w:p>
      <w:pPr>
        <w:pStyle w:val="TOC2"/>
        <w:tabs>
          <w:tab w:val="right" w:leader="dot" w:pos="8306"/>
        </w:tabs>
      </w:pPr>
      <w:hyperlink w:anchor="_Toc24807" w:history="1">
        <w:r>
          <w:rPr>
            <w:rFonts w:ascii="仿宋" w:eastAsia="仿宋" w:hAnsi="仿宋" w:cs="仿宋" w:hint="eastAsia"/>
            <w:lang w:eastAsia="zh-CN"/>
          </w:rPr>
          <w:t>(七)、清洁生产</w:t>
        </w:r>
        <w:r>
          <w:tab/>
        </w:r>
        <w:r>
          <w:fldChar w:fldCharType="begin"/>
        </w:r>
        <w:r>
          <w:instrText xml:space="preserve"> PAGEREF _Toc24807 \h </w:instrText>
        </w:r>
        <w:r>
          <w:fldChar w:fldCharType="separate"/>
        </w:r>
        <w:r>
          <w:t>43</w:t>
        </w:r>
        <w:r>
          <w:fldChar w:fldCharType="end"/>
        </w:r>
      </w:hyperlink>
    </w:p>
    <w:p>
      <w:pPr>
        <w:pStyle w:val="TOC2"/>
        <w:tabs>
          <w:tab w:val="right" w:leader="dot" w:pos="8306"/>
        </w:tabs>
      </w:pPr>
      <w:hyperlink w:anchor="_Toc18132" w:history="1">
        <w:r>
          <w:rPr>
            <w:rFonts w:ascii="仿宋" w:eastAsia="仿宋" w:hAnsi="仿宋" w:cs="仿宋" w:hint="eastAsia"/>
            <w:lang w:eastAsia="zh-CN"/>
          </w:rPr>
          <w:t>(八)、环境保护综合评价</w:t>
        </w:r>
        <w:r>
          <w:tab/>
        </w:r>
        <w:r>
          <w:fldChar w:fldCharType="begin"/>
        </w:r>
        <w:r>
          <w:instrText xml:space="preserve"> PAGEREF _Toc18132 \h </w:instrText>
        </w:r>
        <w:r>
          <w:fldChar w:fldCharType="separate"/>
        </w:r>
        <w:r>
          <w:t>44</w:t>
        </w:r>
        <w:r>
          <w:fldChar w:fldCharType="end"/>
        </w:r>
      </w:hyperlink>
    </w:p>
    <w:p>
      <w:pPr>
        <w:pStyle w:val="TOC1"/>
        <w:tabs>
          <w:tab w:val="right" w:leader="dot" w:pos="8306"/>
        </w:tabs>
      </w:pPr>
      <w:hyperlink w:anchor="_Toc25044" w:history="1">
        <w:r>
          <w:rPr>
            <w:rFonts w:ascii="仿宋" w:eastAsia="仿宋" w:hAnsi="仿宋" w:cs="仿宋" w:hint="eastAsia"/>
            <w:lang w:eastAsia="zh-CN"/>
          </w:rPr>
          <w:t>十、筒式采煤机项目财务管理</w:t>
        </w:r>
        <w:r>
          <w:tab/>
        </w:r>
        <w:r>
          <w:fldChar w:fldCharType="begin"/>
        </w:r>
        <w:r>
          <w:instrText xml:space="preserve"> PAGEREF _Toc25044 \h </w:instrText>
        </w:r>
        <w:r>
          <w:fldChar w:fldCharType="separate"/>
        </w:r>
        <w:r>
          <w:t>45</w:t>
        </w:r>
        <w:r>
          <w:fldChar w:fldCharType="end"/>
        </w:r>
      </w:hyperlink>
    </w:p>
    <w:p>
      <w:pPr>
        <w:pStyle w:val="TOC2"/>
        <w:tabs>
          <w:tab w:val="right" w:leader="dot" w:pos="8306"/>
        </w:tabs>
      </w:pPr>
      <w:hyperlink w:anchor="_Toc17710" w:history="1">
        <w:r>
          <w:rPr>
            <w:rFonts w:ascii="仿宋" w:eastAsia="仿宋" w:hAnsi="仿宋" w:cs="仿宋" w:hint="eastAsia"/>
            <w:lang w:eastAsia="zh-CN"/>
          </w:rPr>
          <w:t>(一)、资金需求大</w:t>
        </w:r>
        <w:r>
          <w:tab/>
        </w:r>
        <w:r>
          <w:fldChar w:fldCharType="begin"/>
        </w:r>
        <w:r>
          <w:instrText xml:space="preserve"> PAGEREF _Toc17710 \h </w:instrText>
        </w:r>
        <w:r>
          <w:fldChar w:fldCharType="separate"/>
        </w:r>
        <w:r>
          <w:t>45</w:t>
        </w:r>
        <w:r>
          <w:fldChar w:fldCharType="end"/>
        </w:r>
      </w:hyperlink>
    </w:p>
    <w:p>
      <w:pPr>
        <w:pStyle w:val="TOC2"/>
        <w:tabs>
          <w:tab w:val="right" w:leader="dot" w:pos="8306"/>
        </w:tabs>
      </w:pPr>
      <w:hyperlink w:anchor="_Toc28159" w:history="1">
        <w:r>
          <w:rPr>
            <w:rFonts w:ascii="仿宋" w:eastAsia="仿宋" w:hAnsi="仿宋" w:cs="仿宋" w:hint="eastAsia"/>
            <w:lang w:eastAsia="zh-CN"/>
          </w:rPr>
          <w:t>(二)、研发周期长</w:t>
        </w:r>
        <w:r>
          <w:tab/>
        </w:r>
        <w:r>
          <w:fldChar w:fldCharType="begin"/>
        </w:r>
        <w:r>
          <w:instrText xml:space="preserve"> PAGEREF _Toc28159 \h </w:instrText>
        </w:r>
        <w:r>
          <w:fldChar w:fldCharType="separate"/>
        </w:r>
        <w:r>
          <w:t>47</w:t>
        </w:r>
        <w:r>
          <w:fldChar w:fldCharType="end"/>
        </w:r>
      </w:hyperlink>
    </w:p>
    <w:p>
      <w:pPr>
        <w:pStyle w:val="TOC2"/>
        <w:tabs>
          <w:tab w:val="right" w:leader="dot" w:pos="8306"/>
        </w:tabs>
      </w:pPr>
      <w:hyperlink w:anchor="_Toc27424" w:history="1">
        <w:r>
          <w:rPr>
            <w:rFonts w:ascii="仿宋" w:eastAsia="仿宋" w:hAnsi="仿宋" w:cs="仿宋" w:hint="eastAsia"/>
            <w:lang w:eastAsia="zh-CN"/>
          </w:rPr>
          <w:t>(三)、市场风险大</w:t>
        </w:r>
        <w:r>
          <w:tab/>
        </w:r>
        <w:r>
          <w:fldChar w:fldCharType="begin"/>
        </w:r>
        <w:r>
          <w:instrText xml:space="preserve"> PAGEREF _Toc27424 \h </w:instrText>
        </w:r>
        <w:r>
          <w:fldChar w:fldCharType="separate"/>
        </w:r>
        <w:r>
          <w:t>48</w:t>
        </w:r>
        <w:r>
          <w:fldChar w:fldCharType="end"/>
        </w:r>
      </w:hyperlink>
    </w:p>
    <w:p>
      <w:pPr>
        <w:pStyle w:val="TOC2"/>
        <w:tabs>
          <w:tab w:val="right" w:leader="dot" w:pos="8306"/>
        </w:tabs>
      </w:pPr>
      <w:hyperlink w:anchor="_Toc31853" w:history="1">
        <w:r>
          <w:rPr>
            <w:rFonts w:ascii="仿宋" w:eastAsia="仿宋" w:hAnsi="仿宋" w:cs="仿宋" w:hint="eastAsia"/>
            <w:lang w:eastAsia="zh-CN"/>
          </w:rPr>
          <w:t>(四)、利润率高</w:t>
        </w:r>
        <w:r>
          <w:tab/>
        </w:r>
        <w:r>
          <w:fldChar w:fldCharType="begin"/>
        </w:r>
        <w:r>
          <w:instrText xml:space="preserve"> PAGEREF _Toc31853 \h </w:instrText>
        </w:r>
        <w:r>
          <w:fldChar w:fldCharType="separate"/>
        </w:r>
        <w:r>
          <w:t>50</w:t>
        </w:r>
        <w:r>
          <w:fldChar w:fldCharType="end"/>
        </w:r>
      </w:hyperlink>
    </w:p>
    <w:p>
      <w:pPr>
        <w:pStyle w:val="TOC1"/>
        <w:tabs>
          <w:tab w:val="right" w:leader="dot" w:pos="8306"/>
        </w:tabs>
      </w:pPr>
      <w:hyperlink w:anchor="_Toc8228" w:history="1">
        <w:r>
          <w:rPr>
            <w:rFonts w:ascii="仿宋" w:eastAsia="仿宋" w:hAnsi="仿宋" w:cs="仿宋" w:hint="eastAsia"/>
            <w:lang w:eastAsia="zh-CN"/>
          </w:rPr>
          <w:t>十一、筒式采煤机项目经营效益</w:t>
        </w:r>
        <w:r>
          <w:tab/>
        </w:r>
        <w:r>
          <w:fldChar w:fldCharType="begin"/>
        </w:r>
        <w:r>
          <w:instrText xml:space="preserve"> PAGEREF _Toc8228 \h </w:instrText>
        </w:r>
        <w:r>
          <w:fldChar w:fldCharType="separate"/>
        </w:r>
        <w:r>
          <w:t>53</w:t>
        </w:r>
        <w:r>
          <w:fldChar w:fldCharType="end"/>
        </w:r>
      </w:hyperlink>
    </w:p>
    <w:p>
      <w:pPr>
        <w:pStyle w:val="TOC2"/>
        <w:tabs>
          <w:tab w:val="right" w:leader="dot" w:pos="8306"/>
        </w:tabs>
      </w:pPr>
      <w:hyperlink w:anchor="_Toc6421" w:history="1">
        <w:r>
          <w:rPr>
            <w:rFonts w:ascii="仿宋" w:eastAsia="仿宋" w:hAnsi="仿宋" w:cs="仿宋" w:hint="eastAsia"/>
            <w:lang w:eastAsia="zh-CN"/>
          </w:rPr>
          <w:t>(一)、经济评价财务测算</w:t>
        </w:r>
        <w:r>
          <w:tab/>
        </w:r>
        <w:r>
          <w:fldChar w:fldCharType="begin"/>
        </w:r>
        <w:r>
          <w:instrText xml:space="preserve"> PAGEREF _Toc6421 \h </w:instrText>
        </w:r>
        <w:r>
          <w:fldChar w:fldCharType="separate"/>
        </w:r>
        <w:r>
          <w:t>53</w:t>
        </w:r>
        <w:r>
          <w:fldChar w:fldCharType="end"/>
        </w:r>
      </w:hyperlink>
    </w:p>
    <w:p>
      <w:pPr>
        <w:pStyle w:val="TOC2"/>
        <w:tabs>
          <w:tab w:val="right" w:leader="dot" w:pos="8306"/>
        </w:tabs>
      </w:pPr>
      <w:hyperlink w:anchor="_Toc305" w:history="1">
        <w:r>
          <w:rPr>
            <w:rFonts w:ascii="仿宋" w:eastAsia="仿宋" w:hAnsi="仿宋" w:cs="仿宋" w:hint="eastAsia"/>
            <w:lang w:eastAsia="zh-CN"/>
          </w:rPr>
          <w:t>(二)、筒式采煤机项目盈利能力分析</w:t>
        </w:r>
        <w:r>
          <w:tab/>
        </w:r>
        <w:r>
          <w:fldChar w:fldCharType="begin"/>
        </w:r>
        <w:r>
          <w:instrText xml:space="preserve"> PAGEREF _Toc305 \h </w:instrText>
        </w:r>
        <w:r>
          <w:fldChar w:fldCharType="separate"/>
        </w:r>
        <w:r>
          <w:t>54</w:t>
        </w:r>
        <w:r>
          <w:fldChar w:fldCharType="end"/>
        </w:r>
      </w:hyperlink>
    </w:p>
    <w:p>
      <w:pPr>
        <w:pStyle w:val="TOC1"/>
        <w:tabs>
          <w:tab w:val="right" w:leader="dot" w:pos="8306"/>
        </w:tabs>
      </w:pPr>
      <w:hyperlink w:anchor="_Toc4741" w:history="1">
        <w:r>
          <w:rPr>
            <w:rFonts w:ascii="仿宋" w:eastAsia="仿宋" w:hAnsi="仿宋" w:cs="仿宋" w:hint="eastAsia"/>
            <w:lang w:eastAsia="zh-CN"/>
          </w:rPr>
          <w:t>十二、筒式采煤机项目创新与研发</w:t>
        </w:r>
        <w:r>
          <w:tab/>
        </w:r>
        <w:r>
          <w:fldChar w:fldCharType="begin"/>
        </w:r>
        <w:r>
          <w:instrText xml:space="preserve"> PAGEREF _Toc4741 \h </w:instrText>
        </w:r>
        <w:r>
          <w:fldChar w:fldCharType="separate"/>
        </w:r>
        <w:r>
          <w:t>55</w:t>
        </w:r>
        <w:r>
          <w:fldChar w:fldCharType="end"/>
        </w:r>
      </w:hyperlink>
    </w:p>
    <w:p>
      <w:pPr>
        <w:pStyle w:val="TOC2"/>
        <w:tabs>
          <w:tab w:val="right" w:leader="dot" w:pos="8306"/>
        </w:tabs>
      </w:pPr>
      <w:hyperlink w:anchor="_Toc31302" w:history="1">
        <w:r>
          <w:rPr>
            <w:rFonts w:ascii="仿宋" w:eastAsia="仿宋" w:hAnsi="仿宋" w:cs="仿宋" w:hint="eastAsia"/>
            <w:lang w:eastAsia="zh-CN"/>
          </w:rPr>
          <w:t>(一)、创新策略与方向</w:t>
        </w:r>
        <w:r>
          <w:tab/>
        </w:r>
        <w:r>
          <w:fldChar w:fldCharType="begin"/>
        </w:r>
        <w:r>
          <w:instrText xml:space="preserve"> PAGEREF _Toc31302 \h </w:instrText>
        </w:r>
        <w:r>
          <w:fldChar w:fldCharType="separate"/>
        </w:r>
        <w:r>
          <w:t>55</w:t>
        </w:r>
        <w:r>
          <w:fldChar w:fldCharType="end"/>
        </w:r>
      </w:hyperlink>
    </w:p>
    <w:p>
      <w:pPr>
        <w:pStyle w:val="TOC2"/>
        <w:tabs>
          <w:tab w:val="right" w:leader="dot" w:pos="8306"/>
        </w:tabs>
      </w:pPr>
      <w:hyperlink w:anchor="_Toc17853" w:history="1">
        <w:r>
          <w:rPr>
            <w:rFonts w:ascii="仿宋" w:eastAsia="仿宋" w:hAnsi="仿宋" w:cs="仿宋" w:hint="eastAsia"/>
            <w:lang w:eastAsia="zh-CN"/>
          </w:rPr>
          <w:t>(二)、研发规划与投入</w:t>
        </w:r>
        <w:r>
          <w:tab/>
        </w:r>
        <w:r>
          <w:fldChar w:fldCharType="begin"/>
        </w:r>
        <w:r>
          <w:instrText xml:space="preserve"> PAGEREF _Toc17853 \h </w:instrText>
        </w:r>
        <w:r>
          <w:fldChar w:fldCharType="separate"/>
        </w:r>
        <w:r>
          <w:t>56</w:t>
        </w:r>
        <w:r>
          <w:fldChar w:fldCharType="end"/>
        </w:r>
      </w:hyperlink>
    </w:p>
    <w:p>
      <w:pPr>
        <w:pStyle w:val="TOC1"/>
        <w:tabs>
          <w:tab w:val="right" w:leader="dot" w:pos="8306"/>
        </w:tabs>
      </w:pPr>
      <w:hyperlink w:anchor="_Toc6490" w:history="1">
        <w:r>
          <w:rPr>
            <w:rFonts w:ascii="仿宋" w:eastAsia="仿宋" w:hAnsi="仿宋" w:cs="仿宋" w:hint="eastAsia"/>
            <w:lang w:eastAsia="zh-CN"/>
          </w:rPr>
          <w:t>十三、风险识别与分类</w:t>
        </w:r>
        <w:r>
          <w:tab/>
        </w:r>
        <w:r>
          <w:fldChar w:fldCharType="begin"/>
        </w:r>
        <w:r>
          <w:instrText xml:space="preserve"> PAGEREF _Toc6490 \h </w:instrText>
        </w:r>
        <w:r>
          <w:fldChar w:fldCharType="separate"/>
        </w:r>
        <w:r>
          <w:t>58</w:t>
        </w:r>
        <w:r>
          <w:fldChar w:fldCharType="end"/>
        </w:r>
      </w:hyperlink>
    </w:p>
    <w:p>
      <w:pPr>
        <w:pStyle w:val="TOC2"/>
        <w:tabs>
          <w:tab w:val="right" w:leader="dot" w:pos="8306"/>
        </w:tabs>
      </w:pPr>
      <w:hyperlink w:anchor="_Toc490" w:history="1">
        <w:r>
          <w:rPr>
            <w:rFonts w:ascii="仿宋" w:eastAsia="仿宋" w:hAnsi="仿宋" w:cs="仿宋" w:hint="eastAsia"/>
            <w:lang w:eastAsia="zh-CN"/>
          </w:rPr>
          <w:t>(一)、风险识别</w:t>
        </w:r>
        <w:r>
          <w:tab/>
        </w:r>
        <w:r>
          <w:fldChar w:fldCharType="begin"/>
        </w:r>
        <w:r>
          <w:instrText xml:space="preserve"> PAGEREF _Toc490 \h </w:instrText>
        </w:r>
        <w:r>
          <w:fldChar w:fldCharType="separate"/>
        </w:r>
        <w:r>
          <w:t>58</w:t>
        </w:r>
        <w:r>
          <w:fldChar w:fldCharType="end"/>
        </w:r>
      </w:hyperlink>
    </w:p>
    <w:p>
      <w:pPr>
        <w:pStyle w:val="TOC2"/>
        <w:tabs>
          <w:tab w:val="right" w:leader="dot" w:pos="8306"/>
        </w:tabs>
      </w:pPr>
      <w:hyperlink w:anchor="_Toc19890" w:history="1">
        <w:r>
          <w:rPr>
            <w:rFonts w:ascii="仿宋" w:eastAsia="仿宋" w:hAnsi="仿宋" w:cs="仿宋" w:hint="eastAsia"/>
            <w:lang w:eastAsia="zh-CN"/>
          </w:rPr>
          <w:t>(二)、风险分类</w:t>
        </w:r>
        <w:r>
          <w:tab/>
        </w:r>
        <w:r>
          <w:fldChar w:fldCharType="begin"/>
        </w:r>
        <w:r>
          <w:instrText xml:space="preserve"> PAGEREF _Toc19890 \h </w:instrText>
        </w:r>
        <w:r>
          <w:fldChar w:fldCharType="separate"/>
        </w:r>
        <w:r>
          <w:t>59</w:t>
        </w:r>
        <w:r>
          <w:fldChar w:fldCharType="end"/>
        </w:r>
      </w:hyperlink>
    </w:p>
    <w:p>
      <w:pPr>
        <w:pStyle w:val="TOC1"/>
        <w:tabs>
          <w:tab w:val="right" w:leader="dot" w:pos="8306"/>
        </w:tabs>
      </w:pPr>
      <w:hyperlink w:anchor="_Toc2786" w:history="1">
        <w:r>
          <w:rPr>
            <w:rFonts w:ascii="仿宋" w:eastAsia="仿宋" w:hAnsi="仿宋" w:cs="仿宋" w:hint="eastAsia"/>
            <w:lang w:eastAsia="zh-CN"/>
          </w:rPr>
          <w:t>十四、筒式采煤机项目实施保障措施</w:t>
        </w:r>
        <w:r>
          <w:tab/>
        </w:r>
        <w:r>
          <w:fldChar w:fldCharType="begin"/>
        </w:r>
        <w:r>
          <w:instrText xml:space="preserve"> PAGEREF _Toc2786 \h </w:instrText>
        </w:r>
        <w:r>
          <w:fldChar w:fldCharType="separate"/>
        </w:r>
        <w:r>
          <w:t>61</w:t>
        </w:r>
        <w:r>
          <w:fldChar w:fldCharType="end"/>
        </w:r>
      </w:hyperlink>
    </w:p>
    <w:p>
      <w:pPr>
        <w:pStyle w:val="TOC2"/>
        <w:tabs>
          <w:tab w:val="right" w:leader="dot" w:pos="8306"/>
        </w:tabs>
      </w:pPr>
      <w:hyperlink w:anchor="_Toc7910" w:history="1">
        <w:r>
          <w:rPr>
            <w:rFonts w:ascii="仿宋" w:eastAsia="仿宋" w:hAnsi="仿宋" w:cs="仿宋" w:hint="eastAsia"/>
            <w:lang w:eastAsia="zh-CN"/>
          </w:rPr>
          <w:t>(一)、筒式采煤机项目实施保障机制</w:t>
        </w:r>
        <w:r>
          <w:tab/>
        </w:r>
        <w:r>
          <w:fldChar w:fldCharType="begin"/>
        </w:r>
        <w:r>
          <w:instrText xml:space="preserve"> PAGEREF _Toc7910 \h </w:instrText>
        </w:r>
        <w:r>
          <w:fldChar w:fldCharType="separate"/>
        </w:r>
        <w:r>
          <w:t>61</w:t>
        </w:r>
        <w:r>
          <w:fldChar w:fldCharType="end"/>
        </w:r>
      </w:hyperlink>
    </w:p>
    <w:p>
      <w:pPr>
        <w:pStyle w:val="TOC2"/>
        <w:tabs>
          <w:tab w:val="right" w:leader="dot" w:pos="8306"/>
        </w:tabs>
      </w:pPr>
      <w:hyperlink w:anchor="_Toc14479" w:history="1">
        <w:r>
          <w:rPr>
            <w:rFonts w:ascii="仿宋" w:eastAsia="仿宋" w:hAnsi="仿宋" w:cs="仿宋" w:hint="eastAsia"/>
            <w:lang w:eastAsia="zh-CN"/>
          </w:rPr>
          <w:t>(二)、筒式采煤机项目法律合规要求</w:t>
        </w:r>
        <w:r>
          <w:tab/>
        </w:r>
        <w:r>
          <w:fldChar w:fldCharType="begin"/>
        </w:r>
        <w:r>
          <w:instrText xml:space="preserve"> PAGEREF _Toc14479 \h </w:instrText>
        </w:r>
        <w:r>
          <w:fldChar w:fldCharType="separate"/>
        </w:r>
        <w:r>
          <w:t>64</w:t>
        </w:r>
        <w:r>
          <w:fldChar w:fldCharType="end"/>
        </w:r>
      </w:hyperlink>
    </w:p>
    <w:p>
      <w:pPr>
        <w:pStyle w:val="TOC2"/>
        <w:tabs>
          <w:tab w:val="right" w:leader="dot" w:pos="8306"/>
        </w:tabs>
      </w:pPr>
      <w:hyperlink w:anchor="_Toc290" w:history="1">
        <w:r>
          <w:rPr>
            <w:rFonts w:ascii="仿宋" w:eastAsia="仿宋" w:hAnsi="仿宋" w:cs="仿宋" w:hint="eastAsia"/>
            <w:lang w:eastAsia="zh-CN"/>
          </w:rPr>
          <w:t>(三)、筒式采煤机项目合同管理与法律事务</w:t>
        </w:r>
        <w:r>
          <w:tab/>
        </w:r>
        <w:r>
          <w:fldChar w:fldCharType="begin"/>
        </w:r>
        <w:r>
          <w:instrText xml:space="preserve"> PAGEREF _Toc290 \h </w:instrText>
        </w:r>
        <w:r>
          <w:fldChar w:fldCharType="separate"/>
        </w:r>
        <w:r>
          <w:t>69</w:t>
        </w:r>
        <w:r>
          <w:fldChar w:fldCharType="end"/>
        </w:r>
      </w:hyperlink>
    </w:p>
    <w:p>
      <w:pPr>
        <w:pStyle w:val="TOC2"/>
        <w:tabs>
          <w:tab w:val="right" w:leader="dot" w:pos="8306"/>
        </w:tabs>
      </w:pPr>
      <w:hyperlink w:anchor="_Toc25264" w:history="1">
        <w:r>
          <w:rPr>
            <w:rFonts w:ascii="仿宋" w:eastAsia="仿宋" w:hAnsi="仿宋" w:cs="仿宋" w:hint="eastAsia"/>
            <w:lang w:eastAsia="zh-CN"/>
          </w:rPr>
          <w:t>(四)、筒式采煤机项目知识产权保护策略</w:t>
        </w:r>
        <w:r>
          <w:tab/>
        </w:r>
        <w:r>
          <w:fldChar w:fldCharType="begin"/>
        </w:r>
        <w:r>
          <w:instrText xml:space="preserve"> PAGEREF _Toc25264 \h </w:instrText>
        </w:r>
        <w:r>
          <w:fldChar w:fldCharType="separate"/>
        </w:r>
        <w:r>
          <w:t>75</w:t>
        </w:r>
        <w:r>
          <w:fldChar w:fldCharType="end"/>
        </w:r>
      </w:hyperlink>
    </w:p>
    <w:p>
      <w:pPr>
        <w:pStyle w:val="TOC1"/>
        <w:tabs>
          <w:tab w:val="right" w:leader="dot" w:pos="8306"/>
        </w:tabs>
      </w:pPr>
      <w:hyperlink w:anchor="_Toc22631" w:history="1">
        <w:r>
          <w:rPr>
            <w:rFonts w:ascii="仿宋" w:eastAsia="仿宋" w:hAnsi="仿宋" w:cs="仿宋" w:hint="eastAsia"/>
            <w:lang w:eastAsia="zh-CN"/>
          </w:rPr>
          <w:t>十五、筒式采煤机项目治理与监督</w:t>
        </w:r>
        <w:r>
          <w:tab/>
        </w:r>
        <w:r>
          <w:fldChar w:fldCharType="begin"/>
        </w:r>
        <w:r>
          <w:instrText xml:space="preserve"> PAGEREF _Toc22631 \h </w:instrText>
        </w:r>
        <w:r>
          <w:fldChar w:fldCharType="separate"/>
        </w:r>
        <w:r>
          <w:t>77</w:t>
        </w:r>
        <w:r>
          <w:fldChar w:fldCharType="end"/>
        </w:r>
      </w:hyperlink>
    </w:p>
    <w:p>
      <w:pPr>
        <w:pStyle w:val="TOC2"/>
        <w:tabs>
          <w:tab w:val="right" w:leader="dot" w:pos="8306"/>
        </w:tabs>
      </w:pPr>
      <w:hyperlink w:anchor="_Toc912" w:history="1">
        <w:r>
          <w:rPr>
            <w:rFonts w:ascii="仿宋" w:eastAsia="仿宋" w:hAnsi="仿宋" w:cs="仿宋" w:hint="eastAsia"/>
            <w:lang w:eastAsia="zh-CN"/>
          </w:rPr>
          <w:t>(一)、筒式采煤机项目治理结构</w:t>
        </w:r>
        <w:r>
          <w:tab/>
        </w:r>
        <w:r>
          <w:fldChar w:fldCharType="begin"/>
        </w:r>
        <w:r>
          <w:instrText xml:space="preserve"> PAGEREF _Toc912 \h </w:instrText>
        </w:r>
        <w:r>
          <w:fldChar w:fldCharType="separate"/>
        </w:r>
        <w:r>
          <w:t>77</w:t>
        </w:r>
        <w:r>
          <w:fldChar w:fldCharType="end"/>
        </w:r>
      </w:hyperlink>
    </w:p>
    <w:p>
      <w:pPr>
        <w:pStyle w:val="TOC2"/>
        <w:tabs>
          <w:tab w:val="right" w:leader="dot" w:pos="8306"/>
        </w:tabs>
      </w:pPr>
      <w:hyperlink w:anchor="_Toc2774" w:history="1">
        <w:r>
          <w:rPr>
            <w:rFonts w:ascii="仿宋" w:eastAsia="仿宋" w:hAnsi="仿宋" w:cs="仿宋" w:hint="eastAsia"/>
            <w:lang w:eastAsia="zh-CN"/>
          </w:rPr>
          <w:t>(二)、监督与审计</w:t>
        </w:r>
        <w:r>
          <w:tab/>
        </w:r>
        <w:r>
          <w:fldChar w:fldCharType="begin"/>
        </w:r>
        <w:r>
          <w:instrText xml:space="preserve"> PAGEREF _Toc2774 \h </w:instrText>
        </w:r>
        <w:r>
          <w:fldChar w:fldCharType="separate"/>
        </w:r>
        <w:r>
          <w:t>79</w:t>
        </w:r>
        <w:r>
          <w:fldChar w:fldCharType="end"/>
        </w:r>
      </w:hyperlink>
    </w:p>
    <w:p>
      <w:pPr>
        <w:pStyle w:val="TOC1"/>
        <w:tabs>
          <w:tab w:val="right" w:leader="dot" w:pos="8306"/>
        </w:tabs>
      </w:pPr>
      <w:hyperlink w:anchor="_Toc4528" w:history="1">
        <w:r>
          <w:rPr>
            <w:rFonts w:ascii="仿宋" w:eastAsia="仿宋" w:hAnsi="仿宋" w:cs="仿宋" w:hint="eastAsia"/>
            <w:lang w:eastAsia="zh-CN"/>
          </w:rPr>
          <w:t>十六、利益相关者分析与沟通计划</w:t>
        </w:r>
        <w:r>
          <w:tab/>
        </w:r>
        <w:r>
          <w:fldChar w:fldCharType="begin"/>
        </w:r>
        <w:r>
          <w:instrText xml:space="preserve"> PAGEREF _Toc4528 \h </w:instrText>
        </w:r>
        <w:r>
          <w:fldChar w:fldCharType="separate"/>
        </w:r>
        <w:r>
          <w:t>80</w:t>
        </w:r>
        <w:r>
          <w:fldChar w:fldCharType="end"/>
        </w:r>
      </w:hyperlink>
    </w:p>
    <w:p>
      <w:pPr>
        <w:pStyle w:val="TOC2"/>
        <w:tabs>
          <w:tab w:val="right" w:leader="dot" w:pos="8306"/>
        </w:tabs>
      </w:pPr>
      <w:hyperlink w:anchor="_Toc16971" w:history="1">
        <w:r>
          <w:rPr>
            <w:rFonts w:ascii="仿宋" w:eastAsia="仿宋" w:hAnsi="仿宋" w:cs="仿宋" w:hint="eastAsia"/>
            <w:lang w:eastAsia="zh-CN"/>
          </w:rPr>
          <w:t>(一)、利益相关者分析</w:t>
        </w:r>
        <w:r>
          <w:tab/>
        </w:r>
        <w:r>
          <w:fldChar w:fldCharType="begin"/>
        </w:r>
        <w:r>
          <w:instrText xml:space="preserve"> PAGEREF _Toc16971 \h </w:instrText>
        </w:r>
        <w:r>
          <w:fldChar w:fldCharType="separate"/>
        </w:r>
        <w:r>
          <w:t>80</w:t>
        </w:r>
        <w:r>
          <w:fldChar w:fldCharType="end"/>
        </w:r>
      </w:hyperlink>
    </w:p>
    <w:p>
      <w:pPr>
        <w:pStyle w:val="TOC2"/>
        <w:tabs>
          <w:tab w:val="right" w:leader="dot" w:pos="8306"/>
        </w:tabs>
      </w:pPr>
      <w:hyperlink w:anchor="_Toc20337" w:history="1">
        <w:r>
          <w:rPr>
            <w:rFonts w:ascii="仿宋" w:eastAsia="仿宋" w:hAnsi="仿宋" w:cs="仿宋" w:hint="eastAsia"/>
            <w:lang w:eastAsia="zh-CN"/>
          </w:rPr>
          <w:t>(二)、沟通计划</w:t>
        </w:r>
        <w:r>
          <w:tab/>
        </w:r>
        <w:r>
          <w:fldChar w:fldCharType="begin"/>
        </w:r>
        <w:r>
          <w:instrText xml:space="preserve"> PAGEREF _Toc20337 \h </w:instrText>
        </w:r>
        <w:r>
          <w:fldChar w:fldCharType="separate"/>
        </w:r>
        <w:r>
          <w:t>81</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十七、筒式采煤机项目工程方案分析</w:t>
        </w:r>
        <w:r>
          <w:tab/>
        </w:r>
        <w:r>
          <w:fldChar w:fldCharType="begin"/>
        </w:r>
        <w:r>
          <w:instrText xml:space="preserve"> PAGEREF _Toc16335 \h </w:instrText>
        </w:r>
        <w:r>
          <w:fldChar w:fldCharType="separate"/>
        </w:r>
        <w:r>
          <w:t>83</w:t>
        </w:r>
        <w:r>
          <w:fldChar w:fldCharType="end"/>
        </w:r>
      </w:hyperlink>
    </w:p>
    <w:p>
      <w:pPr>
        <w:pStyle w:val="TOC2"/>
        <w:tabs>
          <w:tab w:val="right" w:leader="dot" w:pos="8306"/>
        </w:tabs>
      </w:pPr>
      <w:hyperlink w:anchor="_Toc2357" w:history="1">
        <w:r>
          <w:rPr>
            <w:rFonts w:ascii="仿宋" w:eastAsia="仿宋" w:hAnsi="仿宋" w:cs="仿宋" w:hint="eastAsia"/>
            <w:lang w:eastAsia="zh-CN"/>
          </w:rPr>
          <w:t>(一)、建筑工程设计原则</w:t>
        </w:r>
        <w:r>
          <w:tab/>
        </w:r>
        <w:r>
          <w:fldChar w:fldCharType="begin"/>
        </w:r>
        <w:r>
          <w:instrText xml:space="preserve"> PAGEREF _Toc2357 \h </w:instrText>
        </w:r>
        <w:r>
          <w:fldChar w:fldCharType="separate"/>
        </w:r>
        <w:r>
          <w:t>83</w:t>
        </w:r>
        <w:r>
          <w:fldChar w:fldCharType="end"/>
        </w:r>
      </w:hyperlink>
    </w:p>
    <w:p>
      <w:pPr>
        <w:pStyle w:val="TOC2"/>
        <w:tabs>
          <w:tab w:val="right" w:leader="dot" w:pos="8306"/>
        </w:tabs>
      </w:pPr>
      <w:hyperlink w:anchor="_Toc30640" w:history="1">
        <w:r>
          <w:rPr>
            <w:rFonts w:ascii="仿宋" w:eastAsia="仿宋" w:hAnsi="仿宋" w:cs="仿宋" w:hint="eastAsia"/>
            <w:lang w:eastAsia="zh-CN"/>
          </w:rPr>
          <w:t>(二)、土建工程建设指标</w:t>
        </w:r>
        <w:r>
          <w:tab/>
        </w:r>
        <w:r>
          <w:fldChar w:fldCharType="begin"/>
        </w:r>
        <w:r>
          <w:instrText xml:space="preserve"> PAGEREF _Toc30640 \h </w:instrText>
        </w:r>
        <w:r>
          <w:fldChar w:fldCharType="separate"/>
        </w:r>
        <w:r>
          <w:t>86</w:t>
        </w:r>
        <w:r>
          <w:fldChar w:fldCharType="end"/>
        </w:r>
      </w:hyperlink>
    </w:p>
    <w:p>
      <w:pPr>
        <w:pStyle w:val="TOC1"/>
        <w:tabs>
          <w:tab w:val="right" w:leader="dot" w:pos="8306"/>
        </w:tabs>
      </w:pPr>
      <w:hyperlink w:anchor="_Toc15783" w:history="1">
        <w:r>
          <w:rPr>
            <w:rFonts w:ascii="仿宋" w:eastAsia="仿宋" w:hAnsi="仿宋" w:cs="仿宋" w:hint="eastAsia"/>
            <w:lang w:eastAsia="zh-CN"/>
          </w:rPr>
          <w:t>十八、筒式采煤机项目变更管理</w:t>
        </w:r>
        <w:r>
          <w:tab/>
        </w:r>
        <w:r>
          <w:fldChar w:fldCharType="begin"/>
        </w:r>
        <w:r>
          <w:instrText xml:space="preserve"> PAGEREF _Toc15783 \h </w:instrText>
        </w:r>
        <w:r>
          <w:fldChar w:fldCharType="separate"/>
        </w:r>
        <w:r>
          <w:t>88</w:t>
        </w:r>
        <w:r>
          <w:fldChar w:fldCharType="end"/>
        </w:r>
      </w:hyperlink>
    </w:p>
    <w:p>
      <w:pPr>
        <w:pStyle w:val="TOC2"/>
        <w:tabs>
          <w:tab w:val="right" w:leader="dot" w:pos="8306"/>
        </w:tabs>
      </w:pPr>
      <w:hyperlink w:anchor="_Toc9022" w:history="1">
        <w:r>
          <w:rPr>
            <w:rFonts w:ascii="仿宋" w:eastAsia="仿宋" w:hAnsi="仿宋" w:cs="仿宋" w:hint="eastAsia"/>
            <w:lang w:eastAsia="zh-CN"/>
          </w:rPr>
          <w:t>(一)、变更申请与评估</w:t>
        </w:r>
        <w:r>
          <w:tab/>
        </w:r>
        <w:r>
          <w:fldChar w:fldCharType="begin"/>
        </w:r>
        <w:r>
          <w:instrText xml:space="preserve"> PAGEREF _Toc9022 \h </w:instrText>
        </w:r>
        <w:r>
          <w:fldChar w:fldCharType="separate"/>
        </w:r>
        <w:r>
          <w:t>88</w:t>
        </w:r>
        <w:r>
          <w:fldChar w:fldCharType="end"/>
        </w:r>
      </w:hyperlink>
    </w:p>
    <w:p>
      <w:pPr>
        <w:pStyle w:val="TOC2"/>
        <w:tabs>
          <w:tab w:val="right" w:leader="dot" w:pos="8306"/>
        </w:tabs>
      </w:pPr>
      <w:hyperlink w:anchor="_Toc18680" w:history="1">
        <w:r>
          <w:rPr>
            <w:rFonts w:ascii="仿宋" w:eastAsia="仿宋" w:hAnsi="仿宋" w:cs="仿宋" w:hint="eastAsia"/>
            <w:lang w:eastAsia="zh-CN"/>
          </w:rPr>
          <w:t>(二)、变更实施与控制</w:t>
        </w:r>
        <w:r>
          <w:tab/>
        </w:r>
        <w:r>
          <w:fldChar w:fldCharType="begin"/>
        </w:r>
        <w:r>
          <w:instrText xml:space="preserve"> PAGEREF _Toc18680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16"/>
      <w:r>
        <w:rPr>
          <w:rFonts w:ascii="仿宋" w:eastAsia="仿宋" w:hAnsi="仿宋" w:cs="仿宋" w:hint="eastAsia"/>
          <w:sz w:val="28"/>
          <w:lang w:eastAsia="zh-CN"/>
        </w:rPr>
        <w:t>一、筒式采煤机项目选址可行性分析</w:t>
      </w:r>
      <w:bookmarkEnd w:id="2"/>
    </w:p>
    <w:p>
      <w:pPr>
        <w:pStyle w:val="Heading2"/>
        <w:rPr>
          <w:rFonts w:ascii="仿宋" w:eastAsia="仿宋" w:hAnsi="仿宋" w:cs="仿宋" w:hint="eastAsia"/>
          <w:lang w:eastAsia="zh-CN"/>
        </w:rPr>
      </w:pPr>
      <w:bookmarkStart w:id="3" w:name="_Toc23089"/>
      <w:r>
        <w:rPr>
          <w:rFonts w:ascii="仿宋" w:eastAsia="仿宋" w:hAnsi="仿宋" w:cs="仿宋" w:hint="eastAsia"/>
          <w:lang w:eastAsia="zh-CN"/>
        </w:rPr>
        <w:t>(一)、筒式采煤机项目选址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该筒式采煤机项目选址位于XX省XX市XX区XXX街道</w:t>
      </w:r>
    </w:p>
    <w:p>
      <w:pPr>
        <w:pStyle w:val="Heading2"/>
        <w:ind w:firstLine="560" w:firstLineChars="200"/>
        <w:rPr>
          <w:rFonts w:ascii="仿宋" w:eastAsia="仿宋" w:hAnsi="仿宋" w:cs="仿宋" w:hint="eastAsia"/>
          <w:sz w:val="28"/>
          <w:lang w:eastAsia="zh-CN"/>
        </w:rPr>
      </w:pPr>
      <w:bookmarkStart w:id="4" w:name="_Toc137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筒式采煤机项目的征地面积将根据筒式采煤机项目的实际规模和需求进行精确规划。具体面积XXX平方米，旨在确保筒式采煤机项目不仅能够满足当前的发展需求，还能够预留空间以适应未来的扩展。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净用地面积是在征地面积基础上去除不可利用面积后的实际可开发用地。具体面积XXX平方米，考虑到环保、交通、安全等多方面因素，以确保筒式采煤机项目在整体利用效率上达到最优。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筒式采煤机项目计划建设的建筑总规模具体面积XXX平方米。这一规模的确定综合考虑了筒式采煤机项目的性质、规模，以及城市规划的相关要求，确保建筑布局与周边环境协调一致。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绿地率是筒式采煤机项目用地中被规划为绿地的比例。具体面积XXX平方米，旨在通过合理规划绿地，改善筒式采煤机项目周边环境，提升居民生活质量，并符合城市整体绿化规划。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容积率是用地上可以建设的建筑总体积与用地面积之比。具体面积XXX，通过合理的容积率规划，确保筒式采煤机项目建筑规模与周边环境和谐共生。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筒式采煤机项目选址与当地城市规划相一致，具体面积XXX平方米。通过与城市规划部门深入沟通，确保筒式采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筒式采煤机项目选址符合当地产业政策，具体面积XXX平方米。这包括筒式采煤机项目对当地经济的促进作用，以及对相关产业的带动效应，确保筒式采煤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用地总体要求必须符合环保和可持续发展的原则，具体面积XXX平方米。通过采用绿色建筑设计、节能减排等措施，确保筒式采煤机项目在建设和运营过程中对环境的影响最小化，达到可持续发展的要求。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确保筒式采煤机项目选址具备必要的公共设施配套，具体面积XXX平方米。这包括交通便利性、教育、医疗等基础设施，以提高居民生活品质，使得筒式采煤机项目选址更具吸引力。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考虑用地总体要求对当地社会稳定性的影响，具体面积XXX平方米。通过深入了解当地社区反馈，确保筒式采煤机项目的选址和建设过程对当地社会和谐稳定产生积极作用。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筒式采煤机项目选址不仅符合法规和规划，还在实际操作中具有可行性。这一全面规划将为筒式采煤机项目的成功实施提供坚实的基础，确保筒式采煤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筒式采煤机项目的设备规划和空间设计中，我们将采取灵活设备布局的措施。设备布局将根据实际需求进行灵活设计，避免不必要的浪费。通过合理规划设备摆放位置，我们将提高设备的利用率，减少设备间距，以确保筒式采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筒式采煤机项目内部引入共享设施的概念，例如共享会议室、办公区等。通过这种方式，我们可以减少对资源的重复建设，提高资源共享效率，从而减小筒式采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1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筒式采煤机项目的总图布置中，我们将不同功能区域进行明确的规划，以最大程度满足筒式采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筒式采煤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筒式采煤机项目对环境的影响是综合评价的重要因素之一。我们将详细考虑选址周边的自然环境、生态保护区、水源地等情况，确保筒式采煤机项目的建设和运营对环境影响最小化，并符合当地的环保法规标准。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对选址的评价还需充分考虑当地政府的产业政策和法规。我们将详细了解筒式采煤机项目所在地的相关政策，确保筒式采煤机项目的规划和运营与当地法规相符，降低不必要的法律风险。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考虑到社会稳定性对企业运营的重要性，我们将评估选址地区的社会安全情况、劳工关系、社区反馈等方面，以确保筒式采煤机项目的建设和运营不会受到社会稳定性的负面影响。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最后，我们将综合考虑用地成本，包括土地购置费用、土地开发成本等。通过对用地成本的详细评估，我们能够做出更为精确的经济效益分析，为筒式采煤机项目的投资决策提供有力支持。</w:t>
      </w:r>
    </w:p>
    <w:p>
      <w:pPr>
        <w:pStyle w:val="Heading1"/>
        <w:ind w:firstLine="560" w:firstLineChars="200"/>
        <w:rPr>
          <w:rFonts w:ascii="仿宋" w:eastAsia="仿宋" w:hAnsi="仿宋" w:cs="仿宋" w:hint="eastAsia"/>
          <w:sz w:val="28"/>
          <w:lang w:eastAsia="zh-CN"/>
        </w:rPr>
      </w:pPr>
      <w:bookmarkStart w:id="8" w:name="_Toc18157"/>
      <w:r>
        <w:rPr>
          <w:rFonts w:ascii="仿宋" w:eastAsia="仿宋" w:hAnsi="仿宋" w:cs="仿宋" w:hint="eastAsia"/>
          <w:sz w:val="28"/>
          <w:lang w:eastAsia="zh-CN"/>
        </w:rPr>
        <w:t>二、筒式采煤机项目文档管理</w:t>
      </w:r>
      <w:bookmarkEnd w:id="8"/>
    </w:p>
    <w:p>
      <w:pPr>
        <w:pStyle w:val="Heading2"/>
        <w:rPr>
          <w:rFonts w:ascii="仿宋" w:eastAsia="仿宋" w:hAnsi="仿宋" w:cs="仿宋" w:hint="eastAsia"/>
          <w:lang w:eastAsia="zh-CN"/>
        </w:rPr>
      </w:pPr>
      <w:bookmarkStart w:id="9" w:name="_Toc256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筒式采煤机项目高度重视文档的质量和准确性，以支持筒式采煤机项目的各项活动和决策。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文档的编制始于筒式采煤机项目计划的初期，我们制定了详细的文档编制计划，明确了每个文档的内容、格式和编写责任人。在筒式采煤机项目启动阶段，我们首先编制了筒式采煤机项目章程，明确定义了筒式采煤机项目的目标、范围、风险等关键要素。随后，筒式采煤机项目团队根据计划陆续编制了需求文档、设计文档、测试文档等各类文档，确保筒式采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筒式采煤机项目管理中的重要环节，旨在确保筒式采煤机项目文档符合质量标准和筒式采煤机项目需求。在筒式采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筒式采煤机项目相关利益方和专业领域的专家对文档进行独立审查。这有助于获取更全面、客观的反馈，确保筒式采煤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筒式采煤机项目在文档编制与审查方面建立了严格的管理机制，通过规范的流程和多维度的审查，确保筒式采煤机项目文档的质量、准确性和可靠性，为筒式采煤机项目的顺利推进提供了有力支持。</w:t>
      </w:r>
    </w:p>
    <w:p>
      <w:pPr>
        <w:pStyle w:val="Heading2"/>
        <w:ind w:firstLine="560" w:firstLineChars="200"/>
        <w:rPr>
          <w:rFonts w:ascii="仿宋" w:eastAsia="仿宋" w:hAnsi="仿宋" w:cs="仿宋" w:hint="eastAsia"/>
          <w:sz w:val="28"/>
          <w:lang w:eastAsia="zh-CN"/>
        </w:rPr>
      </w:pPr>
      <w:bookmarkStart w:id="10" w:name="_Toc227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我们通过多渠道发布文档，包括电子邮件、筒式采煤机项目管理平台、内部网站等，以满足不同团队成员的偏好和需求。多渠道发布确保了信息的全面覆盖。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我们采用了精细的权限控制，确保只有授权人员可以访问敏感信息。这种安全措施保护了筒式采煤机项目文档的机密性，防止了未经授权的信息泄露。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6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文档存档与归档是筒式采煤机项目生命周期中一个至关重要的环节，直接关系到筒式采煤机项目信息的长期保存和历史记录的完整性。在筒式采煤机项目中，我们实施了一系列有效的文档存档与归档管理策略：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102"/>
      <w:r>
        <w:rPr>
          <w:rFonts w:ascii="仿宋" w:eastAsia="仿宋" w:hAnsi="仿宋" w:cs="仿宋" w:hint="eastAsia"/>
          <w:sz w:val="28"/>
          <w:lang w:eastAsia="zh-CN"/>
        </w:rPr>
        <w:t>三、筒式采煤机项目建设单位说明</w:t>
      </w:r>
      <w:bookmarkEnd w:id="12"/>
    </w:p>
    <w:p>
      <w:pPr>
        <w:pStyle w:val="Heading2"/>
        <w:rPr>
          <w:rFonts w:ascii="仿宋" w:eastAsia="仿宋" w:hAnsi="仿宋" w:cs="仿宋" w:hint="eastAsia"/>
          <w:lang w:eastAsia="zh-CN"/>
        </w:rPr>
      </w:pPr>
      <w:bookmarkStart w:id="13" w:name="_Toc2630"/>
      <w:r>
        <w:rPr>
          <w:rFonts w:ascii="仿宋" w:eastAsia="仿宋" w:hAnsi="仿宋" w:cs="仿宋" w:hint="eastAsia"/>
          <w:lang w:eastAsia="zh-CN"/>
        </w:rPr>
        <w:t>(一)、筒式采煤机项目承办单位基本情况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6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筒式采煤机项目承办单位的XXXX，我们着眼于实现可持续的经济效益。通过技术创新和解决方案的提供，公司预计在筒式采煤机项目执行期间将获得可观的收入增长。这一收入来源主要包括筒式采煤机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同时，我们注重成本控制和效率提升，以确保筒式采煤机项目的可持续盈利。透过精细的管理和资源优化，公司期望实现筒式采煤机项目利润最大化。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筒式采煤机项目实施进行全面的投资评估，包括筒式采煤机项目启动阶段的资金投入和后续运营成本。通过对筒式采煤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筒式采煤机项目实施过程中具备足够的资金流动性，公司将进行详尽的现金流分析。这包括资金需求的合理预测、筒式采煤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420"/>
      <w:r>
        <w:rPr>
          <w:rFonts w:ascii="仿宋" w:eastAsia="仿宋" w:hAnsi="仿宋" w:cs="仿宋" w:hint="eastAsia"/>
          <w:sz w:val="28"/>
          <w:lang w:eastAsia="zh-CN"/>
        </w:rPr>
        <w:t>四、筒式采煤机项目土建工程</w:t>
      </w:r>
      <w:bookmarkEnd w:id="15"/>
    </w:p>
    <w:p>
      <w:pPr>
        <w:pStyle w:val="Heading2"/>
        <w:rPr>
          <w:rFonts w:ascii="仿宋" w:eastAsia="仿宋" w:hAnsi="仿宋" w:cs="仿宋" w:hint="eastAsia"/>
          <w:lang w:eastAsia="zh-CN"/>
        </w:rPr>
      </w:pPr>
      <w:bookmarkStart w:id="16" w:name="_Toc29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在筒式采煤机项目的建筑工程设计中，我们将秉承一系列重要的设计原则，以确保筒式采煤机项目建筑在功能、美观、可持续性等方面达到最佳效果。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首要原则是确保建筑的功能性得到最大化的发挥。我们将充分理解筒式采煤机项目的实际需求，合理布局各个功能区域，保证建筑在满足业务需求的同时，提供高效的工作环境。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在建筑设计中，我们将综合考虑建设和运营成本。通过精细的经济效益分析，确保设计方案在高效利用资源的同时，对筒式采煤机项目的长期盈利能力有积极的贡献。</w:t>
      </w:r>
    </w:p>
    <w:p>
      <w:pPr>
        <w:pStyle w:val="Heading2"/>
        <w:ind w:firstLine="560" w:firstLineChars="200"/>
        <w:rPr>
          <w:rFonts w:ascii="仿宋" w:eastAsia="仿宋" w:hAnsi="仿宋" w:cs="仿宋" w:hint="eastAsia"/>
          <w:sz w:val="28"/>
          <w:lang w:eastAsia="zh-CN"/>
        </w:rPr>
      </w:pPr>
      <w:bookmarkStart w:id="17" w:name="_Toc915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的土建工程设计中，我们将精准设定设计年限，结合筒式采煤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筒式采煤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6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筒式采煤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筒式采煤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筒式采煤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95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本期工程筒式采煤机项目预计总建筑面积XXX平方米，其中：计容建筑面积XXX平方米，计划建筑工程投资XX万元，占筒式采煤机项目总投资的XX%。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https://d.book118.com/488134004065006022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F71CC"/>
    <w:rsid w:val="6FFF7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400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2023-12-28T07:09:00Z</dcterms:created>
  <dcterms:modified xsi:type="dcterms:W3CDTF">2023-12-28T07:10:05Z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EB3A184689BD42B3B24ADB509AB8CF7D_11</vt:lpwstr>
  </property>
  <property fmtid="{D5CDD505-2E9C-101B-9397-08002B2CF9AE}" pid="3" name="KSOProductBuildVer">
    <vt:lpwstr>2052-12.1.0.16120</vt:lpwstr>
  </property>
</Properties>
</file>