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工艺气体压缩机项目规划设计蓝图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869" w:history="1">
        <w:r>
          <w:rPr>
            <w:rFonts w:ascii="仿宋" w:eastAsia="仿宋" w:hAnsi="仿宋" w:cs="仿宋" w:hint="eastAsia"/>
            <w:lang w:eastAsia="zh-CN"/>
          </w:rPr>
          <w:t>序言</w:t>
        </w:r>
        <w:r>
          <w:tab/>
        </w:r>
        <w:r>
          <w:fldChar w:fldCharType="begin"/>
        </w:r>
        <w:r>
          <w:instrText xml:space="preserve"> PAGEREF _Toc22869 \h </w:instrText>
        </w:r>
        <w:r>
          <w:fldChar w:fldCharType="separate"/>
        </w:r>
        <w:r>
          <w:t>3</w:t>
        </w:r>
        <w:r>
          <w:fldChar w:fldCharType="end"/>
        </w:r>
      </w:hyperlink>
    </w:p>
    <w:p>
      <w:pPr>
        <w:pStyle w:val="TOC1"/>
        <w:tabs>
          <w:tab w:val="right" w:leader="dot" w:pos="8306"/>
        </w:tabs>
      </w:pPr>
      <w:hyperlink w:anchor="_Toc8402" w:history="1">
        <w:r>
          <w:rPr>
            <w:rFonts w:ascii="仿宋" w:eastAsia="仿宋" w:hAnsi="仿宋" w:cs="仿宋" w:hint="eastAsia"/>
            <w:lang w:eastAsia="zh-CN"/>
          </w:rPr>
          <w:t>一、工艺说明</w:t>
        </w:r>
        <w:r>
          <w:tab/>
        </w:r>
        <w:r>
          <w:fldChar w:fldCharType="begin"/>
        </w:r>
        <w:r>
          <w:instrText xml:space="preserve"> PAGEREF _Toc8402 \h </w:instrText>
        </w:r>
        <w:r>
          <w:fldChar w:fldCharType="separate"/>
        </w:r>
        <w:r>
          <w:t>3</w:t>
        </w:r>
        <w:r>
          <w:fldChar w:fldCharType="end"/>
        </w:r>
      </w:hyperlink>
    </w:p>
    <w:p>
      <w:pPr>
        <w:pStyle w:val="TOC2"/>
        <w:tabs>
          <w:tab w:val="right" w:leader="dot" w:pos="8306"/>
        </w:tabs>
      </w:pPr>
      <w:hyperlink w:anchor="_Toc6763" w:history="1">
        <w:r>
          <w:rPr>
            <w:rFonts w:ascii="仿宋" w:eastAsia="仿宋" w:hAnsi="仿宋" w:cs="仿宋" w:hint="eastAsia"/>
            <w:lang w:eastAsia="zh-CN"/>
          </w:rPr>
          <w:t>(一)、技术管理特点</w:t>
        </w:r>
        <w:r>
          <w:tab/>
        </w:r>
        <w:r>
          <w:fldChar w:fldCharType="begin"/>
        </w:r>
        <w:r>
          <w:instrText xml:space="preserve"> PAGEREF _Toc6763 \h </w:instrText>
        </w:r>
        <w:r>
          <w:fldChar w:fldCharType="separate"/>
        </w:r>
        <w:r>
          <w:t>3</w:t>
        </w:r>
        <w:r>
          <w:fldChar w:fldCharType="end"/>
        </w:r>
      </w:hyperlink>
    </w:p>
    <w:p>
      <w:pPr>
        <w:pStyle w:val="TOC2"/>
        <w:tabs>
          <w:tab w:val="right" w:leader="dot" w:pos="8306"/>
        </w:tabs>
      </w:pPr>
      <w:hyperlink w:anchor="_Toc22108" w:history="1">
        <w:r>
          <w:rPr>
            <w:rFonts w:ascii="仿宋" w:eastAsia="仿宋" w:hAnsi="仿宋" w:cs="仿宋" w:hint="eastAsia"/>
            <w:lang w:eastAsia="zh-CN"/>
          </w:rPr>
          <w:t>(二)、工艺气体压缩机项目工艺技术设计方案</w:t>
        </w:r>
        <w:r>
          <w:tab/>
        </w:r>
        <w:r>
          <w:fldChar w:fldCharType="begin"/>
        </w:r>
        <w:r>
          <w:instrText xml:space="preserve"> PAGEREF _Toc22108 \h </w:instrText>
        </w:r>
        <w:r>
          <w:fldChar w:fldCharType="separate"/>
        </w:r>
        <w:r>
          <w:t>4</w:t>
        </w:r>
        <w:r>
          <w:fldChar w:fldCharType="end"/>
        </w:r>
      </w:hyperlink>
    </w:p>
    <w:p>
      <w:pPr>
        <w:pStyle w:val="TOC2"/>
        <w:tabs>
          <w:tab w:val="right" w:leader="dot" w:pos="8306"/>
        </w:tabs>
      </w:pPr>
      <w:hyperlink w:anchor="_Toc7560" w:history="1">
        <w:r>
          <w:rPr>
            <w:rFonts w:ascii="仿宋" w:eastAsia="仿宋" w:hAnsi="仿宋" w:cs="仿宋" w:hint="eastAsia"/>
            <w:lang w:eastAsia="zh-CN"/>
          </w:rPr>
          <w:t>(三)、设备选型方案</w:t>
        </w:r>
        <w:r>
          <w:tab/>
        </w:r>
        <w:r>
          <w:fldChar w:fldCharType="begin"/>
        </w:r>
        <w:r>
          <w:instrText xml:space="preserve"> PAGEREF _Toc7560 \h </w:instrText>
        </w:r>
        <w:r>
          <w:fldChar w:fldCharType="separate"/>
        </w:r>
        <w:r>
          <w:t>5</w:t>
        </w:r>
        <w:r>
          <w:fldChar w:fldCharType="end"/>
        </w:r>
      </w:hyperlink>
    </w:p>
    <w:p>
      <w:pPr>
        <w:pStyle w:val="TOC1"/>
        <w:tabs>
          <w:tab w:val="right" w:leader="dot" w:pos="8306"/>
        </w:tabs>
      </w:pPr>
      <w:hyperlink w:anchor="_Toc14204" w:history="1">
        <w:r>
          <w:rPr>
            <w:rFonts w:ascii="仿宋" w:eastAsia="仿宋" w:hAnsi="仿宋" w:cs="仿宋" w:hint="eastAsia"/>
            <w:lang w:eastAsia="zh-CN"/>
          </w:rPr>
          <w:t>二、工艺气体压缩机项目选址可行性分析</w:t>
        </w:r>
        <w:r>
          <w:tab/>
        </w:r>
        <w:r>
          <w:fldChar w:fldCharType="begin"/>
        </w:r>
        <w:r>
          <w:instrText xml:space="preserve"> PAGEREF _Toc14204 \h </w:instrText>
        </w:r>
        <w:r>
          <w:fldChar w:fldCharType="separate"/>
        </w:r>
        <w:r>
          <w:t>7</w:t>
        </w:r>
        <w:r>
          <w:fldChar w:fldCharType="end"/>
        </w:r>
      </w:hyperlink>
    </w:p>
    <w:p>
      <w:pPr>
        <w:pStyle w:val="TOC2"/>
        <w:tabs>
          <w:tab w:val="right" w:leader="dot" w:pos="8306"/>
        </w:tabs>
      </w:pPr>
      <w:hyperlink w:anchor="_Toc14823" w:history="1">
        <w:r>
          <w:rPr>
            <w:rFonts w:ascii="仿宋" w:eastAsia="仿宋" w:hAnsi="仿宋" w:cs="仿宋" w:hint="eastAsia"/>
            <w:lang w:eastAsia="zh-CN"/>
          </w:rPr>
          <w:t>(一)、工艺气体压缩机项目选址</w:t>
        </w:r>
        <w:r>
          <w:tab/>
        </w:r>
        <w:r>
          <w:fldChar w:fldCharType="begin"/>
        </w:r>
        <w:r>
          <w:instrText xml:space="preserve"> PAGEREF _Toc14823 \h </w:instrText>
        </w:r>
        <w:r>
          <w:fldChar w:fldCharType="separate"/>
        </w:r>
        <w:r>
          <w:t>7</w:t>
        </w:r>
        <w:r>
          <w:fldChar w:fldCharType="end"/>
        </w:r>
      </w:hyperlink>
    </w:p>
    <w:p>
      <w:pPr>
        <w:pStyle w:val="TOC2"/>
        <w:tabs>
          <w:tab w:val="right" w:leader="dot" w:pos="8306"/>
        </w:tabs>
      </w:pPr>
      <w:hyperlink w:anchor="_Toc9663" w:history="1">
        <w:r>
          <w:rPr>
            <w:rFonts w:ascii="仿宋" w:eastAsia="仿宋" w:hAnsi="仿宋" w:cs="仿宋" w:hint="eastAsia"/>
            <w:lang w:eastAsia="zh-CN"/>
          </w:rPr>
          <w:t>(二)、用地控制指标</w:t>
        </w:r>
        <w:r>
          <w:tab/>
        </w:r>
        <w:r>
          <w:fldChar w:fldCharType="begin"/>
        </w:r>
        <w:r>
          <w:instrText xml:space="preserve"> PAGEREF _Toc9663 \h </w:instrText>
        </w:r>
        <w:r>
          <w:fldChar w:fldCharType="separate"/>
        </w:r>
        <w:r>
          <w:t>7</w:t>
        </w:r>
        <w:r>
          <w:fldChar w:fldCharType="end"/>
        </w:r>
      </w:hyperlink>
    </w:p>
    <w:p>
      <w:pPr>
        <w:pStyle w:val="TOC2"/>
        <w:tabs>
          <w:tab w:val="right" w:leader="dot" w:pos="8306"/>
        </w:tabs>
      </w:pPr>
      <w:hyperlink w:anchor="_Toc7457" w:history="1">
        <w:r>
          <w:rPr>
            <w:rFonts w:ascii="仿宋" w:eastAsia="仿宋" w:hAnsi="仿宋" w:cs="仿宋" w:hint="eastAsia"/>
            <w:lang w:eastAsia="zh-CN"/>
          </w:rPr>
          <w:t>(三)、节约用地措施</w:t>
        </w:r>
        <w:r>
          <w:tab/>
        </w:r>
        <w:r>
          <w:fldChar w:fldCharType="begin"/>
        </w:r>
        <w:r>
          <w:instrText xml:space="preserve"> PAGEREF _Toc7457 \h </w:instrText>
        </w:r>
        <w:r>
          <w:fldChar w:fldCharType="separate"/>
        </w:r>
        <w:r>
          <w:t>9</w:t>
        </w:r>
        <w:r>
          <w:fldChar w:fldCharType="end"/>
        </w:r>
      </w:hyperlink>
    </w:p>
    <w:p>
      <w:pPr>
        <w:pStyle w:val="TOC2"/>
        <w:tabs>
          <w:tab w:val="right" w:leader="dot" w:pos="8306"/>
        </w:tabs>
      </w:pPr>
      <w:hyperlink w:anchor="_Toc2477" w:history="1">
        <w:r>
          <w:rPr>
            <w:rFonts w:ascii="仿宋" w:eastAsia="仿宋" w:hAnsi="仿宋" w:cs="仿宋" w:hint="eastAsia"/>
            <w:lang w:eastAsia="zh-CN"/>
          </w:rPr>
          <w:t>(四)、总图布置方案</w:t>
        </w:r>
        <w:r>
          <w:tab/>
        </w:r>
        <w:r>
          <w:fldChar w:fldCharType="begin"/>
        </w:r>
        <w:r>
          <w:instrText xml:space="preserve"> PAGEREF _Toc2477 \h </w:instrText>
        </w:r>
        <w:r>
          <w:fldChar w:fldCharType="separate"/>
        </w:r>
        <w:r>
          <w:t>10</w:t>
        </w:r>
        <w:r>
          <w:fldChar w:fldCharType="end"/>
        </w:r>
      </w:hyperlink>
    </w:p>
    <w:p>
      <w:pPr>
        <w:pStyle w:val="TOC2"/>
        <w:tabs>
          <w:tab w:val="right" w:leader="dot" w:pos="8306"/>
        </w:tabs>
      </w:pPr>
      <w:hyperlink w:anchor="_Toc419" w:history="1">
        <w:r>
          <w:rPr>
            <w:rFonts w:ascii="仿宋" w:eastAsia="仿宋" w:hAnsi="仿宋" w:cs="仿宋" w:hint="eastAsia"/>
            <w:lang w:eastAsia="zh-CN"/>
          </w:rPr>
          <w:t>(五)、选址综合评价</w:t>
        </w:r>
        <w:r>
          <w:tab/>
        </w:r>
        <w:r>
          <w:fldChar w:fldCharType="begin"/>
        </w:r>
        <w:r>
          <w:instrText xml:space="preserve"> PAGEREF _Toc419 \h </w:instrText>
        </w:r>
        <w:r>
          <w:fldChar w:fldCharType="separate"/>
        </w:r>
        <w:r>
          <w:t>11</w:t>
        </w:r>
        <w:r>
          <w:fldChar w:fldCharType="end"/>
        </w:r>
      </w:hyperlink>
    </w:p>
    <w:p>
      <w:pPr>
        <w:pStyle w:val="TOC1"/>
        <w:tabs>
          <w:tab w:val="right" w:leader="dot" w:pos="8306"/>
        </w:tabs>
      </w:pPr>
      <w:hyperlink w:anchor="_Toc32736" w:history="1">
        <w:r>
          <w:rPr>
            <w:rFonts w:ascii="仿宋" w:eastAsia="仿宋" w:hAnsi="仿宋" w:cs="仿宋" w:hint="eastAsia"/>
            <w:lang w:eastAsia="zh-CN"/>
          </w:rPr>
          <w:t>三、工艺气体压缩机项目文档管理</w:t>
        </w:r>
        <w:r>
          <w:tab/>
        </w:r>
        <w:r>
          <w:fldChar w:fldCharType="begin"/>
        </w:r>
        <w:r>
          <w:instrText xml:space="preserve"> PAGEREF _Toc32736 \h </w:instrText>
        </w:r>
        <w:r>
          <w:fldChar w:fldCharType="separate"/>
        </w:r>
        <w:r>
          <w:t>12</w:t>
        </w:r>
        <w:r>
          <w:fldChar w:fldCharType="end"/>
        </w:r>
      </w:hyperlink>
    </w:p>
    <w:p>
      <w:pPr>
        <w:pStyle w:val="TOC2"/>
        <w:tabs>
          <w:tab w:val="right" w:leader="dot" w:pos="8306"/>
        </w:tabs>
      </w:pPr>
      <w:hyperlink w:anchor="_Toc13820" w:history="1">
        <w:r>
          <w:rPr>
            <w:rFonts w:ascii="仿宋" w:eastAsia="仿宋" w:hAnsi="仿宋" w:cs="仿宋" w:hint="eastAsia"/>
            <w:lang w:eastAsia="zh-CN"/>
          </w:rPr>
          <w:t>(一)、文档编制与审查</w:t>
        </w:r>
        <w:r>
          <w:tab/>
        </w:r>
        <w:r>
          <w:fldChar w:fldCharType="begin"/>
        </w:r>
        <w:r>
          <w:instrText xml:space="preserve"> PAGEREF _Toc13820 \h </w:instrText>
        </w:r>
        <w:r>
          <w:fldChar w:fldCharType="separate"/>
        </w:r>
        <w:r>
          <w:t>12</w:t>
        </w:r>
        <w:r>
          <w:fldChar w:fldCharType="end"/>
        </w:r>
      </w:hyperlink>
    </w:p>
    <w:p>
      <w:pPr>
        <w:pStyle w:val="TOC2"/>
        <w:tabs>
          <w:tab w:val="right" w:leader="dot" w:pos="8306"/>
        </w:tabs>
      </w:pPr>
      <w:hyperlink w:anchor="_Toc6048" w:history="1">
        <w:r>
          <w:rPr>
            <w:rFonts w:ascii="仿宋" w:eastAsia="仿宋" w:hAnsi="仿宋" w:cs="仿宋" w:hint="eastAsia"/>
            <w:lang w:eastAsia="zh-CN"/>
          </w:rPr>
          <w:t>(二)、文档发布与分发</w:t>
        </w:r>
        <w:r>
          <w:tab/>
        </w:r>
        <w:r>
          <w:fldChar w:fldCharType="begin"/>
        </w:r>
        <w:r>
          <w:instrText xml:space="preserve"> PAGEREF _Toc6048 \h </w:instrText>
        </w:r>
        <w:r>
          <w:fldChar w:fldCharType="separate"/>
        </w:r>
        <w:r>
          <w:t>14</w:t>
        </w:r>
        <w:r>
          <w:fldChar w:fldCharType="end"/>
        </w:r>
      </w:hyperlink>
    </w:p>
    <w:p>
      <w:pPr>
        <w:pStyle w:val="TOC2"/>
        <w:tabs>
          <w:tab w:val="right" w:leader="dot" w:pos="8306"/>
        </w:tabs>
      </w:pPr>
      <w:hyperlink w:anchor="_Toc25470" w:history="1">
        <w:r>
          <w:rPr>
            <w:rFonts w:ascii="仿宋" w:eastAsia="仿宋" w:hAnsi="仿宋" w:cs="仿宋" w:hint="eastAsia"/>
            <w:lang w:eastAsia="zh-CN"/>
          </w:rPr>
          <w:t>(三)、文档存档与归档</w:t>
        </w:r>
        <w:r>
          <w:tab/>
        </w:r>
        <w:r>
          <w:fldChar w:fldCharType="begin"/>
        </w:r>
        <w:r>
          <w:instrText xml:space="preserve"> PAGEREF _Toc25470 \h </w:instrText>
        </w:r>
        <w:r>
          <w:fldChar w:fldCharType="separate"/>
        </w:r>
        <w:r>
          <w:t>14</w:t>
        </w:r>
        <w:r>
          <w:fldChar w:fldCharType="end"/>
        </w:r>
      </w:hyperlink>
    </w:p>
    <w:p>
      <w:pPr>
        <w:pStyle w:val="TOC1"/>
        <w:tabs>
          <w:tab w:val="right" w:leader="dot" w:pos="8306"/>
        </w:tabs>
      </w:pPr>
      <w:hyperlink w:anchor="_Toc30582" w:history="1">
        <w:r>
          <w:rPr>
            <w:rFonts w:ascii="仿宋" w:eastAsia="仿宋" w:hAnsi="仿宋" w:cs="仿宋" w:hint="eastAsia"/>
            <w:lang w:eastAsia="zh-CN"/>
          </w:rPr>
          <w:t>四、工艺气体压缩机项目概论</w:t>
        </w:r>
        <w:r>
          <w:tab/>
        </w:r>
        <w:r>
          <w:fldChar w:fldCharType="begin"/>
        </w:r>
        <w:r>
          <w:instrText xml:space="preserve"> PAGEREF _Toc30582 \h </w:instrText>
        </w:r>
        <w:r>
          <w:fldChar w:fldCharType="separate"/>
        </w:r>
        <w:r>
          <w:t>16</w:t>
        </w:r>
        <w:r>
          <w:fldChar w:fldCharType="end"/>
        </w:r>
      </w:hyperlink>
    </w:p>
    <w:p>
      <w:pPr>
        <w:pStyle w:val="TOC2"/>
        <w:tabs>
          <w:tab w:val="right" w:leader="dot" w:pos="8306"/>
        </w:tabs>
      </w:pPr>
      <w:hyperlink w:anchor="_Toc14086" w:history="1">
        <w:r>
          <w:rPr>
            <w:rFonts w:ascii="仿宋" w:eastAsia="仿宋" w:hAnsi="仿宋" w:cs="仿宋" w:hint="eastAsia"/>
            <w:lang w:eastAsia="zh-CN"/>
          </w:rPr>
          <w:t>(一)、工艺气体压缩机项目概况</w:t>
        </w:r>
        <w:r>
          <w:tab/>
        </w:r>
        <w:r>
          <w:fldChar w:fldCharType="begin"/>
        </w:r>
        <w:r>
          <w:instrText xml:space="preserve"> PAGEREF _Toc14086 \h </w:instrText>
        </w:r>
        <w:r>
          <w:fldChar w:fldCharType="separate"/>
        </w:r>
        <w:r>
          <w:t>16</w:t>
        </w:r>
        <w:r>
          <w:fldChar w:fldCharType="end"/>
        </w:r>
      </w:hyperlink>
    </w:p>
    <w:p>
      <w:pPr>
        <w:pStyle w:val="TOC2"/>
        <w:tabs>
          <w:tab w:val="right" w:leader="dot" w:pos="8306"/>
        </w:tabs>
      </w:pPr>
      <w:hyperlink w:anchor="_Toc8031" w:history="1">
        <w:r>
          <w:rPr>
            <w:rFonts w:ascii="仿宋" w:eastAsia="仿宋" w:hAnsi="仿宋" w:cs="仿宋" w:hint="eastAsia"/>
            <w:lang w:eastAsia="zh-CN"/>
          </w:rPr>
          <w:t>(二)、工艺气体压缩机项目目标</w:t>
        </w:r>
        <w:r>
          <w:tab/>
        </w:r>
        <w:r>
          <w:fldChar w:fldCharType="begin"/>
        </w:r>
        <w:r>
          <w:instrText xml:space="preserve"> PAGEREF _Toc8031 \h </w:instrText>
        </w:r>
        <w:r>
          <w:fldChar w:fldCharType="separate"/>
        </w:r>
        <w:r>
          <w:t>18</w:t>
        </w:r>
        <w:r>
          <w:fldChar w:fldCharType="end"/>
        </w:r>
      </w:hyperlink>
    </w:p>
    <w:p>
      <w:pPr>
        <w:pStyle w:val="TOC2"/>
        <w:tabs>
          <w:tab w:val="right" w:leader="dot" w:pos="8306"/>
        </w:tabs>
      </w:pPr>
      <w:hyperlink w:anchor="_Toc25832" w:history="1">
        <w:r>
          <w:rPr>
            <w:rFonts w:ascii="仿宋" w:eastAsia="仿宋" w:hAnsi="仿宋" w:cs="仿宋" w:hint="eastAsia"/>
            <w:lang w:eastAsia="zh-CN"/>
          </w:rPr>
          <w:t>(三)、工艺气体压缩机项目提出的理由</w:t>
        </w:r>
        <w:r>
          <w:tab/>
        </w:r>
        <w:r>
          <w:fldChar w:fldCharType="begin"/>
        </w:r>
        <w:r>
          <w:instrText xml:space="preserve"> PAGEREF _Toc25832 \h </w:instrText>
        </w:r>
        <w:r>
          <w:fldChar w:fldCharType="separate"/>
        </w:r>
        <w:r>
          <w:t>19</w:t>
        </w:r>
        <w:r>
          <w:fldChar w:fldCharType="end"/>
        </w:r>
      </w:hyperlink>
    </w:p>
    <w:p>
      <w:pPr>
        <w:pStyle w:val="TOC2"/>
        <w:tabs>
          <w:tab w:val="right" w:leader="dot" w:pos="8306"/>
        </w:tabs>
      </w:pPr>
      <w:hyperlink w:anchor="_Toc32128" w:history="1">
        <w:r>
          <w:rPr>
            <w:rFonts w:ascii="仿宋" w:eastAsia="仿宋" w:hAnsi="仿宋" w:cs="仿宋" w:hint="eastAsia"/>
            <w:lang w:eastAsia="zh-CN"/>
          </w:rPr>
          <w:t>(四)、工艺气体压缩机项目意义</w:t>
        </w:r>
        <w:r>
          <w:tab/>
        </w:r>
        <w:r>
          <w:fldChar w:fldCharType="begin"/>
        </w:r>
        <w:r>
          <w:instrText xml:space="preserve"> PAGEREF _Toc32128 \h </w:instrText>
        </w:r>
        <w:r>
          <w:fldChar w:fldCharType="separate"/>
        </w:r>
        <w:r>
          <w:t>21</w:t>
        </w:r>
        <w:r>
          <w:fldChar w:fldCharType="end"/>
        </w:r>
      </w:hyperlink>
    </w:p>
    <w:p>
      <w:pPr>
        <w:pStyle w:val="TOC2"/>
        <w:tabs>
          <w:tab w:val="right" w:leader="dot" w:pos="8306"/>
        </w:tabs>
      </w:pPr>
      <w:hyperlink w:anchor="_Toc2383" w:history="1">
        <w:r>
          <w:rPr>
            <w:rFonts w:ascii="仿宋" w:eastAsia="仿宋" w:hAnsi="仿宋" w:cs="仿宋" w:hint="eastAsia"/>
            <w:lang w:eastAsia="zh-CN"/>
          </w:rPr>
          <w:t>(五)、工艺气体压缩机项目背景</w:t>
        </w:r>
        <w:r>
          <w:tab/>
        </w:r>
        <w:r>
          <w:fldChar w:fldCharType="begin"/>
        </w:r>
        <w:r>
          <w:instrText xml:space="preserve"> PAGEREF _Toc2383 \h </w:instrText>
        </w:r>
        <w:r>
          <w:fldChar w:fldCharType="separate"/>
        </w:r>
        <w:r>
          <w:t>21</w:t>
        </w:r>
        <w:r>
          <w:fldChar w:fldCharType="end"/>
        </w:r>
      </w:hyperlink>
    </w:p>
    <w:p>
      <w:pPr>
        <w:pStyle w:val="TOC1"/>
        <w:tabs>
          <w:tab w:val="right" w:leader="dot" w:pos="8306"/>
        </w:tabs>
      </w:pPr>
      <w:hyperlink w:anchor="_Toc29065" w:history="1">
        <w:r>
          <w:rPr>
            <w:rFonts w:ascii="仿宋" w:eastAsia="仿宋" w:hAnsi="仿宋" w:cs="仿宋" w:hint="eastAsia"/>
            <w:lang w:eastAsia="zh-CN"/>
          </w:rPr>
          <w:t>五、工艺气体压缩机项目土建工程</w:t>
        </w:r>
        <w:r>
          <w:tab/>
        </w:r>
        <w:r>
          <w:fldChar w:fldCharType="begin"/>
        </w:r>
        <w:r>
          <w:instrText xml:space="preserve"> PAGEREF _Toc29065 \h </w:instrText>
        </w:r>
        <w:r>
          <w:fldChar w:fldCharType="separate"/>
        </w:r>
        <w:r>
          <w:t>22</w:t>
        </w:r>
        <w:r>
          <w:fldChar w:fldCharType="end"/>
        </w:r>
      </w:hyperlink>
    </w:p>
    <w:p>
      <w:pPr>
        <w:pStyle w:val="TOC2"/>
        <w:tabs>
          <w:tab w:val="right" w:leader="dot" w:pos="8306"/>
        </w:tabs>
      </w:pPr>
      <w:hyperlink w:anchor="_Toc12439" w:history="1">
        <w:r>
          <w:rPr>
            <w:rFonts w:ascii="仿宋" w:eastAsia="仿宋" w:hAnsi="仿宋" w:cs="仿宋" w:hint="eastAsia"/>
            <w:lang w:eastAsia="zh-CN"/>
          </w:rPr>
          <w:t>(一)、建筑工程设计原则</w:t>
        </w:r>
        <w:r>
          <w:tab/>
        </w:r>
        <w:r>
          <w:fldChar w:fldCharType="begin"/>
        </w:r>
        <w:r>
          <w:instrText xml:space="preserve"> PAGEREF _Toc12439 \h </w:instrText>
        </w:r>
        <w:r>
          <w:fldChar w:fldCharType="separate"/>
        </w:r>
        <w:r>
          <w:t>22</w:t>
        </w:r>
        <w:r>
          <w:fldChar w:fldCharType="end"/>
        </w:r>
      </w:hyperlink>
    </w:p>
    <w:p>
      <w:pPr>
        <w:pStyle w:val="TOC2"/>
        <w:tabs>
          <w:tab w:val="right" w:leader="dot" w:pos="8306"/>
        </w:tabs>
      </w:pPr>
      <w:hyperlink w:anchor="_Toc31788" w:history="1">
        <w:r>
          <w:rPr>
            <w:rFonts w:ascii="仿宋" w:eastAsia="仿宋" w:hAnsi="仿宋" w:cs="仿宋" w:hint="eastAsia"/>
            <w:lang w:eastAsia="zh-CN"/>
          </w:rPr>
          <w:t>(二)、土建工程设计年限及安全等级</w:t>
        </w:r>
        <w:r>
          <w:tab/>
        </w:r>
        <w:r>
          <w:fldChar w:fldCharType="begin"/>
        </w:r>
        <w:r>
          <w:instrText xml:space="preserve"> PAGEREF _Toc31788 \h </w:instrText>
        </w:r>
        <w:r>
          <w:fldChar w:fldCharType="separate"/>
        </w:r>
        <w:r>
          <w:t>24</w:t>
        </w:r>
        <w:r>
          <w:fldChar w:fldCharType="end"/>
        </w:r>
      </w:hyperlink>
    </w:p>
    <w:p>
      <w:pPr>
        <w:pStyle w:val="TOC2"/>
        <w:tabs>
          <w:tab w:val="right" w:leader="dot" w:pos="8306"/>
        </w:tabs>
      </w:pPr>
      <w:hyperlink w:anchor="_Toc28513" w:history="1">
        <w:r>
          <w:rPr>
            <w:rFonts w:ascii="仿宋" w:eastAsia="仿宋" w:hAnsi="仿宋" w:cs="仿宋" w:hint="eastAsia"/>
            <w:lang w:eastAsia="zh-CN"/>
          </w:rPr>
          <w:t>(三)、建筑工程设计总体要求</w:t>
        </w:r>
        <w:r>
          <w:tab/>
        </w:r>
        <w:r>
          <w:fldChar w:fldCharType="begin"/>
        </w:r>
        <w:r>
          <w:instrText xml:space="preserve"> PAGEREF _Toc28513 \h </w:instrText>
        </w:r>
        <w:r>
          <w:fldChar w:fldCharType="separate"/>
        </w:r>
        <w:r>
          <w:t>25</w:t>
        </w:r>
        <w:r>
          <w:fldChar w:fldCharType="end"/>
        </w:r>
      </w:hyperlink>
    </w:p>
    <w:p>
      <w:pPr>
        <w:pStyle w:val="TOC2"/>
        <w:tabs>
          <w:tab w:val="right" w:leader="dot" w:pos="8306"/>
        </w:tabs>
      </w:pPr>
      <w:hyperlink w:anchor="_Toc851" w:history="1">
        <w:r>
          <w:rPr>
            <w:rFonts w:ascii="仿宋" w:eastAsia="仿宋" w:hAnsi="仿宋" w:cs="仿宋" w:hint="eastAsia"/>
            <w:lang w:eastAsia="zh-CN"/>
          </w:rPr>
          <w:t>(四)、土建工程建设指标</w:t>
        </w:r>
        <w:r>
          <w:tab/>
        </w:r>
        <w:r>
          <w:fldChar w:fldCharType="begin"/>
        </w:r>
        <w:r>
          <w:instrText xml:space="preserve"> PAGEREF _Toc851 \h </w:instrText>
        </w:r>
        <w:r>
          <w:fldChar w:fldCharType="separate"/>
        </w:r>
        <w:r>
          <w:t>25</w:t>
        </w:r>
        <w:r>
          <w:fldChar w:fldCharType="end"/>
        </w:r>
      </w:hyperlink>
    </w:p>
    <w:p>
      <w:pPr>
        <w:pStyle w:val="TOC1"/>
        <w:tabs>
          <w:tab w:val="right" w:leader="dot" w:pos="8306"/>
        </w:tabs>
      </w:pPr>
      <w:hyperlink w:anchor="_Toc28795" w:history="1">
        <w:r>
          <w:rPr>
            <w:rFonts w:ascii="仿宋" w:eastAsia="仿宋" w:hAnsi="仿宋" w:cs="仿宋" w:hint="eastAsia"/>
            <w:lang w:eastAsia="zh-CN"/>
          </w:rPr>
          <w:t>六、产品规划分析</w:t>
        </w:r>
        <w:r>
          <w:tab/>
        </w:r>
        <w:r>
          <w:fldChar w:fldCharType="begin"/>
        </w:r>
        <w:r>
          <w:instrText xml:space="preserve"> PAGEREF _Toc28795 \h </w:instrText>
        </w:r>
        <w:r>
          <w:fldChar w:fldCharType="separate"/>
        </w:r>
        <w:r>
          <w:t>26</w:t>
        </w:r>
        <w:r>
          <w:fldChar w:fldCharType="end"/>
        </w:r>
      </w:hyperlink>
    </w:p>
    <w:p>
      <w:pPr>
        <w:pStyle w:val="TOC2"/>
        <w:tabs>
          <w:tab w:val="right" w:leader="dot" w:pos="8306"/>
        </w:tabs>
      </w:pPr>
      <w:hyperlink w:anchor="_Toc6392" w:history="1">
        <w:r>
          <w:rPr>
            <w:rFonts w:ascii="仿宋" w:eastAsia="仿宋" w:hAnsi="仿宋" w:cs="仿宋" w:hint="eastAsia"/>
            <w:lang w:eastAsia="zh-CN"/>
          </w:rPr>
          <w:t>(一)、产品规划</w:t>
        </w:r>
        <w:r>
          <w:tab/>
        </w:r>
        <w:r>
          <w:fldChar w:fldCharType="begin"/>
        </w:r>
        <w:r>
          <w:instrText xml:space="preserve"> PAGEREF _Toc6392 \h </w:instrText>
        </w:r>
        <w:r>
          <w:fldChar w:fldCharType="separate"/>
        </w:r>
        <w:r>
          <w:t>26</w:t>
        </w:r>
        <w:r>
          <w:fldChar w:fldCharType="end"/>
        </w:r>
      </w:hyperlink>
    </w:p>
    <w:p>
      <w:pPr>
        <w:pStyle w:val="TOC2"/>
        <w:tabs>
          <w:tab w:val="right" w:leader="dot" w:pos="8306"/>
        </w:tabs>
      </w:pPr>
      <w:hyperlink w:anchor="_Toc20177" w:history="1">
        <w:r>
          <w:rPr>
            <w:rFonts w:ascii="仿宋" w:eastAsia="仿宋" w:hAnsi="仿宋" w:cs="仿宋" w:hint="eastAsia"/>
            <w:lang w:eastAsia="zh-CN"/>
          </w:rPr>
          <w:t>(二)、建设规模</w:t>
        </w:r>
        <w:r>
          <w:tab/>
        </w:r>
        <w:r>
          <w:fldChar w:fldCharType="begin"/>
        </w:r>
        <w:r>
          <w:instrText xml:space="preserve"> PAGEREF _Toc20177 \h </w:instrText>
        </w:r>
        <w:r>
          <w:fldChar w:fldCharType="separate"/>
        </w:r>
        <w:r>
          <w:t>26</w:t>
        </w:r>
        <w:r>
          <w:fldChar w:fldCharType="end"/>
        </w:r>
      </w:hyperlink>
    </w:p>
    <w:p>
      <w:pPr>
        <w:pStyle w:val="TOC1"/>
        <w:tabs>
          <w:tab w:val="right" w:leader="dot" w:pos="8306"/>
        </w:tabs>
      </w:pPr>
      <w:hyperlink w:anchor="_Toc25037" w:history="1">
        <w:r>
          <w:rPr>
            <w:rFonts w:ascii="仿宋" w:eastAsia="仿宋" w:hAnsi="仿宋" w:cs="仿宋" w:hint="eastAsia"/>
            <w:lang w:eastAsia="zh-CN"/>
          </w:rPr>
          <w:t>七、工艺气体压缩机项目社会影响</w:t>
        </w:r>
        <w:r>
          <w:tab/>
        </w:r>
        <w:r>
          <w:fldChar w:fldCharType="begin"/>
        </w:r>
        <w:r>
          <w:instrText xml:space="preserve"> PAGEREF _Toc25037 \h </w:instrText>
        </w:r>
        <w:r>
          <w:fldChar w:fldCharType="separate"/>
        </w:r>
        <w:r>
          <w:t>28</w:t>
        </w:r>
        <w:r>
          <w:fldChar w:fldCharType="end"/>
        </w:r>
      </w:hyperlink>
    </w:p>
    <w:p>
      <w:pPr>
        <w:pStyle w:val="TOC2"/>
        <w:tabs>
          <w:tab w:val="right" w:leader="dot" w:pos="8306"/>
        </w:tabs>
      </w:pPr>
      <w:hyperlink w:anchor="_Toc1013" w:history="1">
        <w:r>
          <w:rPr>
            <w:rFonts w:ascii="仿宋" w:eastAsia="仿宋" w:hAnsi="仿宋" w:cs="仿宋" w:hint="eastAsia"/>
            <w:lang w:eastAsia="zh-CN"/>
          </w:rPr>
          <w:t>(一)、社会责任与义务</w:t>
        </w:r>
        <w:r>
          <w:tab/>
        </w:r>
        <w:r>
          <w:fldChar w:fldCharType="begin"/>
        </w:r>
        <w:r>
          <w:instrText xml:space="preserve"> PAGEREF _Toc1013 \h </w:instrText>
        </w:r>
        <w:r>
          <w:fldChar w:fldCharType="separate"/>
        </w:r>
        <w:r>
          <w:t>28</w:t>
        </w:r>
        <w:r>
          <w:fldChar w:fldCharType="end"/>
        </w:r>
      </w:hyperlink>
    </w:p>
    <w:p>
      <w:pPr>
        <w:pStyle w:val="TOC2"/>
        <w:tabs>
          <w:tab w:val="right" w:leader="dot" w:pos="8306"/>
        </w:tabs>
      </w:pPr>
      <w:hyperlink w:anchor="_Toc25111" w:history="1">
        <w:r>
          <w:rPr>
            <w:rFonts w:ascii="仿宋" w:eastAsia="仿宋" w:hAnsi="仿宋" w:cs="仿宋" w:hint="eastAsia"/>
            <w:lang w:eastAsia="zh-CN"/>
          </w:rPr>
          <w:t>(二)、社会参与与沟通</w:t>
        </w:r>
        <w:r>
          <w:tab/>
        </w:r>
        <w:r>
          <w:fldChar w:fldCharType="begin"/>
        </w:r>
        <w:r>
          <w:instrText xml:space="preserve"> PAGEREF _Toc25111 \h </w:instrText>
        </w:r>
        <w:r>
          <w:fldChar w:fldCharType="separate"/>
        </w:r>
        <w:r>
          <w:t>28</w:t>
        </w:r>
        <w:r>
          <w:fldChar w:fldCharType="end"/>
        </w:r>
      </w:hyperlink>
    </w:p>
    <w:p>
      <w:pPr>
        <w:pStyle w:val="TOC1"/>
        <w:tabs>
          <w:tab w:val="right" w:leader="dot" w:pos="8306"/>
        </w:tabs>
      </w:pPr>
      <w:hyperlink w:anchor="_Toc14355" w:history="1">
        <w:r>
          <w:rPr>
            <w:rFonts w:ascii="仿宋" w:eastAsia="仿宋" w:hAnsi="仿宋" w:cs="仿宋" w:hint="eastAsia"/>
            <w:lang w:eastAsia="zh-CN"/>
          </w:rPr>
          <w:t>八、生产安全保护</w:t>
        </w:r>
        <w:r>
          <w:tab/>
        </w:r>
        <w:r>
          <w:fldChar w:fldCharType="begin"/>
        </w:r>
        <w:r>
          <w:instrText xml:space="preserve"> PAGEREF _Toc14355 \h </w:instrText>
        </w:r>
        <w:r>
          <w:fldChar w:fldCharType="separate"/>
        </w:r>
        <w:r>
          <w:t>29</w:t>
        </w:r>
        <w:r>
          <w:fldChar w:fldCharType="end"/>
        </w:r>
      </w:hyperlink>
    </w:p>
    <w:p>
      <w:pPr>
        <w:pStyle w:val="TOC2"/>
        <w:tabs>
          <w:tab w:val="right" w:leader="dot" w:pos="8306"/>
        </w:tabs>
      </w:pPr>
      <w:hyperlink w:anchor="_Toc27239" w:history="1">
        <w:r>
          <w:rPr>
            <w:rFonts w:ascii="仿宋" w:eastAsia="仿宋" w:hAnsi="仿宋" w:cs="仿宋" w:hint="eastAsia"/>
            <w:lang w:eastAsia="zh-CN"/>
          </w:rPr>
          <w:t>(一)、消防安全</w:t>
        </w:r>
        <w:r>
          <w:tab/>
        </w:r>
        <w:r>
          <w:fldChar w:fldCharType="begin"/>
        </w:r>
        <w:r>
          <w:instrText xml:space="preserve"> PAGEREF _Toc27239 \h </w:instrText>
        </w:r>
        <w:r>
          <w:fldChar w:fldCharType="separate"/>
        </w:r>
        <w:r>
          <w:t>29</w:t>
        </w:r>
        <w:r>
          <w:fldChar w:fldCharType="end"/>
        </w:r>
      </w:hyperlink>
    </w:p>
    <w:p>
      <w:pPr>
        <w:pStyle w:val="TOC2"/>
        <w:tabs>
          <w:tab w:val="right" w:leader="dot" w:pos="8306"/>
        </w:tabs>
      </w:pPr>
      <w:hyperlink w:anchor="_Toc26180" w:history="1">
        <w:r>
          <w:rPr>
            <w:rFonts w:ascii="仿宋" w:eastAsia="仿宋" w:hAnsi="仿宋" w:cs="仿宋" w:hint="eastAsia"/>
            <w:lang w:eastAsia="zh-CN"/>
          </w:rPr>
          <w:t>(二)、防火防爆总图布置措施</w:t>
        </w:r>
        <w:r>
          <w:tab/>
        </w:r>
        <w:r>
          <w:fldChar w:fldCharType="begin"/>
        </w:r>
        <w:r>
          <w:instrText xml:space="preserve"> PAGEREF _Toc26180 \h </w:instrText>
        </w:r>
        <w:r>
          <w:fldChar w:fldCharType="separate"/>
        </w:r>
        <w:r>
          <w:t>31</w:t>
        </w:r>
        <w:r>
          <w:fldChar w:fldCharType="end"/>
        </w:r>
      </w:hyperlink>
    </w:p>
    <w:p>
      <w:pPr>
        <w:pStyle w:val="TOC2"/>
        <w:tabs>
          <w:tab w:val="right" w:leader="dot" w:pos="8306"/>
        </w:tabs>
      </w:pPr>
      <w:hyperlink w:anchor="_Toc27414" w:history="1">
        <w:r>
          <w:rPr>
            <w:rFonts w:ascii="仿宋" w:eastAsia="仿宋" w:hAnsi="仿宋" w:cs="仿宋" w:hint="eastAsia"/>
            <w:lang w:eastAsia="zh-CN"/>
          </w:rPr>
          <w:t>(三)、自然灾害防范措施</w:t>
        </w:r>
        <w:r>
          <w:tab/>
        </w:r>
        <w:r>
          <w:fldChar w:fldCharType="begin"/>
        </w:r>
        <w:r>
          <w:instrText xml:space="preserve"> PAGEREF _Toc27414 \h </w:instrText>
        </w:r>
        <w:r>
          <w:fldChar w:fldCharType="separate"/>
        </w:r>
        <w:r>
          <w:t>32</w:t>
        </w:r>
        <w:r>
          <w:fldChar w:fldCharType="end"/>
        </w:r>
      </w:hyperlink>
    </w:p>
    <w:p>
      <w:pPr>
        <w:pStyle w:val="TOC2"/>
        <w:tabs>
          <w:tab w:val="right" w:leader="dot" w:pos="8306"/>
        </w:tabs>
      </w:pPr>
      <w:hyperlink w:anchor="_Toc8338" w:history="1">
        <w:r>
          <w:rPr>
            <w:rFonts w:ascii="仿宋" w:eastAsia="仿宋" w:hAnsi="仿宋" w:cs="仿宋" w:hint="eastAsia"/>
            <w:lang w:eastAsia="zh-CN"/>
          </w:rPr>
          <w:t>(四)、安全色及安全标志使用要求</w:t>
        </w:r>
        <w:r>
          <w:tab/>
        </w:r>
        <w:r>
          <w:fldChar w:fldCharType="begin"/>
        </w:r>
        <w:r>
          <w:instrText xml:space="preserve"> PAGEREF _Toc8338 \h </w:instrText>
        </w:r>
        <w:r>
          <w:fldChar w:fldCharType="separate"/>
        </w:r>
        <w:r>
          <w:t>33</w:t>
        </w:r>
        <w:r>
          <w:fldChar w:fldCharType="end"/>
        </w:r>
      </w:hyperlink>
    </w:p>
    <w:p>
      <w:pPr>
        <w:pStyle w:val="TOC2"/>
        <w:tabs>
          <w:tab w:val="right" w:leader="dot" w:pos="8306"/>
        </w:tabs>
      </w:pPr>
      <w:hyperlink w:anchor="_Toc27827" w:history="1">
        <w:r>
          <w:rPr>
            <w:rFonts w:ascii="仿宋" w:eastAsia="仿宋" w:hAnsi="仿宋" w:cs="仿宋" w:hint="eastAsia"/>
            <w:lang w:eastAsia="zh-CN"/>
          </w:rPr>
          <w:t>(五)、防尘防毒措施</w:t>
        </w:r>
        <w:r>
          <w:tab/>
        </w:r>
        <w:r>
          <w:fldChar w:fldCharType="begin"/>
        </w:r>
        <w:r>
          <w:instrText xml:space="preserve"> PAGEREF _Toc27827 \h </w:instrText>
        </w:r>
        <w:r>
          <w:fldChar w:fldCharType="separate"/>
        </w:r>
        <w:r>
          <w:t>34</w:t>
        </w:r>
        <w:r>
          <w:fldChar w:fldCharType="end"/>
        </w:r>
      </w:hyperlink>
    </w:p>
    <w:p>
      <w:pPr>
        <w:pStyle w:val="TOC2"/>
        <w:tabs>
          <w:tab w:val="right" w:leader="dot" w:pos="8306"/>
        </w:tabs>
      </w:pPr>
      <w:hyperlink w:anchor="_Toc22848" w:history="1">
        <w:r>
          <w:rPr>
            <w:rFonts w:ascii="仿宋" w:eastAsia="仿宋" w:hAnsi="仿宋" w:cs="仿宋" w:hint="eastAsia"/>
            <w:lang w:eastAsia="zh-CN"/>
          </w:rPr>
          <w:t>(六)、防静电、触电防护及防雷措施</w:t>
        </w:r>
        <w:r>
          <w:tab/>
        </w:r>
        <w:r>
          <w:fldChar w:fldCharType="begin"/>
        </w:r>
        <w:r>
          <w:instrText xml:space="preserve"> PAGEREF _Toc22848 \h </w:instrText>
        </w:r>
        <w:r>
          <w:fldChar w:fldCharType="separate"/>
        </w:r>
        <w:r>
          <w:t>35</w:t>
        </w:r>
        <w:r>
          <w:fldChar w:fldCharType="end"/>
        </w:r>
      </w:hyperlink>
    </w:p>
    <w:p>
      <w:pPr>
        <w:pStyle w:val="TOC2"/>
        <w:tabs>
          <w:tab w:val="right" w:leader="dot" w:pos="8306"/>
        </w:tabs>
      </w:pPr>
      <w:hyperlink w:anchor="_Toc7359" w:history="1">
        <w:r>
          <w:rPr>
            <w:rFonts w:ascii="仿宋" w:eastAsia="仿宋" w:hAnsi="仿宋" w:cs="仿宋" w:hint="eastAsia"/>
            <w:lang w:eastAsia="zh-CN"/>
          </w:rPr>
          <w:t>(七)、机械设备安全保障措施</w:t>
        </w:r>
        <w:r>
          <w:tab/>
        </w:r>
        <w:r>
          <w:fldChar w:fldCharType="begin"/>
        </w:r>
        <w:r>
          <w:instrText xml:space="preserve"> PAGEREF _Toc7359 \h </w:instrText>
        </w:r>
        <w:r>
          <w:fldChar w:fldCharType="separate"/>
        </w:r>
        <w:r>
          <w:t>36</w:t>
        </w:r>
        <w:r>
          <w:fldChar w:fldCharType="end"/>
        </w:r>
      </w:hyperlink>
    </w:p>
    <w:p>
      <w:pPr>
        <w:pStyle w:val="TOC1"/>
        <w:tabs>
          <w:tab w:val="right" w:leader="dot" w:pos="8306"/>
        </w:tabs>
      </w:pPr>
      <w:hyperlink w:anchor="_Toc768" w:history="1">
        <w:r>
          <w:rPr>
            <w:rFonts w:ascii="仿宋" w:eastAsia="仿宋" w:hAnsi="仿宋" w:cs="仿宋" w:hint="eastAsia"/>
            <w:lang w:eastAsia="zh-CN"/>
          </w:rPr>
          <w:t>九、工艺气体压缩机项目人力资源培养与发展</w:t>
        </w:r>
        <w:r>
          <w:tab/>
        </w:r>
        <w:r>
          <w:fldChar w:fldCharType="begin"/>
        </w:r>
        <w:r>
          <w:instrText xml:space="preserve"> PAGEREF _Toc768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08" w:history="1">
        <w:r>
          <w:rPr>
            <w:rFonts w:ascii="仿宋" w:eastAsia="仿宋" w:hAnsi="仿宋" w:cs="仿宋" w:hint="eastAsia"/>
            <w:lang w:eastAsia="zh-CN"/>
          </w:rPr>
          <w:t>(一)、人才需求与规划</w:t>
        </w:r>
        <w:r>
          <w:tab/>
        </w:r>
        <w:r>
          <w:fldChar w:fldCharType="begin"/>
        </w:r>
        <w:r>
          <w:instrText xml:space="preserve"> PAGEREF _Toc6508 \h </w:instrText>
        </w:r>
        <w:r>
          <w:fldChar w:fldCharType="separate"/>
        </w:r>
        <w:r>
          <w:t>38</w:t>
        </w:r>
        <w:r>
          <w:fldChar w:fldCharType="end"/>
        </w:r>
      </w:hyperlink>
    </w:p>
    <w:p>
      <w:pPr>
        <w:pStyle w:val="TOC2"/>
        <w:tabs>
          <w:tab w:val="right" w:leader="dot" w:pos="8306"/>
        </w:tabs>
      </w:pPr>
      <w:hyperlink w:anchor="_Toc10314" w:history="1">
        <w:r>
          <w:rPr>
            <w:rFonts w:ascii="仿宋" w:eastAsia="仿宋" w:hAnsi="仿宋" w:cs="仿宋" w:hint="eastAsia"/>
            <w:lang w:eastAsia="zh-CN"/>
          </w:rPr>
          <w:t>(二)、培训与发展计划</w:t>
        </w:r>
        <w:r>
          <w:tab/>
        </w:r>
        <w:r>
          <w:fldChar w:fldCharType="begin"/>
        </w:r>
        <w:r>
          <w:instrText xml:space="preserve"> PAGEREF _Toc10314 \h </w:instrText>
        </w:r>
        <w:r>
          <w:fldChar w:fldCharType="separate"/>
        </w:r>
        <w:r>
          <w:t>38</w:t>
        </w:r>
        <w:r>
          <w:fldChar w:fldCharType="end"/>
        </w:r>
      </w:hyperlink>
    </w:p>
    <w:p>
      <w:pPr>
        <w:pStyle w:val="TOC1"/>
        <w:tabs>
          <w:tab w:val="right" w:leader="dot" w:pos="8306"/>
        </w:tabs>
      </w:pPr>
      <w:hyperlink w:anchor="_Toc15422" w:history="1">
        <w:r>
          <w:rPr>
            <w:rFonts w:ascii="仿宋" w:eastAsia="仿宋" w:hAnsi="仿宋" w:cs="仿宋" w:hint="eastAsia"/>
            <w:lang w:eastAsia="zh-CN"/>
          </w:rPr>
          <w:t>十、工艺气体压缩机项目技术管理</w:t>
        </w:r>
        <w:r>
          <w:tab/>
        </w:r>
        <w:r>
          <w:fldChar w:fldCharType="begin"/>
        </w:r>
        <w:r>
          <w:instrText xml:space="preserve"> PAGEREF _Toc15422 \h </w:instrText>
        </w:r>
        <w:r>
          <w:fldChar w:fldCharType="separate"/>
        </w:r>
        <w:r>
          <w:t>39</w:t>
        </w:r>
        <w:r>
          <w:fldChar w:fldCharType="end"/>
        </w:r>
      </w:hyperlink>
    </w:p>
    <w:p>
      <w:pPr>
        <w:pStyle w:val="TOC2"/>
        <w:tabs>
          <w:tab w:val="right" w:leader="dot" w:pos="8306"/>
        </w:tabs>
      </w:pPr>
      <w:hyperlink w:anchor="_Toc23019" w:history="1">
        <w:r>
          <w:rPr>
            <w:rFonts w:ascii="仿宋" w:eastAsia="仿宋" w:hAnsi="仿宋" w:cs="仿宋" w:hint="eastAsia"/>
            <w:lang w:eastAsia="zh-CN"/>
          </w:rPr>
          <w:t>(一)、技术方案选用方向</w:t>
        </w:r>
        <w:r>
          <w:tab/>
        </w:r>
        <w:r>
          <w:fldChar w:fldCharType="begin"/>
        </w:r>
        <w:r>
          <w:instrText xml:space="preserve"> PAGEREF _Toc23019 \h </w:instrText>
        </w:r>
        <w:r>
          <w:fldChar w:fldCharType="separate"/>
        </w:r>
        <w:r>
          <w:t>39</w:t>
        </w:r>
        <w:r>
          <w:fldChar w:fldCharType="end"/>
        </w:r>
      </w:hyperlink>
    </w:p>
    <w:p>
      <w:pPr>
        <w:pStyle w:val="TOC2"/>
        <w:tabs>
          <w:tab w:val="right" w:leader="dot" w:pos="8306"/>
        </w:tabs>
      </w:pPr>
      <w:hyperlink w:anchor="_Toc25272" w:history="1">
        <w:r>
          <w:rPr>
            <w:rFonts w:ascii="仿宋" w:eastAsia="仿宋" w:hAnsi="仿宋" w:cs="仿宋" w:hint="eastAsia"/>
            <w:lang w:eastAsia="zh-CN"/>
          </w:rPr>
          <w:t>(二)、工艺技术方案选用原则</w:t>
        </w:r>
        <w:r>
          <w:tab/>
        </w:r>
        <w:r>
          <w:fldChar w:fldCharType="begin"/>
        </w:r>
        <w:r>
          <w:instrText xml:space="preserve"> PAGEREF _Toc25272 \h </w:instrText>
        </w:r>
        <w:r>
          <w:fldChar w:fldCharType="separate"/>
        </w:r>
        <w:r>
          <w:t>41</w:t>
        </w:r>
        <w:r>
          <w:fldChar w:fldCharType="end"/>
        </w:r>
      </w:hyperlink>
    </w:p>
    <w:p>
      <w:pPr>
        <w:pStyle w:val="TOC2"/>
        <w:tabs>
          <w:tab w:val="right" w:leader="dot" w:pos="8306"/>
        </w:tabs>
      </w:pPr>
      <w:hyperlink w:anchor="_Toc6019" w:history="1">
        <w:r>
          <w:rPr>
            <w:rFonts w:ascii="仿宋" w:eastAsia="仿宋" w:hAnsi="仿宋" w:cs="仿宋" w:hint="eastAsia"/>
            <w:lang w:eastAsia="zh-CN"/>
          </w:rPr>
          <w:t>(三)、工艺技术方案要求</w:t>
        </w:r>
        <w:r>
          <w:tab/>
        </w:r>
        <w:r>
          <w:fldChar w:fldCharType="begin"/>
        </w:r>
        <w:r>
          <w:instrText xml:space="preserve"> PAGEREF _Toc6019 \h </w:instrText>
        </w:r>
        <w:r>
          <w:fldChar w:fldCharType="separate"/>
        </w:r>
        <w:r>
          <w:t>43</w:t>
        </w:r>
        <w:r>
          <w:fldChar w:fldCharType="end"/>
        </w:r>
      </w:hyperlink>
    </w:p>
    <w:p>
      <w:pPr>
        <w:pStyle w:val="TOC1"/>
        <w:tabs>
          <w:tab w:val="right" w:leader="dot" w:pos="8306"/>
        </w:tabs>
      </w:pPr>
      <w:hyperlink w:anchor="_Toc28034" w:history="1">
        <w:r>
          <w:rPr>
            <w:rFonts w:ascii="仿宋" w:eastAsia="仿宋" w:hAnsi="仿宋" w:cs="仿宋" w:hint="eastAsia"/>
            <w:lang w:eastAsia="zh-CN"/>
          </w:rPr>
          <w:t>十一、工艺气体压缩机项目人力资源管理</w:t>
        </w:r>
        <w:r>
          <w:tab/>
        </w:r>
        <w:r>
          <w:fldChar w:fldCharType="begin"/>
        </w:r>
        <w:r>
          <w:instrText xml:space="preserve"> PAGEREF _Toc28034 \h </w:instrText>
        </w:r>
        <w:r>
          <w:fldChar w:fldCharType="separate"/>
        </w:r>
        <w:r>
          <w:t>45</w:t>
        </w:r>
        <w:r>
          <w:fldChar w:fldCharType="end"/>
        </w:r>
      </w:hyperlink>
    </w:p>
    <w:p>
      <w:pPr>
        <w:pStyle w:val="TOC2"/>
        <w:tabs>
          <w:tab w:val="right" w:leader="dot" w:pos="8306"/>
        </w:tabs>
      </w:pPr>
      <w:hyperlink w:anchor="_Toc10386" w:history="1">
        <w:r>
          <w:rPr>
            <w:rFonts w:ascii="仿宋" w:eastAsia="仿宋" w:hAnsi="仿宋" w:cs="仿宋" w:hint="eastAsia"/>
            <w:lang w:eastAsia="zh-CN"/>
          </w:rPr>
          <w:t>(一)、建立健全的预算管理制度</w:t>
        </w:r>
        <w:r>
          <w:tab/>
        </w:r>
        <w:r>
          <w:fldChar w:fldCharType="begin"/>
        </w:r>
        <w:r>
          <w:instrText xml:space="preserve"> PAGEREF _Toc10386 \h </w:instrText>
        </w:r>
        <w:r>
          <w:fldChar w:fldCharType="separate"/>
        </w:r>
        <w:r>
          <w:t>45</w:t>
        </w:r>
        <w:r>
          <w:fldChar w:fldCharType="end"/>
        </w:r>
      </w:hyperlink>
    </w:p>
    <w:p>
      <w:pPr>
        <w:pStyle w:val="TOC2"/>
        <w:tabs>
          <w:tab w:val="right" w:leader="dot" w:pos="8306"/>
        </w:tabs>
      </w:pPr>
      <w:hyperlink w:anchor="_Toc12714" w:history="1">
        <w:r>
          <w:rPr>
            <w:rFonts w:ascii="仿宋" w:eastAsia="仿宋" w:hAnsi="仿宋" w:cs="仿宋" w:hint="eastAsia"/>
            <w:lang w:eastAsia="zh-CN"/>
          </w:rPr>
          <w:t>(二)、加强资金流动监控</w:t>
        </w:r>
        <w:r>
          <w:tab/>
        </w:r>
        <w:r>
          <w:fldChar w:fldCharType="begin"/>
        </w:r>
        <w:r>
          <w:instrText xml:space="preserve"> PAGEREF _Toc12714 \h </w:instrText>
        </w:r>
        <w:r>
          <w:fldChar w:fldCharType="separate"/>
        </w:r>
        <w:r>
          <w:t>47</w:t>
        </w:r>
        <w:r>
          <w:fldChar w:fldCharType="end"/>
        </w:r>
      </w:hyperlink>
    </w:p>
    <w:p>
      <w:pPr>
        <w:pStyle w:val="TOC2"/>
        <w:tabs>
          <w:tab w:val="right" w:leader="dot" w:pos="8306"/>
        </w:tabs>
      </w:pPr>
      <w:hyperlink w:anchor="_Toc21308" w:history="1">
        <w:r>
          <w:rPr>
            <w:rFonts w:ascii="仿宋" w:eastAsia="仿宋" w:hAnsi="仿宋" w:cs="仿宋" w:hint="eastAsia"/>
            <w:lang w:eastAsia="zh-CN"/>
          </w:rPr>
          <w:t>(三)、制定完善的风险控制机制</w:t>
        </w:r>
        <w:r>
          <w:tab/>
        </w:r>
        <w:r>
          <w:fldChar w:fldCharType="begin"/>
        </w:r>
        <w:r>
          <w:instrText xml:space="preserve"> PAGEREF _Toc21308 \h </w:instrText>
        </w:r>
        <w:r>
          <w:fldChar w:fldCharType="separate"/>
        </w:r>
        <w:r>
          <w:t>48</w:t>
        </w:r>
        <w:r>
          <w:fldChar w:fldCharType="end"/>
        </w:r>
      </w:hyperlink>
    </w:p>
    <w:p>
      <w:pPr>
        <w:pStyle w:val="TOC2"/>
        <w:tabs>
          <w:tab w:val="right" w:leader="dot" w:pos="8306"/>
        </w:tabs>
      </w:pPr>
      <w:hyperlink w:anchor="_Toc13542" w:history="1">
        <w:r>
          <w:rPr>
            <w:rFonts w:ascii="仿宋" w:eastAsia="仿宋" w:hAnsi="仿宋" w:cs="仿宋" w:hint="eastAsia"/>
            <w:lang w:eastAsia="zh-CN"/>
          </w:rPr>
          <w:t>(四)、优化成本管理</w:t>
        </w:r>
        <w:r>
          <w:tab/>
        </w:r>
        <w:r>
          <w:fldChar w:fldCharType="begin"/>
        </w:r>
        <w:r>
          <w:instrText xml:space="preserve"> PAGEREF _Toc13542 \h </w:instrText>
        </w:r>
        <w:r>
          <w:fldChar w:fldCharType="separate"/>
        </w:r>
        <w:r>
          <w:t>49</w:t>
        </w:r>
        <w:r>
          <w:fldChar w:fldCharType="end"/>
        </w:r>
      </w:hyperlink>
    </w:p>
    <w:p>
      <w:pPr>
        <w:pStyle w:val="TOC1"/>
        <w:tabs>
          <w:tab w:val="right" w:leader="dot" w:pos="8306"/>
        </w:tabs>
      </w:pPr>
      <w:hyperlink w:anchor="_Toc1526" w:history="1">
        <w:r>
          <w:rPr>
            <w:rFonts w:ascii="仿宋" w:eastAsia="仿宋" w:hAnsi="仿宋" w:cs="仿宋" w:hint="eastAsia"/>
            <w:lang w:eastAsia="zh-CN"/>
          </w:rPr>
          <w:t>十二、工艺气体压缩机项目计划安排</w:t>
        </w:r>
        <w:r>
          <w:tab/>
        </w:r>
        <w:r>
          <w:fldChar w:fldCharType="begin"/>
        </w:r>
        <w:r>
          <w:instrText xml:space="preserve"> PAGEREF _Toc1526 \h </w:instrText>
        </w:r>
        <w:r>
          <w:fldChar w:fldCharType="separate"/>
        </w:r>
        <w:r>
          <w:t>51</w:t>
        </w:r>
        <w:r>
          <w:fldChar w:fldCharType="end"/>
        </w:r>
      </w:hyperlink>
    </w:p>
    <w:p>
      <w:pPr>
        <w:pStyle w:val="TOC2"/>
        <w:tabs>
          <w:tab w:val="right" w:leader="dot" w:pos="8306"/>
        </w:tabs>
      </w:pPr>
      <w:hyperlink w:anchor="_Toc5387" w:history="1">
        <w:r>
          <w:rPr>
            <w:rFonts w:ascii="仿宋" w:eastAsia="仿宋" w:hAnsi="仿宋" w:cs="仿宋" w:hint="eastAsia"/>
            <w:lang w:eastAsia="zh-CN"/>
          </w:rPr>
          <w:t>(一)、建设周期</w:t>
        </w:r>
        <w:r>
          <w:tab/>
        </w:r>
        <w:r>
          <w:fldChar w:fldCharType="begin"/>
        </w:r>
        <w:r>
          <w:instrText xml:space="preserve"> PAGEREF _Toc5387 \h </w:instrText>
        </w:r>
        <w:r>
          <w:fldChar w:fldCharType="separate"/>
        </w:r>
        <w:r>
          <w:t>51</w:t>
        </w:r>
        <w:r>
          <w:fldChar w:fldCharType="end"/>
        </w:r>
      </w:hyperlink>
    </w:p>
    <w:p>
      <w:pPr>
        <w:pStyle w:val="TOC2"/>
        <w:tabs>
          <w:tab w:val="right" w:leader="dot" w:pos="8306"/>
        </w:tabs>
      </w:pPr>
      <w:hyperlink w:anchor="_Toc29614" w:history="1">
        <w:r>
          <w:rPr>
            <w:rFonts w:ascii="仿宋" w:eastAsia="仿宋" w:hAnsi="仿宋" w:cs="仿宋" w:hint="eastAsia"/>
            <w:lang w:eastAsia="zh-CN"/>
          </w:rPr>
          <w:t>(二)、建设进度</w:t>
        </w:r>
        <w:r>
          <w:tab/>
        </w:r>
        <w:r>
          <w:fldChar w:fldCharType="begin"/>
        </w:r>
        <w:r>
          <w:instrText xml:space="preserve"> PAGEREF _Toc29614 \h </w:instrText>
        </w:r>
        <w:r>
          <w:fldChar w:fldCharType="separate"/>
        </w:r>
        <w:r>
          <w:t>52</w:t>
        </w:r>
        <w:r>
          <w:fldChar w:fldCharType="end"/>
        </w:r>
      </w:hyperlink>
    </w:p>
    <w:p>
      <w:pPr>
        <w:pStyle w:val="TOC2"/>
        <w:tabs>
          <w:tab w:val="right" w:leader="dot" w:pos="8306"/>
        </w:tabs>
      </w:pPr>
      <w:hyperlink w:anchor="_Toc15377" w:history="1">
        <w:r>
          <w:rPr>
            <w:rFonts w:ascii="仿宋" w:eastAsia="仿宋" w:hAnsi="仿宋" w:cs="仿宋" w:hint="eastAsia"/>
            <w:lang w:eastAsia="zh-CN"/>
          </w:rPr>
          <w:t>(三)、进度安排注意事项</w:t>
        </w:r>
        <w:r>
          <w:tab/>
        </w:r>
        <w:r>
          <w:fldChar w:fldCharType="begin"/>
        </w:r>
        <w:r>
          <w:instrText xml:space="preserve"> PAGEREF _Toc15377 \h </w:instrText>
        </w:r>
        <w:r>
          <w:fldChar w:fldCharType="separate"/>
        </w:r>
        <w:r>
          <w:t>53</w:t>
        </w:r>
        <w:r>
          <w:fldChar w:fldCharType="end"/>
        </w:r>
      </w:hyperlink>
    </w:p>
    <w:p>
      <w:pPr>
        <w:pStyle w:val="TOC2"/>
        <w:tabs>
          <w:tab w:val="right" w:leader="dot" w:pos="8306"/>
        </w:tabs>
      </w:pPr>
      <w:hyperlink w:anchor="_Toc24116" w:history="1">
        <w:r>
          <w:rPr>
            <w:rFonts w:ascii="仿宋" w:eastAsia="仿宋" w:hAnsi="仿宋" w:cs="仿宋" w:hint="eastAsia"/>
            <w:lang w:eastAsia="zh-CN"/>
          </w:rPr>
          <w:t>(四)、人力资源配置</w:t>
        </w:r>
        <w:r>
          <w:tab/>
        </w:r>
        <w:r>
          <w:fldChar w:fldCharType="begin"/>
        </w:r>
        <w:r>
          <w:instrText xml:space="preserve"> PAGEREF _Toc24116 \h </w:instrText>
        </w:r>
        <w:r>
          <w:fldChar w:fldCharType="separate"/>
        </w:r>
        <w:r>
          <w:t>54</w:t>
        </w:r>
        <w:r>
          <w:fldChar w:fldCharType="end"/>
        </w:r>
      </w:hyperlink>
    </w:p>
    <w:p>
      <w:pPr>
        <w:pStyle w:val="TOC1"/>
        <w:tabs>
          <w:tab w:val="right" w:leader="dot" w:pos="8306"/>
        </w:tabs>
      </w:pPr>
      <w:hyperlink w:anchor="_Toc19802" w:history="1">
        <w:r>
          <w:rPr>
            <w:rFonts w:ascii="仿宋" w:eastAsia="仿宋" w:hAnsi="仿宋" w:cs="仿宋" w:hint="eastAsia"/>
            <w:lang w:eastAsia="zh-CN"/>
          </w:rPr>
          <w:t>十三、工艺气体压缩机项目治理与监督</w:t>
        </w:r>
        <w:r>
          <w:tab/>
        </w:r>
        <w:r>
          <w:fldChar w:fldCharType="begin"/>
        </w:r>
        <w:r>
          <w:instrText xml:space="preserve"> PAGEREF _Toc19802 \h </w:instrText>
        </w:r>
        <w:r>
          <w:fldChar w:fldCharType="separate"/>
        </w:r>
        <w:r>
          <w:t>55</w:t>
        </w:r>
        <w:r>
          <w:fldChar w:fldCharType="end"/>
        </w:r>
      </w:hyperlink>
    </w:p>
    <w:p>
      <w:pPr>
        <w:pStyle w:val="TOC2"/>
        <w:tabs>
          <w:tab w:val="right" w:leader="dot" w:pos="8306"/>
        </w:tabs>
      </w:pPr>
      <w:hyperlink w:anchor="_Toc26859" w:history="1">
        <w:r>
          <w:rPr>
            <w:rFonts w:ascii="仿宋" w:eastAsia="仿宋" w:hAnsi="仿宋" w:cs="仿宋" w:hint="eastAsia"/>
            <w:lang w:eastAsia="zh-CN"/>
          </w:rPr>
          <w:t>(一)、工艺气体压缩机项目治理结构</w:t>
        </w:r>
        <w:r>
          <w:tab/>
        </w:r>
        <w:r>
          <w:fldChar w:fldCharType="begin"/>
        </w:r>
        <w:r>
          <w:instrText xml:space="preserve"> PAGEREF _Toc26859 \h </w:instrText>
        </w:r>
        <w:r>
          <w:fldChar w:fldCharType="separate"/>
        </w:r>
        <w:r>
          <w:t>55</w:t>
        </w:r>
        <w:r>
          <w:fldChar w:fldCharType="end"/>
        </w:r>
      </w:hyperlink>
    </w:p>
    <w:p>
      <w:pPr>
        <w:pStyle w:val="TOC2"/>
        <w:tabs>
          <w:tab w:val="right" w:leader="dot" w:pos="8306"/>
        </w:tabs>
      </w:pPr>
      <w:hyperlink w:anchor="_Toc24090" w:history="1">
        <w:r>
          <w:rPr>
            <w:rFonts w:ascii="仿宋" w:eastAsia="仿宋" w:hAnsi="仿宋" w:cs="仿宋" w:hint="eastAsia"/>
            <w:lang w:eastAsia="zh-CN"/>
          </w:rPr>
          <w:t>(二)、监督与审计</w:t>
        </w:r>
        <w:r>
          <w:tab/>
        </w:r>
        <w:r>
          <w:fldChar w:fldCharType="begin"/>
        </w:r>
        <w:r>
          <w:instrText xml:space="preserve"> PAGEREF _Toc24090 \h </w:instrText>
        </w:r>
        <w:r>
          <w:fldChar w:fldCharType="separate"/>
        </w:r>
        <w:r>
          <w:t>57</w:t>
        </w:r>
        <w:r>
          <w:fldChar w:fldCharType="end"/>
        </w:r>
      </w:hyperlink>
    </w:p>
    <w:p>
      <w:pPr>
        <w:pStyle w:val="TOC1"/>
        <w:tabs>
          <w:tab w:val="right" w:leader="dot" w:pos="8306"/>
        </w:tabs>
      </w:pPr>
      <w:hyperlink w:anchor="_Toc24081" w:history="1">
        <w:r>
          <w:rPr>
            <w:rFonts w:ascii="仿宋" w:eastAsia="仿宋" w:hAnsi="仿宋" w:cs="仿宋" w:hint="eastAsia"/>
            <w:lang w:eastAsia="zh-CN"/>
          </w:rPr>
          <w:t>十四、风险识别与分类</w:t>
        </w:r>
        <w:r>
          <w:tab/>
        </w:r>
        <w:r>
          <w:fldChar w:fldCharType="begin"/>
        </w:r>
        <w:r>
          <w:instrText xml:space="preserve"> PAGEREF _Toc24081 \h </w:instrText>
        </w:r>
        <w:r>
          <w:fldChar w:fldCharType="separate"/>
        </w:r>
        <w:r>
          <w:t>58</w:t>
        </w:r>
        <w:r>
          <w:fldChar w:fldCharType="end"/>
        </w:r>
      </w:hyperlink>
    </w:p>
    <w:p>
      <w:pPr>
        <w:pStyle w:val="TOC2"/>
        <w:tabs>
          <w:tab w:val="right" w:leader="dot" w:pos="8306"/>
        </w:tabs>
      </w:pPr>
      <w:hyperlink w:anchor="_Toc23057" w:history="1">
        <w:r>
          <w:rPr>
            <w:rFonts w:ascii="仿宋" w:eastAsia="仿宋" w:hAnsi="仿宋" w:cs="仿宋" w:hint="eastAsia"/>
            <w:lang w:eastAsia="zh-CN"/>
          </w:rPr>
          <w:t>(一)、风险识别</w:t>
        </w:r>
        <w:r>
          <w:tab/>
        </w:r>
        <w:r>
          <w:fldChar w:fldCharType="begin"/>
        </w:r>
        <w:r>
          <w:instrText xml:space="preserve"> PAGEREF _Toc23057 \h </w:instrText>
        </w:r>
        <w:r>
          <w:fldChar w:fldCharType="separate"/>
        </w:r>
        <w:r>
          <w:t>58</w:t>
        </w:r>
        <w:r>
          <w:fldChar w:fldCharType="end"/>
        </w:r>
      </w:hyperlink>
    </w:p>
    <w:p>
      <w:pPr>
        <w:pStyle w:val="TOC2"/>
        <w:tabs>
          <w:tab w:val="right" w:leader="dot" w:pos="8306"/>
        </w:tabs>
      </w:pPr>
      <w:hyperlink w:anchor="_Toc25365" w:history="1">
        <w:r>
          <w:rPr>
            <w:rFonts w:ascii="仿宋" w:eastAsia="仿宋" w:hAnsi="仿宋" w:cs="仿宋" w:hint="eastAsia"/>
            <w:lang w:eastAsia="zh-CN"/>
          </w:rPr>
          <w:t>(二)、风险分类</w:t>
        </w:r>
        <w:r>
          <w:tab/>
        </w:r>
        <w:r>
          <w:fldChar w:fldCharType="begin"/>
        </w:r>
        <w:r>
          <w:instrText xml:space="preserve"> PAGEREF _Toc25365 \h </w:instrText>
        </w:r>
        <w:r>
          <w:fldChar w:fldCharType="separate"/>
        </w:r>
        <w:r>
          <w:t>59</w:t>
        </w:r>
        <w:r>
          <w:fldChar w:fldCharType="end"/>
        </w:r>
      </w:hyperlink>
    </w:p>
    <w:p>
      <w:pPr>
        <w:pStyle w:val="TOC1"/>
        <w:tabs>
          <w:tab w:val="right" w:leader="dot" w:pos="8306"/>
        </w:tabs>
      </w:pPr>
      <w:hyperlink w:anchor="_Toc16112" w:history="1">
        <w:r>
          <w:rPr>
            <w:rFonts w:ascii="仿宋" w:eastAsia="仿宋" w:hAnsi="仿宋" w:cs="仿宋" w:hint="eastAsia"/>
            <w:lang w:eastAsia="zh-CN"/>
          </w:rPr>
          <w:t>十五、工艺气体压缩机项目实施时间节点</w:t>
        </w:r>
        <w:r>
          <w:tab/>
        </w:r>
        <w:r>
          <w:fldChar w:fldCharType="begin"/>
        </w:r>
        <w:r>
          <w:instrText xml:space="preserve"> PAGEREF _Toc16112 \h </w:instrText>
        </w:r>
        <w:r>
          <w:fldChar w:fldCharType="separate"/>
        </w:r>
        <w:r>
          <w:t>61</w:t>
        </w:r>
        <w:r>
          <w:fldChar w:fldCharType="end"/>
        </w:r>
      </w:hyperlink>
    </w:p>
    <w:p>
      <w:pPr>
        <w:pStyle w:val="TOC2"/>
        <w:tabs>
          <w:tab w:val="right" w:leader="dot" w:pos="8306"/>
        </w:tabs>
      </w:pPr>
      <w:hyperlink w:anchor="_Toc15575" w:history="1">
        <w:r>
          <w:rPr>
            <w:rFonts w:ascii="仿宋" w:eastAsia="仿宋" w:hAnsi="仿宋" w:cs="仿宋" w:hint="eastAsia"/>
            <w:lang w:eastAsia="zh-CN"/>
          </w:rPr>
          <w:t>(一)、工艺气体压缩机项目启动阶段时间节点</w:t>
        </w:r>
        <w:r>
          <w:tab/>
        </w:r>
        <w:r>
          <w:fldChar w:fldCharType="begin"/>
        </w:r>
        <w:r>
          <w:instrText xml:space="preserve"> PAGEREF _Toc15575 \h </w:instrText>
        </w:r>
        <w:r>
          <w:fldChar w:fldCharType="separate"/>
        </w:r>
        <w:r>
          <w:t>61</w:t>
        </w:r>
        <w:r>
          <w:fldChar w:fldCharType="end"/>
        </w:r>
      </w:hyperlink>
    </w:p>
    <w:p>
      <w:pPr>
        <w:pStyle w:val="TOC2"/>
        <w:tabs>
          <w:tab w:val="right" w:leader="dot" w:pos="8306"/>
        </w:tabs>
      </w:pPr>
      <w:hyperlink w:anchor="_Toc27690" w:history="1">
        <w:r>
          <w:rPr>
            <w:rFonts w:ascii="仿宋" w:eastAsia="仿宋" w:hAnsi="仿宋" w:cs="仿宋" w:hint="eastAsia"/>
            <w:lang w:eastAsia="zh-CN"/>
          </w:rPr>
          <w:t>(二)、工艺气体压缩机项目执行阶段时间节点</w:t>
        </w:r>
        <w:r>
          <w:tab/>
        </w:r>
        <w:r>
          <w:fldChar w:fldCharType="begin"/>
        </w:r>
        <w:r>
          <w:instrText xml:space="preserve"> PAGEREF _Toc27690 \h </w:instrText>
        </w:r>
        <w:r>
          <w:fldChar w:fldCharType="separate"/>
        </w:r>
        <w:r>
          <w:t>63</w:t>
        </w:r>
        <w:r>
          <w:fldChar w:fldCharType="end"/>
        </w:r>
      </w:hyperlink>
    </w:p>
    <w:p>
      <w:pPr>
        <w:pStyle w:val="TOC2"/>
        <w:tabs>
          <w:tab w:val="right" w:leader="dot" w:pos="8306"/>
        </w:tabs>
      </w:pPr>
      <w:hyperlink w:anchor="_Toc2766" w:history="1">
        <w:r>
          <w:rPr>
            <w:rFonts w:ascii="仿宋" w:eastAsia="仿宋" w:hAnsi="仿宋" w:cs="仿宋" w:hint="eastAsia"/>
            <w:lang w:eastAsia="zh-CN"/>
          </w:rPr>
          <w:t>(三)、工艺气体压缩机项目完成阶段时间节点</w:t>
        </w:r>
        <w:r>
          <w:tab/>
        </w:r>
        <w:r>
          <w:fldChar w:fldCharType="begin"/>
        </w:r>
        <w:r>
          <w:instrText xml:space="preserve"> PAGEREF _Toc2766 \h </w:instrText>
        </w:r>
        <w:r>
          <w:fldChar w:fldCharType="separate"/>
        </w:r>
        <w:r>
          <w:t>64</w:t>
        </w:r>
        <w:r>
          <w:fldChar w:fldCharType="end"/>
        </w:r>
      </w:hyperlink>
    </w:p>
    <w:p>
      <w:pPr>
        <w:pStyle w:val="TOC1"/>
        <w:tabs>
          <w:tab w:val="right" w:leader="dot" w:pos="8306"/>
        </w:tabs>
      </w:pPr>
      <w:hyperlink w:anchor="_Toc29178" w:history="1">
        <w:r>
          <w:rPr>
            <w:rFonts w:ascii="仿宋" w:eastAsia="仿宋" w:hAnsi="仿宋" w:cs="仿宋" w:hint="eastAsia"/>
            <w:lang w:eastAsia="zh-CN"/>
          </w:rPr>
          <w:t>十六、工艺气体压缩机项目变更管理</w:t>
        </w:r>
        <w:r>
          <w:tab/>
        </w:r>
        <w:r>
          <w:fldChar w:fldCharType="begin"/>
        </w:r>
        <w:r>
          <w:instrText xml:space="preserve"> PAGEREF _Toc29178 \h </w:instrText>
        </w:r>
        <w:r>
          <w:fldChar w:fldCharType="separate"/>
        </w:r>
        <w:r>
          <w:t>65</w:t>
        </w:r>
        <w:r>
          <w:fldChar w:fldCharType="end"/>
        </w:r>
      </w:hyperlink>
    </w:p>
    <w:p>
      <w:pPr>
        <w:pStyle w:val="TOC2"/>
        <w:tabs>
          <w:tab w:val="right" w:leader="dot" w:pos="8306"/>
        </w:tabs>
      </w:pPr>
      <w:hyperlink w:anchor="_Toc22624" w:history="1">
        <w:r>
          <w:rPr>
            <w:rFonts w:ascii="仿宋" w:eastAsia="仿宋" w:hAnsi="仿宋" w:cs="仿宋" w:hint="eastAsia"/>
            <w:lang w:eastAsia="zh-CN"/>
          </w:rPr>
          <w:t>(一)、变更申请与评估</w:t>
        </w:r>
        <w:r>
          <w:tab/>
        </w:r>
        <w:r>
          <w:fldChar w:fldCharType="begin"/>
        </w:r>
        <w:r>
          <w:instrText xml:space="preserve"> PAGEREF _Toc22624 \h </w:instrText>
        </w:r>
        <w:r>
          <w:fldChar w:fldCharType="separate"/>
        </w:r>
        <w:r>
          <w:t>65</w:t>
        </w:r>
        <w:r>
          <w:fldChar w:fldCharType="end"/>
        </w:r>
      </w:hyperlink>
    </w:p>
    <w:p>
      <w:pPr>
        <w:pStyle w:val="TOC2"/>
        <w:tabs>
          <w:tab w:val="right" w:leader="dot" w:pos="8306"/>
        </w:tabs>
      </w:pPr>
      <w:hyperlink w:anchor="_Toc25058" w:history="1">
        <w:r>
          <w:rPr>
            <w:rFonts w:ascii="仿宋" w:eastAsia="仿宋" w:hAnsi="仿宋" w:cs="仿宋" w:hint="eastAsia"/>
            <w:lang w:eastAsia="zh-CN"/>
          </w:rPr>
          <w:t>(二)、变更实施与控制</w:t>
        </w:r>
        <w:r>
          <w:tab/>
        </w:r>
        <w:r>
          <w:fldChar w:fldCharType="begin"/>
        </w:r>
        <w:r>
          <w:instrText xml:space="preserve"> PAGEREF _Toc25058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8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40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676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艺气体压缩机项目的技术管理特点体现在其创新导向。通过引入最先进的技术趋势和解决方案，工艺气体压缩机项目致力于提升科技含量、提高质量和效率水平。这意味着我们将采用最新的工具和方法，确保工艺气体压缩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艺气体压缩机项目技术管理的显著特征。通过整合不同领域的技术资源，我们实现了跨学科的协同工作。这有助于优化技术架构，提高整体效能。此外，整合性策略还促进了不同技术团队之间的紧密沟通和高效合作，确保工艺气体压缩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艺气体压缩机项目所采用的技术。通过不断优化技术方案，工艺气体压缩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工艺气体压缩机项目团队将在工艺气体压缩机项目初期识别可能的技术风险，并采取相应的预防和应对措施。通过建立健全的风险评估机制，工艺气体压缩机项目能够在实施过程中及时发现并解决潜在的技术问题，保障工艺气体压缩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工艺气体压缩机项目中，技术将成为工艺气体压缩机项目成功的有力支持。这一深度剖析揭示了技术管理在工艺气体压缩机项目实施中的关键作用，为工艺气体压缩机项目的技术基础奠定了坚实的基础。</w:t>
      </w:r>
    </w:p>
    <w:p>
      <w:pPr>
        <w:pStyle w:val="Heading2"/>
        <w:ind w:firstLine="560" w:firstLineChars="200"/>
        <w:rPr>
          <w:rFonts w:ascii="仿宋" w:eastAsia="仿宋" w:hAnsi="仿宋" w:cs="仿宋" w:hint="eastAsia"/>
          <w:sz w:val="28"/>
          <w:lang w:eastAsia="zh-CN"/>
        </w:rPr>
      </w:pPr>
      <w:bookmarkStart w:id="4" w:name="_Toc22108"/>
      <w:r>
        <w:rPr>
          <w:rFonts w:ascii="仿宋" w:eastAsia="仿宋" w:hAnsi="仿宋" w:cs="仿宋" w:hint="eastAsia"/>
          <w:sz w:val="28"/>
          <w:lang w:eastAsia="zh-CN"/>
        </w:rPr>
        <w:t>(二)、工艺气体压缩机项目工艺技术设计方案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工艺气体压缩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工艺气体压缩机项目将严格按照相关行业规范要求进行组织。通过有效控制产品质量，工艺气体压缩机项目将致力于为顾客提供优质的工艺气体压缩机项目产品和良好的服务。这体现了工艺气体压缩机项目对于生产活动合规性和质量标准的高度重视，为工艺气体压缩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工艺气体压缩机项目注重生态效益和清洁生产原则。工艺气体压缩机项目建设将紧密结合地方特色经济发展，与社会经济发展规划和区域环境保护规划方案相协调一致。通过与当地区域自然生态系统的结合，工艺气体压缩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工艺气体压缩机项目产品具有多样化的客户需求和个性化的特点。因此，工艺气体压缩机项目产品规格品种多样，且单批生产数量较小。为满足这一特点，工艺气体压缩机项目承办单位将建设先进的柔性制造生产线。通过广泛应用柔性制造技术，工艺气体压缩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工艺气体压缩机项目采用的技术具有较高的技术含量和自动化水平，处于国内先进水平。这一技术选用不仅体现了对生产效率、质量和环境友好性的高标准要求，同时为工艺气体压缩机项目的可持续发展奠定了坚实的基础。</w:t>
      </w:r>
    </w:p>
    <w:p>
      <w:pPr>
        <w:pStyle w:val="Heading2"/>
        <w:ind w:firstLine="560" w:firstLineChars="200"/>
        <w:rPr>
          <w:rFonts w:ascii="仿宋" w:eastAsia="仿宋" w:hAnsi="仿宋" w:cs="仿宋" w:hint="eastAsia"/>
          <w:sz w:val="28"/>
          <w:lang w:eastAsia="zh-CN"/>
        </w:rPr>
      </w:pPr>
      <w:bookmarkStart w:id="5" w:name="_Toc756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为确保工艺气体压缩机项目的高效生产和技术实施，我们制定了一套精心设计的设备选型方案，以满足工艺气体压缩机项目生产、质量和环保的要求。该方案的主要特点如下：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工艺气体压缩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针对工艺气体压缩机项目产品的多样性和小批量生产的特点，我们将建设柔性制造生产线。通过在设备选型中考虑柔性制造技术，可以灵活应对不同产品规格和生产需求，实现生产线的高度灵活性和适应性。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4204"/>
      <w:r>
        <w:rPr>
          <w:rFonts w:ascii="仿宋" w:eastAsia="仿宋" w:hAnsi="仿宋" w:cs="仿宋" w:hint="eastAsia"/>
          <w:sz w:val="28"/>
          <w:lang w:eastAsia="zh-CN"/>
        </w:rPr>
        <w:t>二、工艺气体压缩机项目选址可行性分析</w:t>
      </w:r>
      <w:bookmarkEnd w:id="6"/>
    </w:p>
    <w:p>
      <w:pPr>
        <w:pStyle w:val="Heading2"/>
        <w:rPr>
          <w:rFonts w:ascii="仿宋" w:eastAsia="仿宋" w:hAnsi="仿宋" w:cs="仿宋" w:hint="eastAsia"/>
          <w:lang w:eastAsia="zh-CN"/>
        </w:rPr>
      </w:pPr>
      <w:bookmarkStart w:id="7" w:name="_Toc14823"/>
      <w:r>
        <w:rPr>
          <w:rFonts w:ascii="仿宋" w:eastAsia="仿宋" w:hAnsi="仿宋" w:cs="仿宋" w:hint="eastAsia"/>
          <w:lang w:eastAsia="zh-CN"/>
        </w:rPr>
        <w:t>(一)、工艺气体压缩机项目选址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该工艺气体压缩机项目选址位于XX省XX市XX区XXX街道</w:t>
      </w:r>
    </w:p>
    <w:p>
      <w:pPr>
        <w:pStyle w:val="Heading2"/>
        <w:ind w:firstLine="560" w:firstLineChars="200"/>
        <w:rPr>
          <w:rFonts w:ascii="仿宋" w:eastAsia="仿宋" w:hAnsi="仿宋" w:cs="仿宋" w:hint="eastAsia"/>
          <w:sz w:val="28"/>
          <w:lang w:eastAsia="zh-CN"/>
        </w:rPr>
      </w:pPr>
      <w:bookmarkStart w:id="8" w:name="_Toc9663"/>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工艺气体压缩机项目的征地面积将根据工艺气体压缩机项目的实际规模和需求进行精确规划。具体面积XXX平方米，旨在确保工艺气体压缩机项目不仅能够满足当前的发展需求，还能够预留空间以适应未来的扩展。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净用地面积是在征地面积基础上去除不可利用面积后的实际可开发用地。具体面积XXX平方米，考虑到环保、交通、安全等多方面因素，以确保工艺气体压缩机项目在整体利用效率上达到最优。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工艺气体压缩机项目计划建设的建筑总规模具体面积XXX平方米。这一规模的确定综合考虑了工艺气体压缩机项目的性质、规模，以及城市规划的相关要求，确保建筑布局与周边环境协调一致。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绿地率是工艺气体压缩机项目用地中被规划为绿地的比例。具体面积XXX平方米，旨在通过合理规划绿地，改善工艺气体压缩机项目周边环境，提升居民生活质量，并符合城市整体绿化规划。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容积率是用地上可以建设的建筑总体积与用地面积之比。具体面积XXX，通过合理的容积率规划，确保工艺气体压缩机项目建筑规模与周边环境和谐共生。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工艺气体压缩机项目选址与当地城市规划相一致，具体面积XXX平方米。通过与城市规划部门深入沟通，确保工艺气体压缩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工艺气体压缩机项目选址符合当地产业政策，具体面积XXX平方米。这包括工艺气体压缩机项目对当地经济的促进作用，以及对相关产业的带动效应，确保工艺气体压缩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用地总体要求必须符合环保和可持续发展的原则，具体面积XXX平方米。通过采用绿色建筑设计、节能减排等措施，确保工艺气体压缩机项目在建设和运营过程中对环境的影响最小化，达到可持续发展的要求。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确保工艺气体压缩机项目选址具备必要的公共设施配套，具体面积XXX平方米。这包括交通便利性、教育、医疗等基础设施，以提高居民生活品质，使得工艺气体压缩机项目选址更具吸引力。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考虑用地总体要求对当地社会稳定性的影响，具体面积XXX平方米。通过深入了解当地社区反馈，确保工艺气体压缩机项目的选址和建设过程对当地社会和谐稳定产生积极作用。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工艺气体压缩机项目选址不仅符合法规和规划，还在实际操作中具有可行性。这一全面规划将为工艺气体压缩机项目的成功实施提供坚实的基础，确保工艺气体压缩机项目选址阶段就能够奠定良好的发展基础。</w:t>
      </w:r>
    </w:p>
    <w:p>
      <w:pPr>
        <w:pStyle w:val="Heading2"/>
        <w:ind w:firstLine="560" w:firstLineChars="200"/>
        <w:rPr>
          <w:rFonts w:ascii="仿宋" w:eastAsia="仿宋" w:hAnsi="仿宋" w:cs="仿宋" w:hint="eastAsia"/>
          <w:sz w:val="28"/>
          <w:lang w:eastAsia="zh-CN"/>
        </w:rPr>
      </w:pPr>
      <w:bookmarkStart w:id="9" w:name="_Toc7457"/>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气体压缩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工艺气体压缩机项目的设备规划和空间设计中，我们将采取灵活设备布局的措施。设备布局将根据实际需求进行灵活设计，避免不必要的浪费。通过合理规划设备摆放位置，我们将提高设备的利用率，减少设备间距，以确保工艺气体压缩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工艺气体压缩机项目内部引入共享设施的概念，例如共享会议室、办公区等。通过这种方式，我们可以减少对资源的重复建设，提高资源共享效率，从而减小工艺气体压缩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477"/>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工艺气体压缩机项目的总图布置中，我们将不同功能区域进行明确的规划，以最大程度满足工艺气体压缩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419"/>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工艺气体压缩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 工艺气体压缩机项目对环境的影响是综合评价的重要因素之一。我们将详细考虑选址周边的自然环境、生态保护区、水源地等情况，确保工艺气体压缩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对选址的评价还需充分考虑当地政府的产业政策和法规。我们将详细了解工艺气体压缩机项目所在地的相关政策，确保工艺气体压缩机项目的规划和运营与当地法规相符，降低不必要的法律风险。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考虑到社会稳定性对企业运营的重要性，我们将评估选址地区的社会安全情况、劳工关系、社区反馈等方面，以确保工艺气体压缩机项目的建设和运营不会受到社会稳定性的负面影响。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最后，我们将综合考虑用地成本，包括土地购置费用、土地开发成本等。通过对用地成本的详细评估，我们能够做出更为精确的经济效益分析，为工艺气体压缩机项目的投资决策提供有力支持。</w:t>
      </w:r>
    </w:p>
    <w:p>
      <w:pPr>
        <w:pStyle w:val="Heading1"/>
        <w:ind w:firstLine="560" w:firstLineChars="200"/>
        <w:rPr>
          <w:rFonts w:ascii="仿宋" w:eastAsia="仿宋" w:hAnsi="仿宋" w:cs="仿宋" w:hint="eastAsia"/>
          <w:sz w:val="28"/>
          <w:lang w:eastAsia="zh-CN"/>
        </w:rPr>
      </w:pPr>
      <w:bookmarkStart w:id="12" w:name="_Toc32736"/>
      <w:r>
        <w:rPr>
          <w:rFonts w:ascii="仿宋" w:eastAsia="仿宋" w:hAnsi="仿宋" w:cs="仿宋" w:hint="eastAsia"/>
          <w:sz w:val="28"/>
          <w:lang w:eastAsia="zh-CN"/>
        </w:rPr>
        <w:t>三、工艺气体压缩机项目文档管理</w:t>
      </w:r>
      <w:bookmarkEnd w:id="12"/>
    </w:p>
    <w:p>
      <w:pPr>
        <w:pStyle w:val="Heading2"/>
        <w:rPr>
          <w:rFonts w:ascii="仿宋" w:eastAsia="仿宋" w:hAnsi="仿宋" w:cs="仿宋" w:hint="eastAsia"/>
          <w:lang w:eastAsia="zh-CN"/>
        </w:rPr>
      </w:pPr>
      <w:bookmarkStart w:id="13" w:name="_Toc13820"/>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工艺气体压缩机项目高度重视文档的质量和准确性，以支持工艺气体压缩机项目的各项活动和决策。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气体压缩机项目文档的编制始于工艺气体压缩机项目计划的初期，我们制定了详细的文档编制计划，明确了每个文档的内容、格式和编写责任人。在工艺气体压缩机项目启动阶段，我们首先编制了工艺气体压缩机项目章程，明确定义了工艺气体压缩机项目的目标、范围、风险等关键要素。随后，工艺气体压缩机项目团队根据计划陆续编制了需求文档、设计文档、测试文档等各类文档，确保工艺气体压缩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工艺气体压缩机项目管理中的重要环节，旨在确保工艺气体压缩机项目文档符合质量标准和工艺气体压缩机项目需求。在工艺气体压缩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工艺气体压缩机项目相关利益方和专业领域的专家对文档进行独立审查。这有助于获取更全面、客观的反馈，确保工艺气体压缩机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工艺气体压缩机项目在文档编制与审查方面建立了严格的管理机制，通过规范的流程和多维度的审查，确保工艺气体压缩机项目文档的质量、准确性和可靠性，为工艺气体压缩机项目的顺利推进提供了有力支持。</w:t>
      </w:r>
    </w:p>
    <w:p>
      <w:pPr>
        <w:pStyle w:val="Heading2"/>
        <w:ind w:firstLine="560" w:firstLineChars="200"/>
        <w:rPr>
          <w:rFonts w:ascii="仿宋" w:eastAsia="仿宋" w:hAnsi="仿宋" w:cs="仿宋" w:hint="eastAsia"/>
          <w:sz w:val="28"/>
          <w:lang w:eastAsia="zh-CN"/>
        </w:rPr>
      </w:pPr>
      <w:bookmarkStart w:id="14" w:name="_Toc6048"/>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在工艺气体压缩机项目中，我们致力于优化文档发布与分发过程，以确保信息的高效传递和团队间协作的顺畅进行。以下是我们采取的关键优化策略：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我们通过多渠道发布文档，包括电子邮件、工艺气体压缩机项目管理平台、内部网站等，以满足不同团队成员的偏好和需求。多渠道发布确保了信息的全面覆盖。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我们采用了精细的权限控制，确保只有授权人员可以访问敏感信息。这种安全措施保护了工艺气体压缩机项目文档的机密性，防止了未经授权的信息泄露。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5470"/>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工艺气体压缩机项目生命周期中一个至关重要的环节，直接关系到工艺气体压缩机项目信息的长期保存和历史记录的完整性。在工艺气体压缩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30582"/>
      <w:r>
        <w:rPr>
          <w:rFonts w:ascii="仿宋" w:eastAsia="仿宋" w:hAnsi="仿宋" w:cs="仿宋" w:hint="eastAsia"/>
          <w:sz w:val="28"/>
          <w:lang w:eastAsia="zh-CN"/>
        </w:rPr>
        <w:t>四、工艺气体压缩机项目概论</w:t>
      </w:r>
      <w:bookmarkEnd w:id="16"/>
    </w:p>
    <w:p>
      <w:pPr>
        <w:pStyle w:val="Heading2"/>
        <w:rPr>
          <w:rFonts w:ascii="仿宋" w:eastAsia="仿宋" w:hAnsi="仿宋" w:cs="仿宋" w:hint="eastAsia"/>
          <w:lang w:eastAsia="zh-CN"/>
        </w:rPr>
      </w:pPr>
      <w:bookmarkStart w:id="17" w:name="_Toc14086"/>
      <w:r>
        <w:rPr>
          <w:rFonts w:ascii="仿宋" w:eastAsia="仿宋" w:hAnsi="仿宋" w:cs="仿宋" w:hint="eastAsia"/>
          <w:lang w:eastAsia="zh-CN"/>
        </w:rPr>
        <w:t>(一)、工艺气体压缩机项目概况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气体压缩机项目的起源追溯至对市场的深入洞察。市场的不断演变与变革为工艺气体压缩机项目提供了难得的机遇。当前市场存在的需求缺口和变革的大环境共同构成了工艺气体压缩机项目的背景。这个工艺气体压缩机项目旨在充分利用市场机遇，填补行业中尚未满足的需求，为客户提供全新的解决方案。市场的变革和需求的增长使得这个工艺气体压缩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工艺气体压缩机项目名称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气体压缩机项目正式命名为工艺气体压缩机。这个名称不仅仅是一个标识，更代表了工艺气体压缩机项目的核心理念和愿景。它蕴含着工艺气体压缩机项目所要解决问题的关键字，具有强烈的表达和辨识度，为工艺气体压缩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工艺气体压缩机项目目标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气体压缩机项目的核心目标是提供一种全新、高效的解决方案，满足客户日益增长的需求。工艺气体压缩机项目追求的不仅仅是满足市场需求，更是在市场中获得卓越的竞争优势。通过不断提升产品或服务的质量和创新水平，工艺气体压缩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工艺气体压缩机项目范围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https://d.book118.com/488134014006006027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C734C1"/>
    <w:rsid w:val="17C734C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8134014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2024-01-16T14:54:00Z</dcterms:created>
  <dcterms:modified xsi:type="dcterms:W3CDTF">2024-01-16T14:54:14Z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450BFF9C7381409EA379FDFB5BD76BDB_11</vt:lpwstr>
  </property>
  <property fmtid="{D5CDD505-2E9C-101B-9397-08002B2CF9AE}" pid="3" name="KSOProductBuildVer">
    <vt:lpwstr>2052-12.1.0.16120</vt:lpwstr>
  </property>
</Properties>
</file>