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稀土农用材料项目建设总纲及方案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10" w:history="1">
        <w:r>
          <w:rPr>
            <w:rFonts w:ascii="仿宋" w:eastAsia="仿宋" w:hAnsi="仿宋" w:cs="仿宋" w:hint="eastAsia"/>
            <w:lang w:eastAsia="zh-CN"/>
          </w:rPr>
          <w:t>前言</w:t>
        </w:r>
        <w:r>
          <w:tab/>
        </w:r>
        <w:r>
          <w:fldChar w:fldCharType="begin"/>
        </w:r>
        <w:r>
          <w:instrText xml:space="preserve"> PAGEREF _Toc3810 \h </w:instrText>
        </w:r>
        <w:r>
          <w:fldChar w:fldCharType="separate"/>
        </w:r>
        <w:r>
          <w:t>3</w:t>
        </w:r>
        <w:r>
          <w:fldChar w:fldCharType="end"/>
        </w:r>
      </w:hyperlink>
    </w:p>
    <w:p>
      <w:pPr>
        <w:pStyle w:val="TOC1"/>
        <w:tabs>
          <w:tab w:val="right" w:leader="dot" w:pos="8306"/>
        </w:tabs>
      </w:pPr>
      <w:hyperlink w:anchor="_Toc4497" w:history="1">
        <w:r>
          <w:rPr>
            <w:rFonts w:ascii="仿宋" w:eastAsia="仿宋" w:hAnsi="仿宋" w:cs="仿宋" w:hint="eastAsia"/>
            <w:lang w:eastAsia="zh-CN"/>
          </w:rPr>
          <w:t>一、发展规划、产业政策和行业准入分析</w:t>
        </w:r>
        <w:r>
          <w:tab/>
        </w:r>
        <w:r>
          <w:fldChar w:fldCharType="begin"/>
        </w:r>
        <w:r>
          <w:instrText xml:space="preserve"> PAGEREF _Toc4497 \h </w:instrText>
        </w:r>
        <w:r>
          <w:fldChar w:fldCharType="separate"/>
        </w:r>
        <w:r>
          <w:t>3</w:t>
        </w:r>
        <w:r>
          <w:fldChar w:fldCharType="end"/>
        </w:r>
      </w:hyperlink>
    </w:p>
    <w:p>
      <w:pPr>
        <w:pStyle w:val="TOC2"/>
        <w:tabs>
          <w:tab w:val="right" w:leader="dot" w:pos="8306"/>
        </w:tabs>
      </w:pPr>
      <w:hyperlink w:anchor="_Toc31971" w:history="1">
        <w:r>
          <w:rPr>
            <w:rFonts w:ascii="仿宋" w:eastAsia="仿宋" w:hAnsi="仿宋" w:cs="仿宋" w:hint="eastAsia"/>
            <w:lang w:eastAsia="zh-CN"/>
          </w:rPr>
          <w:t>(一)、发展规划分析</w:t>
        </w:r>
        <w:r>
          <w:tab/>
        </w:r>
        <w:r>
          <w:fldChar w:fldCharType="begin"/>
        </w:r>
        <w:r>
          <w:instrText xml:space="preserve"> PAGEREF _Toc31971 \h </w:instrText>
        </w:r>
        <w:r>
          <w:fldChar w:fldCharType="separate"/>
        </w:r>
        <w:r>
          <w:t>3</w:t>
        </w:r>
        <w:r>
          <w:fldChar w:fldCharType="end"/>
        </w:r>
      </w:hyperlink>
    </w:p>
    <w:p>
      <w:pPr>
        <w:pStyle w:val="TOC2"/>
        <w:tabs>
          <w:tab w:val="right" w:leader="dot" w:pos="8306"/>
        </w:tabs>
      </w:pPr>
      <w:hyperlink w:anchor="_Toc22080" w:history="1">
        <w:r>
          <w:rPr>
            <w:rFonts w:ascii="仿宋" w:eastAsia="仿宋" w:hAnsi="仿宋" w:cs="仿宋" w:hint="eastAsia"/>
            <w:lang w:eastAsia="zh-CN"/>
          </w:rPr>
          <w:t>(二)、产业政策分析</w:t>
        </w:r>
        <w:r>
          <w:tab/>
        </w:r>
        <w:r>
          <w:fldChar w:fldCharType="begin"/>
        </w:r>
        <w:r>
          <w:instrText xml:space="preserve"> PAGEREF _Toc22080 \h </w:instrText>
        </w:r>
        <w:r>
          <w:fldChar w:fldCharType="separate"/>
        </w:r>
        <w:r>
          <w:t>5</w:t>
        </w:r>
        <w:r>
          <w:fldChar w:fldCharType="end"/>
        </w:r>
      </w:hyperlink>
    </w:p>
    <w:p>
      <w:pPr>
        <w:pStyle w:val="TOC2"/>
        <w:tabs>
          <w:tab w:val="right" w:leader="dot" w:pos="8306"/>
        </w:tabs>
      </w:pPr>
      <w:hyperlink w:anchor="_Toc22494" w:history="1">
        <w:r>
          <w:rPr>
            <w:rFonts w:ascii="仿宋" w:eastAsia="仿宋" w:hAnsi="仿宋" w:cs="仿宋" w:hint="eastAsia"/>
            <w:lang w:eastAsia="zh-CN"/>
          </w:rPr>
          <w:t>(三)、行业准入分析</w:t>
        </w:r>
        <w:r>
          <w:tab/>
        </w:r>
        <w:r>
          <w:fldChar w:fldCharType="begin"/>
        </w:r>
        <w:r>
          <w:instrText xml:space="preserve"> PAGEREF _Toc22494 \h </w:instrText>
        </w:r>
        <w:r>
          <w:fldChar w:fldCharType="separate"/>
        </w:r>
        <w:r>
          <w:t>6</w:t>
        </w:r>
        <w:r>
          <w:fldChar w:fldCharType="end"/>
        </w:r>
      </w:hyperlink>
    </w:p>
    <w:p>
      <w:pPr>
        <w:pStyle w:val="TOC1"/>
        <w:tabs>
          <w:tab w:val="right" w:leader="dot" w:pos="8306"/>
        </w:tabs>
      </w:pPr>
      <w:hyperlink w:anchor="_Toc19161" w:history="1">
        <w:r>
          <w:rPr>
            <w:rFonts w:ascii="仿宋" w:eastAsia="仿宋" w:hAnsi="仿宋" w:cs="仿宋" w:hint="eastAsia"/>
            <w:lang w:eastAsia="zh-CN"/>
          </w:rPr>
          <w:t>二、建设风险评估分析</w:t>
        </w:r>
        <w:r>
          <w:tab/>
        </w:r>
        <w:r>
          <w:fldChar w:fldCharType="begin"/>
        </w:r>
        <w:r>
          <w:instrText xml:space="preserve"> PAGEREF _Toc19161 \h </w:instrText>
        </w:r>
        <w:r>
          <w:fldChar w:fldCharType="separate"/>
        </w:r>
        <w:r>
          <w:t>7</w:t>
        </w:r>
        <w:r>
          <w:fldChar w:fldCharType="end"/>
        </w:r>
      </w:hyperlink>
    </w:p>
    <w:p>
      <w:pPr>
        <w:pStyle w:val="TOC2"/>
        <w:tabs>
          <w:tab w:val="right" w:leader="dot" w:pos="8306"/>
        </w:tabs>
      </w:pPr>
      <w:hyperlink w:anchor="_Toc26518" w:history="1">
        <w:r>
          <w:rPr>
            <w:rFonts w:ascii="仿宋" w:eastAsia="仿宋" w:hAnsi="仿宋" w:cs="仿宋" w:hint="eastAsia"/>
            <w:lang w:eastAsia="zh-CN"/>
          </w:rPr>
          <w:t>(一)、政策风险分析</w:t>
        </w:r>
        <w:r>
          <w:tab/>
        </w:r>
        <w:r>
          <w:fldChar w:fldCharType="begin"/>
        </w:r>
        <w:r>
          <w:instrText xml:space="preserve"> PAGEREF _Toc26518 \h </w:instrText>
        </w:r>
        <w:r>
          <w:fldChar w:fldCharType="separate"/>
        </w:r>
        <w:r>
          <w:t>7</w:t>
        </w:r>
        <w:r>
          <w:fldChar w:fldCharType="end"/>
        </w:r>
      </w:hyperlink>
    </w:p>
    <w:p>
      <w:pPr>
        <w:pStyle w:val="TOC2"/>
        <w:tabs>
          <w:tab w:val="right" w:leader="dot" w:pos="8306"/>
        </w:tabs>
      </w:pPr>
      <w:hyperlink w:anchor="_Toc22722" w:history="1">
        <w:r>
          <w:rPr>
            <w:rFonts w:ascii="仿宋" w:eastAsia="仿宋" w:hAnsi="仿宋" w:cs="仿宋" w:hint="eastAsia"/>
            <w:lang w:eastAsia="zh-CN"/>
          </w:rPr>
          <w:t>(二)、社会风险分析</w:t>
        </w:r>
        <w:r>
          <w:tab/>
        </w:r>
        <w:r>
          <w:fldChar w:fldCharType="begin"/>
        </w:r>
        <w:r>
          <w:instrText xml:space="preserve"> PAGEREF _Toc22722 \h </w:instrText>
        </w:r>
        <w:r>
          <w:fldChar w:fldCharType="separate"/>
        </w:r>
        <w:r>
          <w:t>9</w:t>
        </w:r>
        <w:r>
          <w:fldChar w:fldCharType="end"/>
        </w:r>
      </w:hyperlink>
    </w:p>
    <w:p>
      <w:pPr>
        <w:pStyle w:val="TOC2"/>
        <w:tabs>
          <w:tab w:val="right" w:leader="dot" w:pos="8306"/>
        </w:tabs>
      </w:pPr>
      <w:hyperlink w:anchor="_Toc30153" w:history="1">
        <w:r>
          <w:rPr>
            <w:rFonts w:ascii="仿宋" w:eastAsia="仿宋" w:hAnsi="仿宋" w:cs="仿宋" w:hint="eastAsia"/>
            <w:lang w:eastAsia="zh-CN"/>
          </w:rPr>
          <w:t>(三)、市场风险分析</w:t>
        </w:r>
        <w:r>
          <w:tab/>
        </w:r>
        <w:r>
          <w:fldChar w:fldCharType="begin"/>
        </w:r>
        <w:r>
          <w:instrText xml:space="preserve"> PAGEREF _Toc30153 \h </w:instrText>
        </w:r>
        <w:r>
          <w:fldChar w:fldCharType="separate"/>
        </w:r>
        <w:r>
          <w:t>10</w:t>
        </w:r>
        <w:r>
          <w:fldChar w:fldCharType="end"/>
        </w:r>
      </w:hyperlink>
    </w:p>
    <w:p>
      <w:pPr>
        <w:pStyle w:val="TOC2"/>
        <w:tabs>
          <w:tab w:val="right" w:leader="dot" w:pos="8306"/>
        </w:tabs>
      </w:pPr>
      <w:hyperlink w:anchor="_Toc14597" w:history="1">
        <w:r>
          <w:rPr>
            <w:rFonts w:ascii="仿宋" w:eastAsia="仿宋" w:hAnsi="仿宋" w:cs="仿宋" w:hint="eastAsia"/>
            <w:lang w:eastAsia="zh-CN"/>
          </w:rPr>
          <w:t>(四)、资金风险分析</w:t>
        </w:r>
        <w:r>
          <w:tab/>
        </w:r>
        <w:r>
          <w:fldChar w:fldCharType="begin"/>
        </w:r>
        <w:r>
          <w:instrText xml:space="preserve"> PAGEREF _Toc14597 \h </w:instrText>
        </w:r>
        <w:r>
          <w:fldChar w:fldCharType="separate"/>
        </w:r>
        <w:r>
          <w:t>11</w:t>
        </w:r>
        <w:r>
          <w:fldChar w:fldCharType="end"/>
        </w:r>
      </w:hyperlink>
    </w:p>
    <w:p>
      <w:pPr>
        <w:pStyle w:val="TOC2"/>
        <w:tabs>
          <w:tab w:val="right" w:leader="dot" w:pos="8306"/>
        </w:tabs>
      </w:pPr>
      <w:hyperlink w:anchor="_Toc7308" w:history="1">
        <w:r>
          <w:rPr>
            <w:rFonts w:ascii="仿宋" w:eastAsia="仿宋" w:hAnsi="仿宋" w:cs="仿宋" w:hint="eastAsia"/>
            <w:lang w:eastAsia="zh-CN"/>
          </w:rPr>
          <w:t>(五)、技术风险分析</w:t>
        </w:r>
        <w:r>
          <w:tab/>
        </w:r>
        <w:r>
          <w:fldChar w:fldCharType="begin"/>
        </w:r>
        <w:r>
          <w:instrText xml:space="preserve"> PAGEREF _Toc7308 \h </w:instrText>
        </w:r>
        <w:r>
          <w:fldChar w:fldCharType="separate"/>
        </w:r>
        <w:r>
          <w:t>12</w:t>
        </w:r>
        <w:r>
          <w:fldChar w:fldCharType="end"/>
        </w:r>
      </w:hyperlink>
    </w:p>
    <w:p>
      <w:pPr>
        <w:pStyle w:val="TOC2"/>
        <w:tabs>
          <w:tab w:val="right" w:leader="dot" w:pos="8306"/>
        </w:tabs>
      </w:pPr>
      <w:hyperlink w:anchor="_Toc13748" w:history="1">
        <w:r>
          <w:rPr>
            <w:rFonts w:ascii="仿宋" w:eastAsia="仿宋" w:hAnsi="仿宋" w:cs="仿宋" w:hint="eastAsia"/>
            <w:lang w:eastAsia="zh-CN"/>
          </w:rPr>
          <w:t>(六)、财务风险分析</w:t>
        </w:r>
        <w:r>
          <w:tab/>
        </w:r>
        <w:r>
          <w:fldChar w:fldCharType="begin"/>
        </w:r>
        <w:r>
          <w:instrText xml:space="preserve"> PAGEREF _Toc13748 \h </w:instrText>
        </w:r>
        <w:r>
          <w:fldChar w:fldCharType="separate"/>
        </w:r>
        <w:r>
          <w:t>14</w:t>
        </w:r>
        <w:r>
          <w:fldChar w:fldCharType="end"/>
        </w:r>
      </w:hyperlink>
    </w:p>
    <w:p>
      <w:pPr>
        <w:pStyle w:val="TOC2"/>
        <w:tabs>
          <w:tab w:val="right" w:leader="dot" w:pos="8306"/>
        </w:tabs>
      </w:pPr>
      <w:hyperlink w:anchor="_Toc31928" w:history="1">
        <w:r>
          <w:rPr>
            <w:rFonts w:ascii="仿宋" w:eastAsia="仿宋" w:hAnsi="仿宋" w:cs="仿宋" w:hint="eastAsia"/>
            <w:lang w:eastAsia="zh-CN"/>
          </w:rPr>
          <w:t>(七)、管理风险分析</w:t>
        </w:r>
        <w:r>
          <w:tab/>
        </w:r>
        <w:r>
          <w:fldChar w:fldCharType="begin"/>
        </w:r>
        <w:r>
          <w:instrText xml:space="preserve"> PAGEREF _Toc31928 \h </w:instrText>
        </w:r>
        <w:r>
          <w:fldChar w:fldCharType="separate"/>
        </w:r>
        <w:r>
          <w:t>15</w:t>
        </w:r>
        <w:r>
          <w:fldChar w:fldCharType="end"/>
        </w:r>
      </w:hyperlink>
    </w:p>
    <w:p>
      <w:pPr>
        <w:pStyle w:val="TOC2"/>
        <w:tabs>
          <w:tab w:val="right" w:leader="dot" w:pos="8306"/>
        </w:tabs>
      </w:pPr>
      <w:hyperlink w:anchor="_Toc5924" w:history="1">
        <w:r>
          <w:rPr>
            <w:rFonts w:ascii="仿宋" w:eastAsia="仿宋" w:hAnsi="仿宋" w:cs="仿宋" w:hint="eastAsia"/>
            <w:lang w:eastAsia="zh-CN"/>
          </w:rPr>
          <w:t>(八)、其它风险分析</w:t>
        </w:r>
        <w:r>
          <w:tab/>
        </w:r>
        <w:r>
          <w:fldChar w:fldCharType="begin"/>
        </w:r>
        <w:r>
          <w:instrText xml:space="preserve"> PAGEREF _Toc5924 \h </w:instrText>
        </w:r>
        <w:r>
          <w:fldChar w:fldCharType="separate"/>
        </w:r>
        <w:r>
          <w:t>17</w:t>
        </w:r>
        <w:r>
          <w:fldChar w:fldCharType="end"/>
        </w:r>
      </w:hyperlink>
    </w:p>
    <w:p>
      <w:pPr>
        <w:pStyle w:val="TOC2"/>
        <w:tabs>
          <w:tab w:val="right" w:leader="dot" w:pos="8306"/>
        </w:tabs>
      </w:pPr>
      <w:hyperlink w:anchor="_Toc17575" w:history="1">
        <w:r>
          <w:rPr>
            <w:rFonts w:ascii="仿宋" w:eastAsia="仿宋" w:hAnsi="仿宋" w:cs="仿宋" w:hint="eastAsia"/>
            <w:lang w:eastAsia="zh-CN"/>
          </w:rPr>
          <w:t>(九)、社会影响评估</w:t>
        </w:r>
        <w:r>
          <w:tab/>
        </w:r>
        <w:r>
          <w:fldChar w:fldCharType="begin"/>
        </w:r>
        <w:r>
          <w:instrText xml:space="preserve"> PAGEREF _Toc17575 \h </w:instrText>
        </w:r>
        <w:r>
          <w:fldChar w:fldCharType="separate"/>
        </w:r>
        <w:r>
          <w:t>18</w:t>
        </w:r>
        <w:r>
          <w:fldChar w:fldCharType="end"/>
        </w:r>
      </w:hyperlink>
    </w:p>
    <w:p>
      <w:pPr>
        <w:pStyle w:val="TOC1"/>
        <w:tabs>
          <w:tab w:val="right" w:leader="dot" w:pos="8306"/>
        </w:tabs>
      </w:pPr>
      <w:hyperlink w:anchor="_Toc9279" w:history="1">
        <w:r>
          <w:rPr>
            <w:rFonts w:ascii="仿宋" w:eastAsia="仿宋" w:hAnsi="仿宋" w:cs="仿宋" w:hint="eastAsia"/>
            <w:lang w:eastAsia="zh-CN"/>
          </w:rPr>
          <w:t>三、社会影响分析</w:t>
        </w:r>
        <w:r>
          <w:tab/>
        </w:r>
        <w:r>
          <w:fldChar w:fldCharType="begin"/>
        </w:r>
        <w:r>
          <w:instrText xml:space="preserve"> PAGEREF _Toc9279 \h </w:instrText>
        </w:r>
        <w:r>
          <w:fldChar w:fldCharType="separate"/>
        </w:r>
        <w:r>
          <w:t>20</w:t>
        </w:r>
        <w:r>
          <w:fldChar w:fldCharType="end"/>
        </w:r>
      </w:hyperlink>
    </w:p>
    <w:p>
      <w:pPr>
        <w:pStyle w:val="TOC2"/>
        <w:tabs>
          <w:tab w:val="right" w:leader="dot" w:pos="8306"/>
        </w:tabs>
      </w:pPr>
      <w:hyperlink w:anchor="_Toc29121" w:history="1">
        <w:r>
          <w:rPr>
            <w:rFonts w:ascii="仿宋" w:eastAsia="仿宋" w:hAnsi="仿宋" w:cs="仿宋" w:hint="eastAsia"/>
            <w:lang w:eastAsia="zh-CN"/>
          </w:rPr>
          <w:t>(一)、社会影响效果分析</w:t>
        </w:r>
        <w:r>
          <w:tab/>
        </w:r>
        <w:r>
          <w:fldChar w:fldCharType="begin"/>
        </w:r>
        <w:r>
          <w:instrText xml:space="preserve"> PAGEREF _Toc29121 \h </w:instrText>
        </w:r>
        <w:r>
          <w:fldChar w:fldCharType="separate"/>
        </w:r>
        <w:r>
          <w:t>20</w:t>
        </w:r>
        <w:r>
          <w:fldChar w:fldCharType="end"/>
        </w:r>
      </w:hyperlink>
    </w:p>
    <w:p>
      <w:pPr>
        <w:pStyle w:val="TOC2"/>
        <w:tabs>
          <w:tab w:val="right" w:leader="dot" w:pos="8306"/>
        </w:tabs>
      </w:pPr>
      <w:hyperlink w:anchor="_Toc5705" w:history="1">
        <w:r>
          <w:rPr>
            <w:rFonts w:ascii="仿宋" w:eastAsia="仿宋" w:hAnsi="仿宋" w:cs="仿宋" w:hint="eastAsia"/>
            <w:lang w:eastAsia="zh-CN"/>
          </w:rPr>
          <w:t>(二)、社会适应性分析</w:t>
        </w:r>
        <w:r>
          <w:tab/>
        </w:r>
        <w:r>
          <w:fldChar w:fldCharType="begin"/>
        </w:r>
        <w:r>
          <w:instrText xml:space="preserve"> PAGEREF _Toc5705 \h </w:instrText>
        </w:r>
        <w:r>
          <w:fldChar w:fldCharType="separate"/>
        </w:r>
        <w:r>
          <w:t>23</w:t>
        </w:r>
        <w:r>
          <w:fldChar w:fldCharType="end"/>
        </w:r>
      </w:hyperlink>
    </w:p>
    <w:p>
      <w:pPr>
        <w:pStyle w:val="TOC2"/>
        <w:tabs>
          <w:tab w:val="right" w:leader="dot" w:pos="8306"/>
        </w:tabs>
      </w:pPr>
      <w:hyperlink w:anchor="_Toc19385" w:history="1">
        <w:r>
          <w:rPr>
            <w:rFonts w:ascii="仿宋" w:eastAsia="仿宋" w:hAnsi="仿宋" w:cs="仿宋" w:hint="eastAsia"/>
            <w:lang w:eastAsia="zh-CN"/>
          </w:rPr>
          <w:t>(三)、社会风险及对策分析</w:t>
        </w:r>
        <w:r>
          <w:tab/>
        </w:r>
        <w:r>
          <w:fldChar w:fldCharType="begin"/>
        </w:r>
        <w:r>
          <w:instrText xml:space="preserve"> PAGEREF _Toc19385 \h </w:instrText>
        </w:r>
        <w:r>
          <w:fldChar w:fldCharType="separate"/>
        </w:r>
        <w:r>
          <w:t>24</w:t>
        </w:r>
        <w:r>
          <w:fldChar w:fldCharType="end"/>
        </w:r>
      </w:hyperlink>
    </w:p>
    <w:p>
      <w:pPr>
        <w:pStyle w:val="TOC1"/>
        <w:tabs>
          <w:tab w:val="right" w:leader="dot" w:pos="8306"/>
        </w:tabs>
      </w:pPr>
      <w:hyperlink w:anchor="_Toc9149" w:history="1">
        <w:r>
          <w:rPr>
            <w:rFonts w:ascii="仿宋" w:eastAsia="仿宋" w:hAnsi="仿宋" w:cs="仿宋" w:hint="eastAsia"/>
            <w:lang w:eastAsia="zh-CN"/>
          </w:rPr>
          <w:t>四、经济影响分析</w:t>
        </w:r>
        <w:r>
          <w:tab/>
        </w:r>
        <w:r>
          <w:fldChar w:fldCharType="begin"/>
        </w:r>
        <w:r>
          <w:instrText xml:space="preserve"> PAGEREF _Toc9149 \h </w:instrText>
        </w:r>
        <w:r>
          <w:fldChar w:fldCharType="separate"/>
        </w:r>
        <w:r>
          <w:t>27</w:t>
        </w:r>
        <w:r>
          <w:fldChar w:fldCharType="end"/>
        </w:r>
      </w:hyperlink>
    </w:p>
    <w:p>
      <w:pPr>
        <w:pStyle w:val="TOC2"/>
        <w:tabs>
          <w:tab w:val="right" w:leader="dot" w:pos="8306"/>
        </w:tabs>
      </w:pPr>
      <w:hyperlink w:anchor="_Toc20072" w:history="1">
        <w:r>
          <w:rPr>
            <w:rFonts w:ascii="仿宋" w:eastAsia="仿宋" w:hAnsi="仿宋" w:cs="仿宋" w:hint="eastAsia"/>
            <w:lang w:eastAsia="zh-CN"/>
          </w:rPr>
          <w:t>(一)、经济费用效益或费用效果分析</w:t>
        </w:r>
        <w:r>
          <w:tab/>
        </w:r>
        <w:r>
          <w:fldChar w:fldCharType="begin"/>
        </w:r>
        <w:r>
          <w:instrText xml:space="preserve"> PAGEREF _Toc20072 \h </w:instrText>
        </w:r>
        <w:r>
          <w:fldChar w:fldCharType="separate"/>
        </w:r>
        <w:r>
          <w:t>27</w:t>
        </w:r>
        <w:r>
          <w:fldChar w:fldCharType="end"/>
        </w:r>
      </w:hyperlink>
    </w:p>
    <w:p>
      <w:pPr>
        <w:pStyle w:val="TOC2"/>
        <w:tabs>
          <w:tab w:val="right" w:leader="dot" w:pos="8306"/>
        </w:tabs>
      </w:pPr>
      <w:hyperlink w:anchor="_Toc9012" w:history="1">
        <w:r>
          <w:rPr>
            <w:rFonts w:ascii="仿宋" w:eastAsia="仿宋" w:hAnsi="仿宋" w:cs="仿宋" w:hint="eastAsia"/>
            <w:lang w:eastAsia="zh-CN"/>
          </w:rPr>
          <w:t>(二)、行业影响分析</w:t>
        </w:r>
        <w:r>
          <w:tab/>
        </w:r>
        <w:r>
          <w:fldChar w:fldCharType="begin"/>
        </w:r>
        <w:r>
          <w:instrText xml:space="preserve"> PAGEREF _Toc9012 \h </w:instrText>
        </w:r>
        <w:r>
          <w:fldChar w:fldCharType="separate"/>
        </w:r>
        <w:r>
          <w:t>30</w:t>
        </w:r>
        <w:r>
          <w:fldChar w:fldCharType="end"/>
        </w:r>
      </w:hyperlink>
    </w:p>
    <w:p>
      <w:pPr>
        <w:pStyle w:val="TOC2"/>
        <w:tabs>
          <w:tab w:val="right" w:leader="dot" w:pos="8306"/>
        </w:tabs>
      </w:pPr>
      <w:hyperlink w:anchor="_Toc8090" w:history="1">
        <w:r>
          <w:rPr>
            <w:rFonts w:ascii="仿宋" w:eastAsia="仿宋" w:hAnsi="仿宋" w:cs="仿宋" w:hint="eastAsia"/>
            <w:lang w:eastAsia="zh-CN"/>
          </w:rPr>
          <w:t>(三)、区域经济影响分析</w:t>
        </w:r>
        <w:r>
          <w:tab/>
        </w:r>
        <w:r>
          <w:fldChar w:fldCharType="begin"/>
        </w:r>
        <w:r>
          <w:instrText xml:space="preserve"> PAGEREF _Toc8090 \h </w:instrText>
        </w:r>
        <w:r>
          <w:fldChar w:fldCharType="separate"/>
        </w:r>
        <w:r>
          <w:t>31</w:t>
        </w:r>
        <w:r>
          <w:fldChar w:fldCharType="end"/>
        </w:r>
      </w:hyperlink>
    </w:p>
    <w:p>
      <w:pPr>
        <w:pStyle w:val="TOC2"/>
        <w:tabs>
          <w:tab w:val="right" w:leader="dot" w:pos="8306"/>
        </w:tabs>
      </w:pPr>
      <w:hyperlink w:anchor="_Toc3705" w:history="1">
        <w:r>
          <w:rPr>
            <w:rFonts w:ascii="仿宋" w:eastAsia="仿宋" w:hAnsi="仿宋" w:cs="仿宋" w:hint="eastAsia"/>
            <w:lang w:eastAsia="zh-CN"/>
          </w:rPr>
          <w:t>(四)、宏观经济影响分析</w:t>
        </w:r>
        <w:r>
          <w:tab/>
        </w:r>
        <w:r>
          <w:fldChar w:fldCharType="begin"/>
        </w:r>
        <w:r>
          <w:instrText xml:space="preserve"> PAGEREF _Toc3705 \h </w:instrText>
        </w:r>
        <w:r>
          <w:fldChar w:fldCharType="separate"/>
        </w:r>
        <w:r>
          <w:t>32</w:t>
        </w:r>
        <w:r>
          <w:fldChar w:fldCharType="end"/>
        </w:r>
      </w:hyperlink>
    </w:p>
    <w:p>
      <w:pPr>
        <w:pStyle w:val="TOC1"/>
        <w:tabs>
          <w:tab w:val="right" w:leader="dot" w:pos="8306"/>
        </w:tabs>
      </w:pPr>
      <w:hyperlink w:anchor="_Toc22618" w:history="1">
        <w:r>
          <w:rPr>
            <w:rFonts w:ascii="仿宋" w:eastAsia="仿宋" w:hAnsi="仿宋" w:cs="仿宋" w:hint="eastAsia"/>
            <w:lang w:eastAsia="zh-CN"/>
          </w:rPr>
          <w:t>五、财务管理与成本控制</w:t>
        </w:r>
        <w:r>
          <w:tab/>
        </w:r>
        <w:r>
          <w:fldChar w:fldCharType="begin"/>
        </w:r>
        <w:r>
          <w:instrText xml:space="preserve"> PAGEREF _Toc22618 \h </w:instrText>
        </w:r>
        <w:r>
          <w:fldChar w:fldCharType="separate"/>
        </w:r>
        <w:r>
          <w:t>34</w:t>
        </w:r>
        <w:r>
          <w:fldChar w:fldCharType="end"/>
        </w:r>
      </w:hyperlink>
    </w:p>
    <w:p>
      <w:pPr>
        <w:pStyle w:val="TOC2"/>
        <w:tabs>
          <w:tab w:val="right" w:leader="dot" w:pos="8306"/>
        </w:tabs>
      </w:pPr>
      <w:hyperlink w:anchor="_Toc12078" w:history="1">
        <w:r>
          <w:rPr>
            <w:rFonts w:ascii="仿宋" w:eastAsia="仿宋" w:hAnsi="仿宋" w:cs="仿宋" w:hint="eastAsia"/>
            <w:lang w:eastAsia="zh-CN"/>
          </w:rPr>
          <w:t>(一)、财务管理体系建设</w:t>
        </w:r>
        <w:r>
          <w:tab/>
        </w:r>
        <w:r>
          <w:fldChar w:fldCharType="begin"/>
        </w:r>
        <w:r>
          <w:instrText xml:space="preserve"> PAGEREF _Toc12078 \h </w:instrText>
        </w:r>
        <w:r>
          <w:fldChar w:fldCharType="separate"/>
        </w:r>
        <w:r>
          <w:t>34</w:t>
        </w:r>
        <w:r>
          <w:fldChar w:fldCharType="end"/>
        </w:r>
      </w:hyperlink>
    </w:p>
    <w:p>
      <w:pPr>
        <w:pStyle w:val="TOC2"/>
        <w:tabs>
          <w:tab w:val="right" w:leader="dot" w:pos="8306"/>
        </w:tabs>
      </w:pPr>
      <w:hyperlink w:anchor="_Toc25976" w:history="1">
        <w:r>
          <w:rPr>
            <w:rFonts w:ascii="仿宋" w:eastAsia="仿宋" w:hAnsi="仿宋" w:cs="仿宋" w:hint="eastAsia"/>
            <w:lang w:eastAsia="zh-CN"/>
          </w:rPr>
          <w:t>(二)、成本控制措施</w:t>
        </w:r>
        <w:r>
          <w:tab/>
        </w:r>
        <w:r>
          <w:fldChar w:fldCharType="begin"/>
        </w:r>
        <w:r>
          <w:instrText xml:space="preserve"> PAGEREF _Toc25976 \h </w:instrText>
        </w:r>
        <w:r>
          <w:fldChar w:fldCharType="separate"/>
        </w:r>
        <w:r>
          <w:t>35</w:t>
        </w:r>
        <w:r>
          <w:fldChar w:fldCharType="end"/>
        </w:r>
      </w:hyperlink>
    </w:p>
    <w:p>
      <w:pPr>
        <w:pStyle w:val="TOC1"/>
        <w:tabs>
          <w:tab w:val="right" w:leader="dot" w:pos="8306"/>
        </w:tabs>
      </w:pPr>
      <w:hyperlink w:anchor="_Toc18869" w:history="1">
        <w:r>
          <w:rPr>
            <w:rFonts w:ascii="仿宋" w:eastAsia="仿宋" w:hAnsi="仿宋" w:cs="仿宋" w:hint="eastAsia"/>
            <w:lang w:eastAsia="zh-CN"/>
          </w:rPr>
          <w:t>六、背景、必要性分析</w:t>
        </w:r>
        <w:r>
          <w:tab/>
        </w:r>
        <w:r>
          <w:fldChar w:fldCharType="begin"/>
        </w:r>
        <w:r>
          <w:instrText xml:space="preserve"> PAGEREF _Toc18869 \h </w:instrText>
        </w:r>
        <w:r>
          <w:fldChar w:fldCharType="separate"/>
        </w:r>
        <w:r>
          <w:t>36</w:t>
        </w:r>
        <w:r>
          <w:fldChar w:fldCharType="end"/>
        </w:r>
      </w:hyperlink>
    </w:p>
    <w:p>
      <w:pPr>
        <w:pStyle w:val="TOC2"/>
        <w:tabs>
          <w:tab w:val="right" w:leader="dot" w:pos="8306"/>
        </w:tabs>
      </w:pPr>
      <w:hyperlink w:anchor="_Toc8542" w:history="1">
        <w:r>
          <w:rPr>
            <w:rFonts w:ascii="仿宋" w:eastAsia="仿宋" w:hAnsi="仿宋" w:cs="仿宋" w:hint="eastAsia"/>
            <w:lang w:eastAsia="zh-CN"/>
          </w:rPr>
          <w:t>(一)、项目建设背景</w:t>
        </w:r>
        <w:r>
          <w:tab/>
        </w:r>
        <w:r>
          <w:fldChar w:fldCharType="begin"/>
        </w:r>
        <w:r>
          <w:instrText xml:space="preserve"> PAGEREF _Toc8542 \h </w:instrText>
        </w:r>
        <w:r>
          <w:fldChar w:fldCharType="separate"/>
        </w:r>
        <w:r>
          <w:t>36</w:t>
        </w:r>
        <w:r>
          <w:fldChar w:fldCharType="end"/>
        </w:r>
      </w:hyperlink>
    </w:p>
    <w:p>
      <w:pPr>
        <w:pStyle w:val="TOC2"/>
        <w:tabs>
          <w:tab w:val="right" w:leader="dot" w:pos="8306"/>
        </w:tabs>
      </w:pPr>
      <w:hyperlink w:anchor="_Toc53" w:history="1">
        <w:r>
          <w:rPr>
            <w:rFonts w:ascii="仿宋" w:eastAsia="仿宋" w:hAnsi="仿宋" w:cs="仿宋" w:hint="eastAsia"/>
            <w:lang w:eastAsia="zh-CN"/>
          </w:rPr>
          <w:t>(二)、必要性分析</w:t>
        </w:r>
        <w:r>
          <w:tab/>
        </w:r>
        <w:r>
          <w:fldChar w:fldCharType="begin"/>
        </w:r>
        <w:r>
          <w:instrText xml:space="preserve"> PAGEREF _Toc53 \h </w:instrText>
        </w:r>
        <w:r>
          <w:fldChar w:fldCharType="separate"/>
        </w:r>
        <w:r>
          <w:t>37</w:t>
        </w:r>
        <w:r>
          <w:fldChar w:fldCharType="end"/>
        </w:r>
      </w:hyperlink>
    </w:p>
    <w:p>
      <w:pPr>
        <w:pStyle w:val="TOC2"/>
        <w:tabs>
          <w:tab w:val="right" w:leader="dot" w:pos="8306"/>
        </w:tabs>
      </w:pPr>
      <w:hyperlink w:anchor="_Toc6511" w:history="1">
        <w:r>
          <w:rPr>
            <w:rFonts w:ascii="仿宋" w:eastAsia="仿宋" w:hAnsi="仿宋" w:cs="仿宋" w:hint="eastAsia"/>
            <w:lang w:eastAsia="zh-CN"/>
          </w:rPr>
          <w:t>(三)、项目建设有利条件</w:t>
        </w:r>
        <w:r>
          <w:tab/>
        </w:r>
        <w:r>
          <w:fldChar w:fldCharType="begin"/>
        </w:r>
        <w:r>
          <w:instrText xml:space="preserve"> PAGEREF _Toc6511 \h </w:instrText>
        </w:r>
        <w:r>
          <w:fldChar w:fldCharType="separate"/>
        </w:r>
        <w:r>
          <w:t>39</w:t>
        </w:r>
        <w:r>
          <w:fldChar w:fldCharType="end"/>
        </w:r>
      </w:hyperlink>
    </w:p>
    <w:p>
      <w:pPr>
        <w:pStyle w:val="TOC1"/>
        <w:tabs>
          <w:tab w:val="right" w:leader="dot" w:pos="8306"/>
        </w:tabs>
      </w:pPr>
      <w:hyperlink w:anchor="_Toc14066" w:history="1">
        <w:r>
          <w:rPr>
            <w:rFonts w:ascii="仿宋" w:eastAsia="仿宋" w:hAnsi="仿宋" w:cs="仿宋" w:hint="eastAsia"/>
            <w:lang w:eastAsia="zh-CN"/>
          </w:rPr>
          <w:t>七、资金管理与财务规划</w:t>
        </w:r>
        <w:r>
          <w:tab/>
        </w:r>
        <w:r>
          <w:fldChar w:fldCharType="begin"/>
        </w:r>
        <w:r>
          <w:instrText xml:space="preserve"> PAGEREF _Toc14066 \h </w:instrText>
        </w:r>
        <w:r>
          <w:fldChar w:fldCharType="separate"/>
        </w:r>
        <w:r>
          <w:t>40</w:t>
        </w:r>
        <w:r>
          <w:fldChar w:fldCharType="end"/>
        </w:r>
      </w:hyperlink>
    </w:p>
    <w:p>
      <w:pPr>
        <w:pStyle w:val="TOC2"/>
        <w:tabs>
          <w:tab w:val="right" w:leader="dot" w:pos="8306"/>
        </w:tabs>
      </w:pPr>
      <w:hyperlink w:anchor="_Toc17288" w:history="1">
        <w:r>
          <w:rPr>
            <w:rFonts w:ascii="仿宋" w:eastAsia="仿宋" w:hAnsi="仿宋" w:cs="仿宋" w:hint="eastAsia"/>
            <w:lang w:eastAsia="zh-CN"/>
          </w:rPr>
          <w:t>(一)、项目资金来源与筹措</w:t>
        </w:r>
        <w:r>
          <w:tab/>
        </w:r>
        <w:r>
          <w:fldChar w:fldCharType="begin"/>
        </w:r>
        <w:r>
          <w:instrText xml:space="preserve"> PAGEREF _Toc17288 \h </w:instrText>
        </w:r>
        <w:r>
          <w:fldChar w:fldCharType="separate"/>
        </w:r>
        <w:r>
          <w:t>40</w:t>
        </w:r>
        <w:r>
          <w:fldChar w:fldCharType="end"/>
        </w:r>
      </w:hyperlink>
    </w:p>
    <w:p>
      <w:pPr>
        <w:pStyle w:val="TOC2"/>
        <w:tabs>
          <w:tab w:val="right" w:leader="dot" w:pos="8306"/>
        </w:tabs>
      </w:pPr>
      <w:hyperlink w:anchor="_Toc19545" w:history="1">
        <w:r>
          <w:rPr>
            <w:rFonts w:ascii="仿宋" w:eastAsia="仿宋" w:hAnsi="仿宋" w:cs="仿宋" w:hint="eastAsia"/>
            <w:lang w:eastAsia="zh-CN"/>
          </w:rPr>
          <w:t>(二)、资金使用与监管</w:t>
        </w:r>
        <w:r>
          <w:tab/>
        </w:r>
        <w:r>
          <w:fldChar w:fldCharType="begin"/>
        </w:r>
        <w:r>
          <w:instrText xml:space="preserve"> PAGEREF _Toc19545 \h </w:instrText>
        </w:r>
        <w:r>
          <w:fldChar w:fldCharType="separate"/>
        </w:r>
        <w:r>
          <w:t>42</w:t>
        </w:r>
        <w:r>
          <w:fldChar w:fldCharType="end"/>
        </w:r>
      </w:hyperlink>
    </w:p>
    <w:p>
      <w:pPr>
        <w:pStyle w:val="TOC2"/>
        <w:tabs>
          <w:tab w:val="right" w:leader="dot" w:pos="8306"/>
        </w:tabs>
      </w:pPr>
      <w:hyperlink w:anchor="_Toc19051" w:history="1">
        <w:r>
          <w:rPr>
            <w:rFonts w:ascii="仿宋" w:eastAsia="仿宋" w:hAnsi="仿宋" w:cs="仿宋" w:hint="eastAsia"/>
            <w:lang w:eastAsia="zh-CN"/>
          </w:rPr>
          <w:t>(三)、财务规划与预测</w:t>
        </w:r>
        <w:r>
          <w:tab/>
        </w:r>
        <w:r>
          <w:fldChar w:fldCharType="begin"/>
        </w:r>
        <w:r>
          <w:instrText xml:space="preserve"> PAGEREF _Toc19051 \h </w:instrText>
        </w:r>
        <w:r>
          <w:fldChar w:fldCharType="separate"/>
        </w:r>
        <w:r>
          <w:t>43</w:t>
        </w:r>
        <w:r>
          <w:fldChar w:fldCharType="end"/>
        </w:r>
      </w:hyperlink>
    </w:p>
    <w:p>
      <w:pPr>
        <w:pStyle w:val="TOC1"/>
        <w:tabs>
          <w:tab w:val="right" w:leader="dot" w:pos="8306"/>
        </w:tabs>
      </w:pPr>
      <w:hyperlink w:anchor="_Toc11695" w:history="1">
        <w:r>
          <w:rPr>
            <w:rFonts w:ascii="仿宋" w:eastAsia="仿宋" w:hAnsi="仿宋" w:cs="仿宋" w:hint="eastAsia"/>
            <w:lang w:eastAsia="zh-CN"/>
          </w:rPr>
          <w:t>八、经济效益与社会效益优化</w:t>
        </w:r>
        <w:r>
          <w:tab/>
        </w:r>
        <w:r>
          <w:fldChar w:fldCharType="begin"/>
        </w:r>
        <w:r>
          <w:instrText xml:space="preserve"> PAGEREF _Toc11695 \h </w:instrText>
        </w:r>
        <w:r>
          <w:fldChar w:fldCharType="separate"/>
        </w:r>
        <w:r>
          <w:t>44</w:t>
        </w:r>
        <w:r>
          <w:fldChar w:fldCharType="end"/>
        </w:r>
      </w:hyperlink>
    </w:p>
    <w:p>
      <w:pPr>
        <w:pStyle w:val="TOC2"/>
        <w:tabs>
          <w:tab w:val="right" w:leader="dot" w:pos="8306"/>
        </w:tabs>
      </w:pPr>
      <w:hyperlink w:anchor="_Toc9318" w:history="1">
        <w:r>
          <w:rPr>
            <w:rFonts w:ascii="仿宋" w:eastAsia="仿宋" w:hAnsi="仿宋" w:cs="仿宋" w:hint="eastAsia"/>
            <w:lang w:eastAsia="zh-CN"/>
          </w:rPr>
          <w:t>(一)、经济效益提升策略</w:t>
        </w:r>
        <w:r>
          <w:tab/>
        </w:r>
        <w:r>
          <w:fldChar w:fldCharType="begin"/>
        </w:r>
        <w:r>
          <w:instrText xml:space="preserve"> PAGEREF _Toc9318 \h </w:instrText>
        </w:r>
        <w:r>
          <w:fldChar w:fldCharType="separate"/>
        </w:r>
        <w:r>
          <w:t>44</w:t>
        </w:r>
        <w:r>
          <w:fldChar w:fldCharType="end"/>
        </w:r>
      </w:hyperlink>
    </w:p>
    <w:p>
      <w:pPr>
        <w:pStyle w:val="TOC2"/>
        <w:tabs>
          <w:tab w:val="right" w:leader="dot" w:pos="8306"/>
        </w:tabs>
      </w:pPr>
      <w:hyperlink w:anchor="_Toc29672" w:history="1">
        <w:r>
          <w:rPr>
            <w:rFonts w:ascii="仿宋" w:eastAsia="仿宋" w:hAnsi="仿宋" w:cs="仿宋" w:hint="eastAsia"/>
            <w:lang w:eastAsia="zh-CN"/>
          </w:rPr>
          <w:t>(二)、社会效益增强方案</w:t>
        </w:r>
        <w:r>
          <w:tab/>
        </w:r>
        <w:r>
          <w:fldChar w:fldCharType="begin"/>
        </w:r>
        <w:r>
          <w:instrText xml:space="preserve"> PAGEREF _Toc29672 \h </w:instrText>
        </w:r>
        <w:r>
          <w:fldChar w:fldCharType="separate"/>
        </w:r>
        <w:r>
          <w:t>45</w:t>
        </w:r>
        <w:r>
          <w:fldChar w:fldCharType="end"/>
        </w:r>
      </w:hyperlink>
    </w:p>
    <w:p>
      <w:pPr>
        <w:pStyle w:val="TOC1"/>
        <w:tabs>
          <w:tab w:val="right" w:leader="dot" w:pos="8306"/>
        </w:tabs>
      </w:pPr>
      <w:hyperlink w:anchor="_Toc27363" w:history="1">
        <w:r>
          <w:rPr>
            <w:rFonts w:ascii="仿宋" w:eastAsia="仿宋" w:hAnsi="仿宋" w:cs="仿宋" w:hint="eastAsia"/>
            <w:lang w:eastAsia="zh-CN"/>
          </w:rPr>
          <w:t>九、客户关系管理与市场拓展</w:t>
        </w:r>
        <w:r>
          <w:tab/>
        </w:r>
        <w:r>
          <w:fldChar w:fldCharType="begin"/>
        </w:r>
        <w:r>
          <w:instrText xml:space="preserve"> PAGEREF _Toc27363 \h </w:instrText>
        </w:r>
        <w:r>
          <w:fldChar w:fldCharType="separate"/>
        </w:r>
        <w:r>
          <w:t>46</w:t>
        </w:r>
        <w:r>
          <w:fldChar w:fldCharType="end"/>
        </w:r>
      </w:hyperlink>
    </w:p>
    <w:p>
      <w:pPr>
        <w:pStyle w:val="TOC2"/>
        <w:tabs>
          <w:tab w:val="right" w:leader="dot" w:pos="8306"/>
        </w:tabs>
      </w:pPr>
      <w:hyperlink w:anchor="_Toc5154" w:history="1">
        <w:r>
          <w:rPr>
            <w:rFonts w:ascii="仿宋" w:eastAsia="仿宋" w:hAnsi="仿宋" w:cs="仿宋" w:hint="eastAsia"/>
            <w:lang w:eastAsia="zh-CN"/>
          </w:rPr>
          <w:t>(一)、客户关系管理策略</w:t>
        </w:r>
        <w:r>
          <w:tab/>
        </w:r>
        <w:r>
          <w:fldChar w:fldCharType="begin"/>
        </w:r>
        <w:r>
          <w:instrText xml:space="preserve"> PAGEREF _Toc5154 \h </w:instrText>
        </w:r>
        <w:r>
          <w:fldChar w:fldCharType="separate"/>
        </w:r>
        <w:r>
          <w:t>46</w:t>
        </w:r>
        <w:r>
          <w:fldChar w:fldCharType="end"/>
        </w:r>
      </w:hyperlink>
    </w:p>
    <w:p>
      <w:pPr>
        <w:pStyle w:val="TOC2"/>
        <w:tabs>
          <w:tab w:val="right" w:leader="dot" w:pos="8306"/>
        </w:tabs>
      </w:pPr>
      <w:hyperlink w:anchor="_Toc29123" w:history="1">
        <w:r>
          <w:rPr>
            <w:rFonts w:ascii="仿宋" w:eastAsia="仿宋" w:hAnsi="仿宋" w:cs="仿宋" w:hint="eastAsia"/>
            <w:lang w:eastAsia="zh-CN"/>
          </w:rPr>
          <w:t>(二)、市场拓展方案</w:t>
        </w:r>
        <w:r>
          <w:tab/>
        </w:r>
        <w:r>
          <w:fldChar w:fldCharType="begin"/>
        </w:r>
        <w:r>
          <w:instrText xml:space="preserve"> PAGEREF _Toc29123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 w:history="1">
        <w:r>
          <w:rPr>
            <w:rFonts w:ascii="仿宋" w:eastAsia="仿宋" w:hAnsi="仿宋" w:cs="仿宋" w:hint="eastAsia"/>
            <w:lang w:eastAsia="zh-CN"/>
          </w:rPr>
          <w:t>十、土地利用与规划方案</w:t>
        </w:r>
        <w:r>
          <w:tab/>
        </w:r>
        <w:r>
          <w:fldChar w:fldCharType="begin"/>
        </w:r>
        <w:r>
          <w:instrText xml:space="preserve"> PAGEREF _Toc242 \h </w:instrText>
        </w:r>
        <w:r>
          <w:fldChar w:fldCharType="separate"/>
        </w:r>
        <w:r>
          <w:t>49</w:t>
        </w:r>
        <w:r>
          <w:fldChar w:fldCharType="end"/>
        </w:r>
      </w:hyperlink>
    </w:p>
    <w:p>
      <w:pPr>
        <w:pStyle w:val="TOC2"/>
        <w:tabs>
          <w:tab w:val="right" w:leader="dot" w:pos="8306"/>
        </w:tabs>
      </w:pPr>
      <w:hyperlink w:anchor="_Toc32416" w:history="1">
        <w:r>
          <w:rPr>
            <w:rFonts w:ascii="仿宋" w:eastAsia="仿宋" w:hAnsi="仿宋" w:cs="仿宋" w:hint="eastAsia"/>
            <w:lang w:eastAsia="zh-CN"/>
          </w:rPr>
          <w:t>(一)、项目用地情况分析</w:t>
        </w:r>
        <w:r>
          <w:tab/>
        </w:r>
        <w:r>
          <w:fldChar w:fldCharType="begin"/>
        </w:r>
        <w:r>
          <w:instrText xml:space="preserve"> PAGEREF _Toc32416 \h </w:instrText>
        </w:r>
        <w:r>
          <w:fldChar w:fldCharType="separate"/>
        </w:r>
        <w:r>
          <w:t>49</w:t>
        </w:r>
        <w:r>
          <w:fldChar w:fldCharType="end"/>
        </w:r>
      </w:hyperlink>
    </w:p>
    <w:p>
      <w:pPr>
        <w:pStyle w:val="TOC2"/>
        <w:tabs>
          <w:tab w:val="right" w:leader="dot" w:pos="8306"/>
        </w:tabs>
      </w:pPr>
      <w:hyperlink w:anchor="_Toc22935" w:history="1">
        <w:r>
          <w:rPr>
            <w:rFonts w:ascii="仿宋" w:eastAsia="仿宋" w:hAnsi="仿宋" w:cs="仿宋" w:hint="eastAsia"/>
            <w:lang w:eastAsia="zh-CN"/>
          </w:rPr>
          <w:t>(二)、土地利用规划方案</w:t>
        </w:r>
        <w:r>
          <w:tab/>
        </w:r>
        <w:r>
          <w:fldChar w:fldCharType="begin"/>
        </w:r>
        <w:r>
          <w:instrText xml:space="preserve"> PAGEREF _Toc22935 \h </w:instrText>
        </w:r>
        <w:r>
          <w:fldChar w:fldCharType="separate"/>
        </w:r>
        <w:r>
          <w:t>50</w:t>
        </w:r>
        <w:r>
          <w:fldChar w:fldCharType="end"/>
        </w:r>
      </w:hyperlink>
    </w:p>
    <w:p>
      <w:pPr>
        <w:pStyle w:val="TOC1"/>
        <w:tabs>
          <w:tab w:val="right" w:leader="dot" w:pos="8306"/>
        </w:tabs>
      </w:pPr>
      <w:hyperlink w:anchor="_Toc2970" w:history="1">
        <w:r>
          <w:rPr>
            <w:rFonts w:ascii="仿宋" w:eastAsia="仿宋" w:hAnsi="仿宋" w:cs="仿宋" w:hint="eastAsia"/>
            <w:lang w:eastAsia="zh-CN"/>
          </w:rPr>
          <w:t>十一、项目质量与标准</w:t>
        </w:r>
        <w:r>
          <w:tab/>
        </w:r>
        <w:r>
          <w:fldChar w:fldCharType="begin"/>
        </w:r>
        <w:r>
          <w:instrText xml:space="preserve"> PAGEREF _Toc2970 \h </w:instrText>
        </w:r>
        <w:r>
          <w:fldChar w:fldCharType="separate"/>
        </w:r>
        <w:r>
          <w:t>51</w:t>
        </w:r>
        <w:r>
          <w:fldChar w:fldCharType="end"/>
        </w:r>
      </w:hyperlink>
    </w:p>
    <w:p>
      <w:pPr>
        <w:pStyle w:val="TOC2"/>
        <w:tabs>
          <w:tab w:val="right" w:leader="dot" w:pos="8306"/>
        </w:tabs>
      </w:pPr>
      <w:hyperlink w:anchor="_Toc12299" w:history="1">
        <w:r>
          <w:rPr>
            <w:rFonts w:ascii="仿宋" w:eastAsia="仿宋" w:hAnsi="仿宋" w:cs="仿宋" w:hint="eastAsia"/>
            <w:lang w:eastAsia="zh-CN"/>
          </w:rPr>
          <w:t>(一)、质量保障体系</w:t>
        </w:r>
        <w:r>
          <w:tab/>
        </w:r>
        <w:r>
          <w:fldChar w:fldCharType="begin"/>
        </w:r>
        <w:r>
          <w:instrText xml:space="preserve"> PAGEREF _Toc12299 \h </w:instrText>
        </w:r>
        <w:r>
          <w:fldChar w:fldCharType="separate"/>
        </w:r>
        <w:r>
          <w:t>51</w:t>
        </w:r>
        <w:r>
          <w:fldChar w:fldCharType="end"/>
        </w:r>
      </w:hyperlink>
    </w:p>
    <w:p>
      <w:pPr>
        <w:pStyle w:val="TOC2"/>
        <w:tabs>
          <w:tab w:val="right" w:leader="dot" w:pos="8306"/>
        </w:tabs>
      </w:pPr>
      <w:hyperlink w:anchor="_Toc18872" w:history="1">
        <w:r>
          <w:rPr>
            <w:rFonts w:ascii="仿宋" w:eastAsia="仿宋" w:hAnsi="仿宋" w:cs="仿宋" w:hint="eastAsia"/>
            <w:lang w:eastAsia="zh-CN"/>
          </w:rPr>
          <w:t>(二)、标准化作业流程</w:t>
        </w:r>
        <w:r>
          <w:tab/>
        </w:r>
        <w:r>
          <w:fldChar w:fldCharType="begin"/>
        </w:r>
        <w:r>
          <w:instrText xml:space="preserve"> PAGEREF _Toc18872 \h </w:instrText>
        </w:r>
        <w:r>
          <w:fldChar w:fldCharType="separate"/>
        </w:r>
        <w:r>
          <w:t>52</w:t>
        </w:r>
        <w:r>
          <w:fldChar w:fldCharType="end"/>
        </w:r>
      </w:hyperlink>
    </w:p>
    <w:p>
      <w:pPr>
        <w:pStyle w:val="TOC2"/>
        <w:tabs>
          <w:tab w:val="right" w:leader="dot" w:pos="8306"/>
        </w:tabs>
      </w:pPr>
      <w:hyperlink w:anchor="_Toc1124" w:history="1">
        <w:r>
          <w:rPr>
            <w:rFonts w:ascii="仿宋" w:eastAsia="仿宋" w:hAnsi="仿宋" w:cs="仿宋" w:hint="eastAsia"/>
            <w:lang w:eastAsia="zh-CN"/>
          </w:rPr>
          <w:t>(三)、质量监控与评估</w:t>
        </w:r>
        <w:r>
          <w:tab/>
        </w:r>
        <w:r>
          <w:fldChar w:fldCharType="begin"/>
        </w:r>
        <w:r>
          <w:instrText xml:space="preserve"> PAGEREF _Toc1124 \h </w:instrText>
        </w:r>
        <w:r>
          <w:fldChar w:fldCharType="separate"/>
        </w:r>
        <w:r>
          <w:t>54</w:t>
        </w:r>
        <w:r>
          <w:fldChar w:fldCharType="end"/>
        </w:r>
      </w:hyperlink>
    </w:p>
    <w:p>
      <w:pPr>
        <w:pStyle w:val="TOC2"/>
        <w:tabs>
          <w:tab w:val="right" w:leader="dot" w:pos="8306"/>
        </w:tabs>
      </w:pPr>
      <w:hyperlink w:anchor="_Toc10041" w:history="1">
        <w:r>
          <w:rPr>
            <w:rFonts w:ascii="仿宋" w:eastAsia="仿宋" w:hAnsi="仿宋" w:cs="仿宋" w:hint="eastAsia"/>
            <w:lang w:eastAsia="zh-CN"/>
          </w:rPr>
          <w:t>(四)、质量改进计划</w:t>
        </w:r>
        <w:r>
          <w:tab/>
        </w:r>
        <w:r>
          <w:fldChar w:fldCharType="begin"/>
        </w:r>
        <w:r>
          <w:instrText xml:space="preserve"> PAGEREF _Toc10041 \h </w:instrText>
        </w:r>
        <w:r>
          <w:fldChar w:fldCharType="separate"/>
        </w:r>
        <w:r>
          <w:t>55</w:t>
        </w:r>
        <w:r>
          <w:fldChar w:fldCharType="end"/>
        </w:r>
      </w:hyperlink>
    </w:p>
    <w:p>
      <w:pPr>
        <w:pStyle w:val="TOC1"/>
        <w:tabs>
          <w:tab w:val="right" w:leader="dot" w:pos="8306"/>
        </w:tabs>
      </w:pPr>
      <w:hyperlink w:anchor="_Toc18521" w:history="1">
        <w:r>
          <w:rPr>
            <w:rFonts w:ascii="仿宋" w:eastAsia="仿宋" w:hAnsi="仿宋" w:cs="仿宋" w:hint="eastAsia"/>
            <w:lang w:eastAsia="zh-CN"/>
          </w:rPr>
          <w:t>十二、技术创新与产业升级</w:t>
        </w:r>
        <w:r>
          <w:tab/>
        </w:r>
        <w:r>
          <w:fldChar w:fldCharType="begin"/>
        </w:r>
        <w:r>
          <w:instrText xml:space="preserve"> PAGEREF _Toc18521 \h </w:instrText>
        </w:r>
        <w:r>
          <w:fldChar w:fldCharType="separate"/>
        </w:r>
        <w:r>
          <w:t>56</w:t>
        </w:r>
        <w:r>
          <w:fldChar w:fldCharType="end"/>
        </w:r>
      </w:hyperlink>
    </w:p>
    <w:p>
      <w:pPr>
        <w:pStyle w:val="TOC2"/>
        <w:tabs>
          <w:tab w:val="right" w:leader="dot" w:pos="8306"/>
        </w:tabs>
      </w:pPr>
      <w:hyperlink w:anchor="_Toc395" w:history="1">
        <w:r>
          <w:rPr>
            <w:rFonts w:ascii="仿宋" w:eastAsia="仿宋" w:hAnsi="仿宋" w:cs="仿宋" w:hint="eastAsia"/>
            <w:lang w:eastAsia="zh-CN"/>
          </w:rPr>
          <w:t>(一)、技术创新方向与目标</w:t>
        </w:r>
        <w:r>
          <w:tab/>
        </w:r>
        <w:r>
          <w:fldChar w:fldCharType="begin"/>
        </w:r>
        <w:r>
          <w:instrText xml:space="preserve"> PAGEREF _Toc395 \h </w:instrText>
        </w:r>
        <w:r>
          <w:fldChar w:fldCharType="separate"/>
        </w:r>
        <w:r>
          <w:t>56</w:t>
        </w:r>
        <w:r>
          <w:fldChar w:fldCharType="end"/>
        </w:r>
      </w:hyperlink>
    </w:p>
    <w:p>
      <w:pPr>
        <w:pStyle w:val="TOC2"/>
        <w:tabs>
          <w:tab w:val="right" w:leader="dot" w:pos="8306"/>
        </w:tabs>
      </w:pPr>
      <w:hyperlink w:anchor="_Toc5106" w:history="1">
        <w:r>
          <w:rPr>
            <w:rFonts w:ascii="仿宋" w:eastAsia="仿宋" w:hAnsi="仿宋" w:cs="仿宋" w:hint="eastAsia"/>
            <w:lang w:eastAsia="zh-CN"/>
          </w:rPr>
          <w:t>(二)、产业升级路径与措施</w:t>
        </w:r>
        <w:r>
          <w:tab/>
        </w:r>
        <w:r>
          <w:fldChar w:fldCharType="begin"/>
        </w:r>
        <w:r>
          <w:instrText xml:space="preserve"> PAGEREF _Toc5106 \h </w:instrText>
        </w:r>
        <w:r>
          <w:fldChar w:fldCharType="separate"/>
        </w:r>
        <w:r>
          <w:t>57</w:t>
        </w:r>
        <w:r>
          <w:fldChar w:fldCharType="end"/>
        </w:r>
      </w:hyperlink>
    </w:p>
    <w:p>
      <w:pPr>
        <w:pStyle w:val="TOC1"/>
        <w:tabs>
          <w:tab w:val="right" w:leader="dot" w:pos="8306"/>
        </w:tabs>
      </w:pPr>
      <w:hyperlink w:anchor="_Toc10169" w:history="1">
        <w:r>
          <w:rPr>
            <w:rFonts w:ascii="仿宋" w:eastAsia="仿宋" w:hAnsi="仿宋" w:cs="仿宋" w:hint="eastAsia"/>
            <w:lang w:eastAsia="zh-CN"/>
          </w:rPr>
          <w:t>十三、设施与设备管理</w:t>
        </w:r>
        <w:r>
          <w:tab/>
        </w:r>
        <w:r>
          <w:fldChar w:fldCharType="begin"/>
        </w:r>
        <w:r>
          <w:instrText xml:space="preserve"> PAGEREF _Toc10169 \h </w:instrText>
        </w:r>
        <w:r>
          <w:fldChar w:fldCharType="separate"/>
        </w:r>
        <w:r>
          <w:t>59</w:t>
        </w:r>
        <w:r>
          <w:fldChar w:fldCharType="end"/>
        </w:r>
      </w:hyperlink>
    </w:p>
    <w:p>
      <w:pPr>
        <w:pStyle w:val="TOC2"/>
        <w:tabs>
          <w:tab w:val="right" w:leader="dot" w:pos="8306"/>
        </w:tabs>
      </w:pPr>
      <w:hyperlink w:anchor="_Toc15524" w:history="1">
        <w:r>
          <w:rPr>
            <w:rFonts w:ascii="仿宋" w:eastAsia="仿宋" w:hAnsi="仿宋" w:cs="仿宋" w:hint="eastAsia"/>
            <w:lang w:eastAsia="zh-CN"/>
          </w:rPr>
          <w:t>(一)、设施规划与配置</w:t>
        </w:r>
        <w:r>
          <w:tab/>
        </w:r>
        <w:r>
          <w:fldChar w:fldCharType="begin"/>
        </w:r>
        <w:r>
          <w:instrText xml:space="preserve"> PAGEREF _Toc15524 \h </w:instrText>
        </w:r>
        <w:r>
          <w:fldChar w:fldCharType="separate"/>
        </w:r>
        <w:r>
          <w:t>59</w:t>
        </w:r>
        <w:r>
          <w:fldChar w:fldCharType="end"/>
        </w:r>
      </w:hyperlink>
    </w:p>
    <w:p>
      <w:pPr>
        <w:pStyle w:val="TOC2"/>
        <w:tabs>
          <w:tab w:val="right" w:leader="dot" w:pos="8306"/>
        </w:tabs>
      </w:pPr>
      <w:hyperlink w:anchor="_Toc14737" w:history="1">
        <w:r>
          <w:rPr>
            <w:rFonts w:ascii="仿宋" w:eastAsia="仿宋" w:hAnsi="仿宋" w:cs="仿宋" w:hint="eastAsia"/>
            <w:lang w:eastAsia="zh-CN"/>
          </w:rPr>
          <w:t>(二)、设备采购与维护管理</w:t>
        </w:r>
        <w:r>
          <w:tab/>
        </w:r>
        <w:r>
          <w:fldChar w:fldCharType="begin"/>
        </w:r>
        <w:r>
          <w:instrText xml:space="preserve"> PAGEREF _Toc14737 \h </w:instrText>
        </w:r>
        <w:r>
          <w:fldChar w:fldCharType="separate"/>
        </w:r>
        <w:r>
          <w:t>59</w:t>
        </w:r>
        <w:r>
          <w:fldChar w:fldCharType="end"/>
        </w:r>
      </w:hyperlink>
    </w:p>
    <w:p>
      <w:pPr>
        <w:pStyle w:val="TOC2"/>
        <w:tabs>
          <w:tab w:val="right" w:leader="dot" w:pos="8306"/>
        </w:tabs>
      </w:pPr>
      <w:hyperlink w:anchor="_Toc19054" w:history="1">
        <w:r>
          <w:rPr>
            <w:rFonts w:ascii="仿宋" w:eastAsia="仿宋" w:hAnsi="仿宋" w:cs="仿宋" w:hint="eastAsia"/>
            <w:lang w:eastAsia="zh-CN"/>
          </w:rPr>
          <w:t>(三)、设施设备升级策略</w:t>
        </w:r>
        <w:r>
          <w:tab/>
        </w:r>
        <w:r>
          <w:fldChar w:fldCharType="begin"/>
        </w:r>
        <w:r>
          <w:instrText xml:space="preserve"> PAGEREF _Toc19054 \h </w:instrText>
        </w:r>
        <w:r>
          <w:fldChar w:fldCharType="separate"/>
        </w:r>
        <w:r>
          <w:t>60</w:t>
        </w:r>
        <w:r>
          <w:fldChar w:fldCharType="end"/>
        </w:r>
      </w:hyperlink>
    </w:p>
    <w:p>
      <w:pPr>
        <w:pStyle w:val="TOC1"/>
        <w:tabs>
          <w:tab w:val="right" w:leader="dot" w:pos="8306"/>
        </w:tabs>
      </w:pPr>
      <w:hyperlink w:anchor="_Toc4317" w:history="1">
        <w:r>
          <w:rPr>
            <w:rFonts w:ascii="仿宋" w:eastAsia="仿宋" w:hAnsi="仿宋" w:cs="仿宋" w:hint="eastAsia"/>
            <w:lang w:eastAsia="zh-CN"/>
          </w:rPr>
          <w:t>十四、企业合规与伦理</w:t>
        </w:r>
        <w:r>
          <w:tab/>
        </w:r>
        <w:r>
          <w:fldChar w:fldCharType="begin"/>
        </w:r>
        <w:r>
          <w:instrText xml:space="preserve"> PAGEREF _Toc4317 \h </w:instrText>
        </w:r>
        <w:r>
          <w:fldChar w:fldCharType="separate"/>
        </w:r>
        <w:r>
          <w:t>61</w:t>
        </w:r>
        <w:r>
          <w:fldChar w:fldCharType="end"/>
        </w:r>
      </w:hyperlink>
    </w:p>
    <w:p>
      <w:pPr>
        <w:pStyle w:val="TOC2"/>
        <w:tabs>
          <w:tab w:val="right" w:leader="dot" w:pos="8306"/>
        </w:tabs>
      </w:pPr>
      <w:hyperlink w:anchor="_Toc25261" w:history="1">
        <w:r>
          <w:rPr>
            <w:rFonts w:ascii="仿宋" w:eastAsia="仿宋" w:hAnsi="仿宋" w:cs="仿宋" w:hint="eastAsia"/>
            <w:lang w:eastAsia="zh-CN"/>
          </w:rPr>
          <w:t>(一)、合规政策与程序</w:t>
        </w:r>
        <w:r>
          <w:tab/>
        </w:r>
        <w:r>
          <w:fldChar w:fldCharType="begin"/>
        </w:r>
        <w:r>
          <w:instrText xml:space="preserve"> PAGEREF _Toc25261 \h </w:instrText>
        </w:r>
        <w:r>
          <w:fldChar w:fldCharType="separate"/>
        </w:r>
        <w:r>
          <w:t>61</w:t>
        </w:r>
        <w:r>
          <w:fldChar w:fldCharType="end"/>
        </w:r>
      </w:hyperlink>
    </w:p>
    <w:p>
      <w:pPr>
        <w:pStyle w:val="TOC2"/>
        <w:tabs>
          <w:tab w:val="right" w:leader="dot" w:pos="8306"/>
        </w:tabs>
      </w:pPr>
      <w:hyperlink w:anchor="_Toc3414" w:history="1">
        <w:r>
          <w:rPr>
            <w:rFonts w:ascii="仿宋" w:eastAsia="仿宋" w:hAnsi="仿宋" w:cs="仿宋" w:hint="eastAsia"/>
            <w:lang w:eastAsia="zh-CN"/>
          </w:rPr>
          <w:t>(二)、伦理规范与培训</w:t>
        </w:r>
        <w:r>
          <w:tab/>
        </w:r>
        <w:r>
          <w:fldChar w:fldCharType="begin"/>
        </w:r>
        <w:r>
          <w:instrText xml:space="preserve"> PAGEREF _Toc3414 \h </w:instrText>
        </w:r>
        <w:r>
          <w:fldChar w:fldCharType="separate"/>
        </w:r>
        <w:r>
          <w:t>62</w:t>
        </w:r>
        <w:r>
          <w:fldChar w:fldCharType="end"/>
        </w:r>
      </w:hyperlink>
    </w:p>
    <w:p>
      <w:pPr>
        <w:pStyle w:val="TOC2"/>
        <w:tabs>
          <w:tab w:val="right" w:leader="dot" w:pos="8306"/>
        </w:tabs>
      </w:pPr>
      <w:hyperlink w:anchor="_Toc16065" w:history="1">
        <w:r>
          <w:rPr>
            <w:rFonts w:ascii="仿宋" w:eastAsia="仿宋" w:hAnsi="仿宋" w:cs="仿宋" w:hint="eastAsia"/>
            <w:lang w:eastAsia="zh-CN"/>
          </w:rPr>
          <w:t>(三)、合规风险评估</w:t>
        </w:r>
        <w:r>
          <w:tab/>
        </w:r>
        <w:r>
          <w:fldChar w:fldCharType="begin"/>
        </w:r>
        <w:r>
          <w:instrText xml:space="preserve"> PAGEREF _Toc16065 \h </w:instrText>
        </w:r>
        <w:r>
          <w:fldChar w:fldCharType="separate"/>
        </w:r>
        <w:r>
          <w:t>63</w:t>
        </w:r>
        <w:r>
          <w:fldChar w:fldCharType="end"/>
        </w:r>
      </w:hyperlink>
    </w:p>
    <w:p>
      <w:pPr>
        <w:pStyle w:val="TOC2"/>
        <w:tabs>
          <w:tab w:val="right" w:leader="dot" w:pos="8306"/>
        </w:tabs>
      </w:pPr>
      <w:hyperlink w:anchor="_Toc8508" w:history="1">
        <w:r>
          <w:rPr>
            <w:rFonts w:ascii="仿宋" w:eastAsia="仿宋" w:hAnsi="仿宋" w:cs="仿宋" w:hint="eastAsia"/>
            <w:lang w:eastAsia="zh-CN"/>
          </w:rPr>
          <w:t>(四)、合规监督与执行</w:t>
        </w:r>
        <w:r>
          <w:tab/>
        </w:r>
        <w:r>
          <w:fldChar w:fldCharType="begin"/>
        </w:r>
        <w:r>
          <w:instrText xml:space="preserve"> PAGEREF _Toc8508 \h </w:instrText>
        </w:r>
        <w:r>
          <w:fldChar w:fldCharType="separate"/>
        </w:r>
        <w:r>
          <w:t>64</w:t>
        </w:r>
        <w:r>
          <w:fldChar w:fldCharType="end"/>
        </w:r>
      </w:hyperlink>
    </w:p>
    <w:p>
      <w:pPr>
        <w:pStyle w:val="TOC1"/>
        <w:tabs>
          <w:tab w:val="right" w:leader="dot" w:pos="8306"/>
        </w:tabs>
      </w:pPr>
      <w:hyperlink w:anchor="_Toc13505" w:history="1">
        <w:r>
          <w:rPr>
            <w:rFonts w:ascii="仿宋" w:eastAsia="仿宋" w:hAnsi="仿宋" w:cs="仿宋" w:hint="eastAsia"/>
            <w:lang w:eastAsia="zh-CN"/>
          </w:rPr>
          <w:t>十五、产业协同与集群发展</w:t>
        </w:r>
        <w:r>
          <w:tab/>
        </w:r>
        <w:r>
          <w:fldChar w:fldCharType="begin"/>
        </w:r>
        <w:r>
          <w:instrText xml:space="preserve"> PAGEREF _Toc13505 \h </w:instrText>
        </w:r>
        <w:r>
          <w:fldChar w:fldCharType="separate"/>
        </w:r>
        <w:r>
          <w:t>65</w:t>
        </w:r>
        <w:r>
          <w:fldChar w:fldCharType="end"/>
        </w:r>
      </w:hyperlink>
    </w:p>
    <w:p>
      <w:pPr>
        <w:pStyle w:val="TOC2"/>
        <w:tabs>
          <w:tab w:val="right" w:leader="dot" w:pos="8306"/>
        </w:tabs>
      </w:pPr>
      <w:hyperlink w:anchor="_Toc11202" w:history="1">
        <w:r>
          <w:rPr>
            <w:rFonts w:ascii="仿宋" w:eastAsia="仿宋" w:hAnsi="仿宋" w:cs="仿宋" w:hint="eastAsia"/>
            <w:lang w:eastAsia="zh-CN"/>
          </w:rPr>
          <w:t>(一)、产业协同机制建设</w:t>
        </w:r>
        <w:r>
          <w:tab/>
        </w:r>
        <w:r>
          <w:fldChar w:fldCharType="begin"/>
        </w:r>
        <w:r>
          <w:instrText xml:space="preserve"> PAGEREF _Toc11202 \h </w:instrText>
        </w:r>
        <w:r>
          <w:fldChar w:fldCharType="separate"/>
        </w:r>
        <w:r>
          <w:t>65</w:t>
        </w:r>
        <w:r>
          <w:fldChar w:fldCharType="end"/>
        </w:r>
      </w:hyperlink>
    </w:p>
    <w:p>
      <w:pPr>
        <w:pStyle w:val="TOC2"/>
        <w:tabs>
          <w:tab w:val="right" w:leader="dot" w:pos="8306"/>
        </w:tabs>
      </w:pPr>
      <w:hyperlink w:anchor="_Toc19139" w:history="1">
        <w:r>
          <w:rPr>
            <w:rFonts w:ascii="仿宋" w:eastAsia="仿宋" w:hAnsi="仿宋" w:cs="仿宋" w:hint="eastAsia"/>
            <w:lang w:eastAsia="zh-CN"/>
          </w:rPr>
          <w:t>(二)、产业集群培育与发展</w:t>
        </w:r>
        <w:r>
          <w:tab/>
        </w:r>
        <w:r>
          <w:fldChar w:fldCharType="begin"/>
        </w:r>
        <w:r>
          <w:instrText xml:space="preserve"> PAGEREF _Toc19139 \h </w:instrText>
        </w:r>
        <w:r>
          <w:fldChar w:fldCharType="separate"/>
        </w:r>
        <w:r>
          <w:t>66</w:t>
        </w:r>
        <w:r>
          <w:fldChar w:fldCharType="end"/>
        </w:r>
      </w:hyperlink>
    </w:p>
    <w:p>
      <w:pPr>
        <w:pStyle w:val="TOC1"/>
        <w:tabs>
          <w:tab w:val="right" w:leader="dot" w:pos="8306"/>
        </w:tabs>
      </w:pPr>
      <w:hyperlink w:anchor="_Toc22435" w:history="1">
        <w:r>
          <w:rPr>
            <w:rFonts w:ascii="仿宋" w:eastAsia="仿宋" w:hAnsi="仿宋" w:cs="仿宋" w:hint="eastAsia"/>
            <w:lang w:eastAsia="zh-CN"/>
          </w:rPr>
          <w:t>十六、成果转化与推广应用</w:t>
        </w:r>
        <w:r>
          <w:tab/>
        </w:r>
        <w:r>
          <w:fldChar w:fldCharType="begin"/>
        </w:r>
        <w:r>
          <w:instrText xml:space="preserve"> PAGEREF _Toc22435 \h </w:instrText>
        </w:r>
        <w:r>
          <w:fldChar w:fldCharType="separate"/>
        </w:r>
        <w:r>
          <w:t>67</w:t>
        </w:r>
        <w:r>
          <w:fldChar w:fldCharType="end"/>
        </w:r>
      </w:hyperlink>
    </w:p>
    <w:p>
      <w:pPr>
        <w:pStyle w:val="TOC2"/>
        <w:tabs>
          <w:tab w:val="right" w:leader="dot" w:pos="8306"/>
        </w:tabs>
      </w:pPr>
      <w:hyperlink w:anchor="_Toc20877" w:history="1">
        <w:r>
          <w:rPr>
            <w:rFonts w:ascii="仿宋" w:eastAsia="仿宋" w:hAnsi="仿宋" w:cs="仿宋" w:hint="eastAsia"/>
            <w:lang w:eastAsia="zh-CN"/>
          </w:rPr>
          <w:t>(一)、成果转化策略制定</w:t>
        </w:r>
        <w:r>
          <w:tab/>
        </w:r>
        <w:r>
          <w:fldChar w:fldCharType="begin"/>
        </w:r>
        <w:r>
          <w:instrText xml:space="preserve"> PAGEREF _Toc20877 \h </w:instrText>
        </w:r>
        <w:r>
          <w:fldChar w:fldCharType="separate"/>
        </w:r>
        <w:r>
          <w:t>67</w:t>
        </w:r>
        <w:r>
          <w:fldChar w:fldCharType="end"/>
        </w:r>
      </w:hyperlink>
    </w:p>
    <w:p>
      <w:pPr>
        <w:pStyle w:val="TOC2"/>
        <w:tabs>
          <w:tab w:val="right" w:leader="dot" w:pos="8306"/>
        </w:tabs>
      </w:pPr>
      <w:hyperlink w:anchor="_Toc10142" w:history="1">
        <w:r>
          <w:rPr>
            <w:rFonts w:ascii="仿宋" w:eastAsia="仿宋" w:hAnsi="仿宋" w:cs="仿宋" w:hint="eastAsia"/>
            <w:lang w:eastAsia="zh-CN"/>
          </w:rPr>
          <w:t>(二)、成果推广应用方案</w:t>
        </w:r>
        <w:r>
          <w:tab/>
        </w:r>
        <w:r>
          <w:fldChar w:fldCharType="begin"/>
        </w:r>
        <w:r>
          <w:instrText xml:space="preserve"> PAGEREF _Toc10142 \h </w:instrText>
        </w:r>
        <w:r>
          <w:fldChar w:fldCharType="separate"/>
        </w:r>
        <w:r>
          <w:t>68</w:t>
        </w:r>
        <w:r>
          <w:fldChar w:fldCharType="end"/>
        </w:r>
      </w:hyperlink>
    </w:p>
    <w:p>
      <w:pPr>
        <w:pStyle w:val="TOC1"/>
        <w:tabs>
          <w:tab w:val="right" w:leader="dot" w:pos="8306"/>
        </w:tabs>
      </w:pPr>
      <w:hyperlink w:anchor="_Toc10667" w:history="1">
        <w:r>
          <w:rPr>
            <w:rFonts w:ascii="仿宋" w:eastAsia="仿宋" w:hAnsi="仿宋" w:cs="仿宋" w:hint="eastAsia"/>
            <w:lang w:eastAsia="zh-CN"/>
          </w:rPr>
          <w:t>十七、创新驱动与持续发展</w:t>
        </w:r>
        <w:r>
          <w:tab/>
        </w:r>
        <w:r>
          <w:fldChar w:fldCharType="begin"/>
        </w:r>
        <w:r>
          <w:instrText xml:space="preserve"> PAGEREF _Toc10667 \h </w:instrText>
        </w:r>
        <w:r>
          <w:fldChar w:fldCharType="separate"/>
        </w:r>
        <w:r>
          <w:t>70</w:t>
        </w:r>
        <w:r>
          <w:fldChar w:fldCharType="end"/>
        </w:r>
      </w:hyperlink>
    </w:p>
    <w:p>
      <w:pPr>
        <w:pStyle w:val="TOC2"/>
        <w:tabs>
          <w:tab w:val="right" w:leader="dot" w:pos="8306"/>
        </w:tabs>
      </w:pPr>
      <w:hyperlink w:anchor="_Toc26549" w:history="1">
        <w:r>
          <w:rPr>
            <w:rFonts w:ascii="仿宋" w:eastAsia="仿宋" w:hAnsi="仿宋" w:cs="仿宋" w:hint="eastAsia"/>
            <w:lang w:eastAsia="zh-CN"/>
          </w:rPr>
          <w:t>(一)、创新驱动战略实施</w:t>
        </w:r>
        <w:r>
          <w:tab/>
        </w:r>
        <w:r>
          <w:fldChar w:fldCharType="begin"/>
        </w:r>
        <w:r>
          <w:instrText xml:space="preserve"> PAGEREF _Toc26549 \h </w:instrText>
        </w:r>
        <w:r>
          <w:fldChar w:fldCharType="separate"/>
        </w:r>
        <w:r>
          <w:t>70</w:t>
        </w:r>
        <w:r>
          <w:fldChar w:fldCharType="end"/>
        </w:r>
      </w:hyperlink>
    </w:p>
    <w:p>
      <w:pPr>
        <w:pStyle w:val="TOC2"/>
        <w:tabs>
          <w:tab w:val="right" w:leader="dot" w:pos="8306"/>
        </w:tabs>
      </w:pPr>
      <w:hyperlink w:anchor="_Toc11828" w:history="1">
        <w:r>
          <w:rPr>
            <w:rFonts w:ascii="仿宋" w:eastAsia="仿宋" w:hAnsi="仿宋" w:cs="仿宋" w:hint="eastAsia"/>
            <w:lang w:eastAsia="zh-CN"/>
          </w:rPr>
          <w:t>(二)、持续发展路径探索</w:t>
        </w:r>
        <w:r>
          <w:tab/>
        </w:r>
        <w:r>
          <w:fldChar w:fldCharType="begin"/>
        </w:r>
        <w:r>
          <w:instrText xml:space="preserve"> PAGEREF _Toc11828 \h </w:instrText>
        </w:r>
        <w:r>
          <w:fldChar w:fldCharType="separate"/>
        </w:r>
        <w:r>
          <w:t>71</w:t>
        </w:r>
        <w:r>
          <w:fldChar w:fldCharType="end"/>
        </w:r>
      </w:hyperlink>
    </w:p>
    <w:p>
      <w:pPr>
        <w:pStyle w:val="TOC1"/>
        <w:tabs>
          <w:tab w:val="right" w:leader="dot" w:pos="8306"/>
        </w:tabs>
      </w:pPr>
      <w:hyperlink w:anchor="_Toc12628" w:history="1">
        <w:r>
          <w:rPr>
            <w:rFonts w:ascii="仿宋" w:eastAsia="仿宋" w:hAnsi="仿宋" w:cs="仿宋" w:hint="eastAsia"/>
            <w:lang w:eastAsia="zh-CN"/>
          </w:rPr>
          <w:t>十八、质量管理与控制</w:t>
        </w:r>
        <w:r>
          <w:tab/>
        </w:r>
        <w:r>
          <w:fldChar w:fldCharType="begin"/>
        </w:r>
        <w:r>
          <w:instrText xml:space="preserve"> PAGEREF _Toc12628 \h </w:instrText>
        </w:r>
        <w:r>
          <w:fldChar w:fldCharType="separate"/>
        </w:r>
        <w:r>
          <w:t>75</w:t>
        </w:r>
        <w:r>
          <w:fldChar w:fldCharType="end"/>
        </w:r>
      </w:hyperlink>
    </w:p>
    <w:p>
      <w:pPr>
        <w:pStyle w:val="TOC2"/>
        <w:tabs>
          <w:tab w:val="right" w:leader="dot" w:pos="8306"/>
        </w:tabs>
      </w:pPr>
      <w:hyperlink w:anchor="_Toc23243" w:history="1">
        <w:r>
          <w:rPr>
            <w:rFonts w:ascii="仿宋" w:eastAsia="仿宋" w:hAnsi="仿宋" w:cs="仿宋" w:hint="eastAsia"/>
            <w:lang w:eastAsia="zh-CN"/>
          </w:rPr>
          <w:t>(一)、质量管理体系建设</w:t>
        </w:r>
        <w:r>
          <w:tab/>
        </w:r>
        <w:r>
          <w:fldChar w:fldCharType="begin"/>
        </w:r>
        <w:r>
          <w:instrText xml:space="preserve"> PAGEREF _Toc23243 \h </w:instrText>
        </w:r>
        <w:r>
          <w:fldChar w:fldCharType="separate"/>
        </w:r>
        <w:r>
          <w:t>75</w:t>
        </w:r>
        <w:r>
          <w:fldChar w:fldCharType="end"/>
        </w:r>
      </w:hyperlink>
    </w:p>
    <w:p>
      <w:pPr>
        <w:pStyle w:val="TOC2"/>
        <w:tabs>
          <w:tab w:val="right" w:leader="dot" w:pos="8306"/>
        </w:tabs>
      </w:pPr>
      <w:hyperlink w:anchor="_Toc25044" w:history="1">
        <w:r>
          <w:rPr>
            <w:rFonts w:ascii="仿宋" w:eastAsia="仿宋" w:hAnsi="仿宋" w:cs="仿宋" w:hint="eastAsia"/>
            <w:lang w:eastAsia="zh-CN"/>
          </w:rPr>
          <w:t>(二)、质量控制措施</w:t>
        </w:r>
        <w:r>
          <w:tab/>
        </w:r>
        <w:r>
          <w:fldChar w:fldCharType="begin"/>
        </w:r>
        <w:r>
          <w:instrText xml:space="preserve"> PAGEREF _Toc25044 \h </w:instrText>
        </w:r>
        <w:r>
          <w:fldChar w:fldCharType="separate"/>
        </w:r>
        <w:r>
          <w:t>77</w:t>
        </w:r>
        <w:r>
          <w:fldChar w:fldCharType="end"/>
        </w:r>
      </w:hyperlink>
    </w:p>
    <w:p>
      <w:pPr>
        <w:pStyle w:val="TOC1"/>
        <w:tabs>
          <w:tab w:val="right" w:leader="dot" w:pos="8306"/>
        </w:tabs>
      </w:pPr>
      <w:hyperlink w:anchor="_Toc11935" w:history="1">
        <w:r>
          <w:rPr>
            <w:rFonts w:ascii="仿宋" w:eastAsia="仿宋" w:hAnsi="仿宋" w:cs="仿宋" w:hint="eastAsia"/>
            <w:lang w:eastAsia="zh-CN"/>
          </w:rPr>
          <w:t>十九、知识产权管理与保护</w:t>
        </w:r>
        <w:r>
          <w:tab/>
        </w:r>
        <w:r>
          <w:fldChar w:fldCharType="begin"/>
        </w:r>
        <w:r>
          <w:instrText xml:space="preserve"> PAGEREF _Toc11935 \h </w:instrText>
        </w:r>
        <w:r>
          <w:fldChar w:fldCharType="separate"/>
        </w:r>
        <w:r>
          <w:t>78</w:t>
        </w:r>
        <w:r>
          <w:fldChar w:fldCharType="end"/>
        </w:r>
      </w:hyperlink>
    </w:p>
    <w:p>
      <w:pPr>
        <w:pStyle w:val="TOC2"/>
        <w:tabs>
          <w:tab w:val="right" w:leader="dot" w:pos="8306"/>
        </w:tabs>
      </w:pPr>
      <w:hyperlink w:anchor="_Toc7670" w:history="1">
        <w:r>
          <w:rPr>
            <w:rFonts w:ascii="仿宋" w:eastAsia="仿宋" w:hAnsi="仿宋" w:cs="仿宋" w:hint="eastAsia"/>
            <w:lang w:eastAsia="zh-CN"/>
          </w:rPr>
          <w:t>(一)、知识产权管理体系建设</w:t>
        </w:r>
        <w:r>
          <w:tab/>
        </w:r>
        <w:r>
          <w:fldChar w:fldCharType="begin"/>
        </w:r>
        <w:r>
          <w:instrText xml:space="preserve"> PAGEREF _Toc7670 \h </w:instrText>
        </w:r>
        <w:r>
          <w:fldChar w:fldCharType="separate"/>
        </w:r>
        <w:r>
          <w:t>78</w:t>
        </w:r>
        <w:r>
          <w:fldChar w:fldCharType="end"/>
        </w:r>
      </w:hyperlink>
    </w:p>
    <w:p>
      <w:pPr>
        <w:pStyle w:val="TOC2"/>
        <w:tabs>
          <w:tab w:val="right" w:leader="dot" w:pos="8306"/>
        </w:tabs>
      </w:pPr>
      <w:hyperlink w:anchor="_Toc7290" w:history="1">
        <w:r>
          <w:rPr>
            <w:rFonts w:ascii="仿宋" w:eastAsia="仿宋" w:hAnsi="仿宋" w:cs="仿宋" w:hint="eastAsia"/>
            <w:lang w:eastAsia="zh-CN"/>
          </w:rPr>
          <w:t>(二)、知识产权保护措施</w:t>
        </w:r>
        <w:r>
          <w:tab/>
        </w:r>
        <w:r>
          <w:fldChar w:fldCharType="begin"/>
        </w:r>
        <w:r>
          <w:instrText xml:space="preserve"> PAGEREF _Toc7290 \h </w:instrText>
        </w:r>
        <w:r>
          <w:fldChar w:fldCharType="separate"/>
        </w:r>
        <w:r>
          <w:t>79</w:t>
        </w:r>
        <w:r>
          <w:fldChar w:fldCharType="end"/>
        </w:r>
      </w:hyperlink>
    </w:p>
    <w:p>
      <w:pPr>
        <w:pStyle w:val="TOC1"/>
        <w:tabs>
          <w:tab w:val="right" w:leader="dot" w:pos="8306"/>
        </w:tabs>
      </w:pPr>
      <w:hyperlink w:anchor="_Toc4677" w:history="1">
        <w:r>
          <w:rPr>
            <w:rFonts w:ascii="仿宋" w:eastAsia="仿宋" w:hAnsi="仿宋" w:cs="仿宋" w:hint="eastAsia"/>
            <w:lang w:eastAsia="zh-CN"/>
          </w:rPr>
          <w:t>二十、法律法规与政策遵循</w:t>
        </w:r>
        <w:r>
          <w:tab/>
        </w:r>
        <w:r>
          <w:fldChar w:fldCharType="begin"/>
        </w:r>
        <w:r>
          <w:instrText xml:space="preserve"> PAGEREF _Toc4677 \h </w:instrText>
        </w:r>
        <w:r>
          <w:fldChar w:fldCharType="separate"/>
        </w:r>
        <w:r>
          <w:t>80</w:t>
        </w:r>
        <w:r>
          <w:fldChar w:fldCharType="end"/>
        </w:r>
      </w:hyperlink>
    </w:p>
    <w:p>
      <w:pPr>
        <w:pStyle w:val="TOC2"/>
        <w:tabs>
          <w:tab w:val="right" w:leader="dot" w:pos="8306"/>
        </w:tabs>
      </w:pPr>
      <w:hyperlink w:anchor="_Toc6165" w:history="1">
        <w:r>
          <w:rPr>
            <w:rFonts w:ascii="仿宋" w:eastAsia="仿宋" w:hAnsi="仿宋" w:cs="仿宋" w:hint="eastAsia"/>
            <w:lang w:eastAsia="zh-CN"/>
          </w:rPr>
          <w:t>(一)、法律法规遵守</w:t>
        </w:r>
        <w:r>
          <w:tab/>
        </w:r>
        <w:r>
          <w:fldChar w:fldCharType="begin"/>
        </w:r>
        <w:r>
          <w:instrText xml:space="preserve"> PAGEREF _Toc6165 \h </w:instrText>
        </w:r>
        <w:r>
          <w:fldChar w:fldCharType="separate"/>
        </w:r>
        <w:r>
          <w:t>80</w:t>
        </w:r>
        <w:r>
          <w:fldChar w:fldCharType="end"/>
        </w:r>
      </w:hyperlink>
    </w:p>
    <w:p>
      <w:pPr>
        <w:pStyle w:val="TOC2"/>
        <w:tabs>
          <w:tab w:val="right" w:leader="dot" w:pos="8306"/>
        </w:tabs>
      </w:pPr>
      <w:hyperlink w:anchor="_Toc24450" w:history="1">
        <w:r>
          <w:rPr>
            <w:rFonts w:ascii="仿宋" w:eastAsia="仿宋" w:hAnsi="仿宋" w:cs="仿宋" w:hint="eastAsia"/>
            <w:lang w:eastAsia="zh-CN"/>
          </w:rPr>
          <w:t>(二)、政策导向与利用</w:t>
        </w:r>
        <w:r>
          <w:tab/>
        </w:r>
        <w:r>
          <w:fldChar w:fldCharType="begin"/>
        </w:r>
        <w:r>
          <w:instrText xml:space="preserve"> PAGEREF _Toc24450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97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08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49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一、稀土农用材料项目的市场准入条件分析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稀土农用材料项目而言，市场准入条件首先取决于政策法规环境。政府对于[行业名称]领域的法规，如环保标准、税收政策、和技术使用规范，直接影响稀土农用材料项目的运营和成本结构。例如，若政府针对使用可再生能源的企业提供税收优惠，这将对稀土农用材料项目的财务规划产生重要影响。同时，考虑经济环境和消费者偏好的变化对稀土农用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二、稀土农用材料项目的行业规范与合规性要求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稀土农用材料项目来说，遵守行业规范和合规性要求是确保项目顺利进行的基础。这包括遵循质量控制标准、安全规定、数据保护法规等。例如，若稀土农用材料项目涉及数据处理，须严格遵守相关的数据保护法规。此外，行业内部的自律规范，如产品标准和服务流程，也对于提升稀土农用材料项目在行业内的认可度和竞争力至关重要。项目管理团队必须不断更新策略，以应对行业规范和法规的变化，确保稀土农用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三、稀土农用材料项目的竞争格局和战略定位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农用材料项目的发展规划中，理解行业的竞争格局对于制定有效的市场策略极为关键。这包括分析主要竞争对手的市场地位、优势及其业务模式。稀土农用材料项目面临的竞争对手可能包括大型成熟企业和创新型初创公司，各自采取不同的市场策略。因此，稀土农用材料项目需精确地定位自己的市场策略，如专注于产品创新、客户服务或成本效率，以在竞争中占据优势。通过深入的市场和竞争分析，稀土农用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16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51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72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015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459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https://d.book118.com/495002330243011102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稀土农用材料项目建设总纲及方案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A19BD"/>
    <w:rsid w:val="4C4A19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002330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2024-01-23T18:05:00Z</dcterms:created>
  <dcterms:modified xsi:type="dcterms:W3CDTF">2024-01-23T18:06:08Z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CCE0F36A355045DAA72C665B208F2812_11</vt:lpwstr>
  </property>
  <property fmtid="{D5CDD505-2E9C-101B-9397-08002B2CF9AE}" pid="3" name="KSOProductBuildVer">
    <vt:lpwstr>2052-12.1.0.16120</vt:lpwstr>
  </property>
</Properties>
</file>