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质押担保合同(15篇)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质押担保合同1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)农银权质字(</w:t>
      </w:r>
      <w:r>
        <w:rPr>
          <w:rFonts w:ascii="宋体" w:hAnsi="宋体"/>
          <w:sz w:val="24"/>
          <w:szCs w:val="24"/>
        </w:rPr>
        <w:t xml:space="preserve"> )第</w:t>
      </w:r>
      <w:r>
        <w:rPr>
          <w:rFonts w:ascii="宋体" w:hAnsi="宋体"/>
          <w:sz w:val="24"/>
          <w:szCs w:val="24"/>
        </w:rPr>
        <w:t xml:space="preserve"> 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质权人(全称)：中国农业银行__________________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出质人(全称)：(1)_________________________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了确保______(下称债务人)与质权人签订的编号为________的《________》(下称主合同)的切实履行，保障债权人债权的实现，出质人愿意为债务人与质权人依主合同所形成的债务提供质押担保。根据我国《担保法》及其他有关法律、法规，经双方当事人协商一致，特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被担保的主债权种类及数额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出质人所担保的主债权种类及数额与主合同项下的债权种类及数额相同，主债权种类及数额为(币种及大写金额)：__________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质押担保的范围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质押担保的范围包括主合同项下的债务本金、利息、逾期利息、复利、罚息、违约金、损害赔偿金以及诉讼费、律师费、质押权利处置费、过户费等质权人实现债权的一切费用。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权利质押的设定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1.出质人同意以自己所有或依法具有处分权的下列财产权利________(详见权利质押清单)作权利质押，上述质押清单作为本合同组成部分，本合同具有同等法律效力。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2.上述质押权利暂作价人民币(大写)________元，质押权利的最终价值以质权实现时实际处理质押权利的净收人为准。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质权的效力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质权的效力及于质押权利的从权利和孳息。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权利凭证的移交和保管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1.本合同项下权利凭证应于________年____月____日由出质人交付质权人。质权人根据本合同有关规定进行验收。</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2.出质人应按规定向有关部门或单位办理质押登记和其他法定出质手续，并及时将相关登记证明材料正本移交质权人保管。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3.未经质权人书面同意，出质人不得将质押权利转让、赠予或许可他人使用。经质权人同意出质人所获的转让费、使用费等价款，应优先用于偿还主合同项下债务，或向双方商定的第三人提存。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质权人应当妥善保管权利凭证。因质权人保管不善造成权利凭证毁损、灭失的，质权人负有赔偿责任。债务人归还主合同项下全部债务的，或者出质人提前清偿所担保的主合同项下全部债务的，质权人应当及时返还凭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质押权利价值有明显减少足以影响质权人实现质权的，出质人应当有相应担保，出质人不提供的，质权人可以拍卖或变卖质押权利，拍卖或变卖所得的价款，优先用于偿还主合同项下债务，或向双方商定的第三人提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费用的承担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质押权利的鉴定、评估、保管、登记、公证费用由出质人承担。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质权的实现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主合同项下债务履行期限届满质权人未受清偿的，质权人有权依法以质押权利折价，或者以拍卖、变卖质押权利的价款优先受偿。上述“期限届满”包括质权人依照主合同的约定或国家法律法规规定宣布主合同项下债务提前到期的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质押权利届满日先于主合同项下债务到期日的，质权人可依法将质押权利变现，所得价款优先用于偿还主合同项下债务，或交双方商定的第三人提存。质押权利届满日后于主合同项下债务到期日的，质权人可依法在主合同项下债务到期时，将质押权利变现受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1.本合同生效后，质权人和出质人均应履行本合同约定的义务，任何一方不履行约定义务的，应当承担相应的违约责任，并赔偿由此给对方造成的损失。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2.出质人如有下列行为之一，给质权人造成经济损失，应给予全额赔偿：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(1)隐瞒质押权利存在共有、争议、被查封、被扣押等情况的;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(2)未按质权人要求提供有关质押权利的完备手续和真实资料的;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(3)未经质权人书面同意擅自处理质押权利的;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(4)其他违反本合同约定的。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争议的解决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本合同履行中发生争议，首先由双方协商解决。协商不成的，在质权人住所地法院以诉讼方式解决。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合同的生效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经双方法定代表人、负责人或授权代理人签字并加盖公章或合同专用章，且交付权利凭证之日起生效。需登记生效的，则从办妥登记手续之日起生效。本合同一式____份，双方各持一份，债务人一份，________份，效力相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2.本合同是独立的、不可撤销的。即使主合同被确认无效，出质人仍对债务人应履行义务承担担保责任。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提示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质权人已提请出质人对本合同各项条款的全面、准确理解，并应出质人的要求作了相应的条款说明。签约各方对本合同含义认识一致。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质权人(盖章)：_______________________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负责人或授权代理人(签字)：___________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出质人(盖章)：_______________________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法定代表人或授权代理人(签字)：_______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出质人(盖章)：_______________________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法定代表人或授权代理人(签字)：_______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质押担保合同2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为了确保甲方与银行签订的编号为的《授信协议》(以下简称主合同)和乙方与银行签订的编号为的《最高额不可撤销担保书》的履行，甲方愿意为主合同和《最高额不可撤销担保书》提供专利权质押反担保。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乙方经审查，同意接受甲方所提供的反担保。为明确甲、乙双方的权利、义务，特制定本合同。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第一章质物的设定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第1条因乙方同意应甲方要求，按《委托保证合同》向甲方提供保证担保，甲方自愿与乙方签订本合同。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第2条甲方自愿以所有权人的身份并以质押的形式将质物出质给乙方，作为甲方履行《委托保证合同》项下责任和义务的反担保。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第3条本合同项下质物为：9项实用新型专利权。(详见权利质物清单)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第4条本合同项下的质物在质押存续期间内所生的孽息及派生权益仍属于本合同项下的质物。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第二章质押反担保的期限与范围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第5条质押反担保的期限自本合同签订之日起至甲方完全清偿主合同项下债务之日止。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6条质押反担保的范围包括乙方实际向贷款方代为偿还的资金总额、利息、逾期利息、罚息、违约金、损害赔偿金、实现质押权的费用(包括但不限于诉讼费、律师费、差旅费)以及其它乙方履行保证责任所支付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第7条当甲方完全清偿主合同项下债务后，甲方有权要求解除本合同项下的质押。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第三章质押登记及权利凭证的移交和保管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第8条甲方应在本合同签订之日起5个工作日内到国家知识产权局办理本合同的质押登记手续。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第9条乙方在保管期间应妥善管理，以保持上述文件的安全、完好无损，未经甲方同意不得用于本合同之外的任何用途。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第四章质物的提存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第10条因质物有价值明显减少的可能，足以危机乙方权益，且甲方拒不提供相应担保的，乙方可以拍卖或变卖质物，并将拍卖或变卖所得的价款用于提前清偿主合同项下的全部债务或者向第三方提存。</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第11条乙方同意转让本合同质物的，甲方应将转让所得的价款提前清偿主合同项下的全部债务或者向第三方提存。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第五章甲方的保证与承诺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第12条甲方的保证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12.1甲方向乙方提供的有关本合同项下质物的所有权的证明文件及资料真实、合法、有效，并且在乙方保管上述证明文件期间，不得办理相应的挂失手续;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12.2甲方是质物的唯一合法与实际所有权人，质物不存在专利权所属方面的争议。甲方有权将质物向乙方出质，并保证乙方对质物享有第一优先受偿的权利;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12.3本合同项下质物的出质行为不会受到任何限制，或造成不合法的情形，有关专利权的质押行为已经甲方股东会(或董事会)决议通过;(有关决议作为本合同附件)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12.4甲方在本合同签字前未对本合同项下的质物作出过任何处分，该质物之上也不存在任何其他第三者权利，且在解除本质押前，未经乙方书面同意，甲方不对质物转让、赠与、放弃、质押、实施许可或以任何其他方式处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12.5甲方没有也不进行任何有可能使乙方受到损失和使质物价值减少的行为，不将该质物用于充抵与其他第三方之间之债务。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12.6甲方在本合同签订之日起两个月内办理完毕全部专利权质押登记手续，并将《专利证书》原件、《专利权质押合同登记通知书》原件移交乙方保管。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12.7甲方保证在质押期间内按时交纳全部质押专利的专利年费。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12.8甲方承诺在质押期间内维持全部质押专利权的有效性。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第13条甲方的承诺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13.1甲方承担本合同项下有关各项费用，包括但不限于律师服务、公证、鉴定、估价、登记、过户及保管等费用;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13.2甲方按时交纳为拥有和行使质押权利而应付的税款、行政规费(例如：年费)及有关政府机构对其征收的任何其他费用，包括但不限于因为缴付或延迟缴付上述任何一种款项而缴付的任何罚款或利息;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13.3甲方按时采取所有必要和适当的措施，遵守法律、法规、规章的各项规定，谨慎履行管理义务以保证其对质物的合法拥有权，并维护乙方根据本合同对质物的合法权益;为使乙方能顺利的处置质物，甲方将按乙方的指示无条件采取一切措施与行动及签署一切有关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13.4甲方在收到任何政府机构发出有关质物的任何通知或行政命令，或质物涉及任何诉讼、仲裁时立即通知乙方及提供有关详情;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13.5在质押权利受到或可能受到来自任何第三方侵害时，甲方及时采取有效措施以使乙方权利免受侵害;当质押期间出现专利纠纷时，甲方及时采取有效措施处理相关纠纷，以使乙方之质押权利免受侵害;当质押期间出质之专利权被撤销或被宣告无效时，甲方及时向乙方另行提供经乙方同意的补充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13.6在主合同项下贷款未完全偿还与支付前，甲方承诺在未经乙方同意前，不作出或允许发生任何可能导致乙方在质物上的权益遭受不利影响或妨碍乙方实现质权的行为;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13.7主合同或《最高额不可撤销担保书》如有修改、补充而影响到本合同的有效性时，甲方配合乙方修改、补充本合同，使其与主合同或《最高额不可撤销担保书》规定要求相一致;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13.8本合同如因不可抗力的原因必须作一定删节、修改或补充时，任何改变将不会免除或减少甲方在本合同项下的任何责任，不影响乙方在本合同项下的任何权益。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第六章质押的性质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第14条本合同中的质押具有连续性，连续性是指质押直至甲方完全清偿主合同项下债务止。甲方的分立、合并、破产、清算或解散均不会影响质押的有效性。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15条本合同中的质押具有独立性，独立性是指质押不受过去、现在和将来由甲方或第三方向乙方设立的其他担保，或甲方和第三方对乙方的任何其他责任影响或替代。乙方在向甲方追偿前，不需先向第三方追偿或提出诉讼，亦无须先对其他担保作出处分或强制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第七章质押的执行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第16条甲方出现下列情况之一的，乙方有权采取相应措施，以维护自身合法权益：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16.1不履行在本合同中作出的保证与承诺;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16.2连续3个月或累计6个月不能按时结息;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16.3违反主合同约定，主合同债权人宣布主合同项下债务提前到期，而甲方未清偿全部债务;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16.4依主合同约定违约，主合同债权人宣布主合同项下债务提前到期，而甲方未清偿全部债务;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16.5在担保期间不遵守与乙方签订的《监管协议》或提供虚假材料;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16.6行为致使质物的价值减少，不足以为乙方担保的债务提供抵押反担保，乙方请求甲方提供补充担保，没有得到满意的补充;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16.7未经乙方同意擅自重复设定质押;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16.8经评估证明甲方无法达到预期收益;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16.9贷款期前2个月，已证明甲方没有偿还能力，也没有切实可行的其他办法;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16.10在主合同项下全部债务未得以清偿完毕之前，甲方被宣告停业、清算、解散及破产，或因其他原因导致无法继续经营;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16.11出现乙方在本合同项下的权力难以实现或无法实现的其他情形。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第17条在发生本合同第17条所述情况的任何时间(无论该情况是否延续)，乙方有权行使下列一项或数项权力，甲方均放弃一切抗辩权：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17.1要求甲方立刻偿还与支付全部担保债务;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17.2依法处分质物，并从处分质物所得的款项中受偿;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17.3行使本合同项下的其他权利。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第18条乙方有权按下列任何方式依法处分质物：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18.1以质物折价抵偿债务;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18.2将质物拍卖或变卖，取得的价款优先受偿;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18.3依法律允许的任何其他方式处分质押权利。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第19条乙方依据本合同处分质物时，甲方应给予配合，不得设置任何障碍。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第20条如主合同项下债务的币种与本合同项下质物处分所得价款币种不同的，按处分所得之日国家公布的外汇牌价将处分质物所得价款折算抵偿。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第21条在处分质押权力后所得的款项，依下列次序处理：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21.1支付处分质物而支出的一切费用及开支;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21.2扣缴质物应缴纳的税项;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21.3扣缴甲方根据主合同应付的一切费用;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21.4偿还主合同项下债务直到债务完全清偿与支付;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21.5剩余金额(如有剩余)交还甲方。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第八章乙方的权利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第22条乙方可授权其代表在任何合理时间对质物状况进行检查。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第23条乙方处分本合同项下质物的所得，不足以偿还本合同质押反担保范围内的全部债务的，乙方有权依法另行追偿。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第24条乙方有权收取抵押物所生的孽息。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第九章公证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第25条自本合同鉴定之日起5个工作日内，甲、乙双方在乙方指定的公证机关办理具有强制执行效力的合同公证手续。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第十章违约责任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第26条本合同生效后，甲、乙双方当事人均应履行本合同约定的义务，任何一方不履行本合同所规定义务的，应当承担相应的违约责任，并赔偿由此给对方造成的损失。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第27条甲方未按乙方要求提供有关质物的完备手续和真实资料的，或者隐瞒质物存在共有、争议、纠纷、被撤销、被宣告无效、已停止或已设立质押等情况而给乙方造成损失的，应给予赔偿。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第28条甲、乙任何一方未履行本合同所规定义务的，应向对方支付违约金，违约金为担保总额的10%。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第十一章不可抗力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第29条如因不可抗力而导致甲方无法依本合同履行其义务时，甲方应于不可抗力发生之日起十个法定工作日内通知乙方，并提交当地公证部门出具的有关不可抗力发生的书面证明。</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第十二章争议的解决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第30条甲、乙双方在履行本合同中发生的争议，首先由甲、乙双方协商解决。如协商不成需要诉讼的，向乙方所在地人民法院起诉。在协商或诉讼期间，本合同不涉及争议部分的条款仍需履行。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第十三章合同的生效、变更、解除和中止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第31条本合同经甲、乙双方法定代表人或委托代理人签字并加盖公章后生效。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第32条本合同的效力独立于主合同和《最高额不可撤销担保书》的效力，不因主合同和《最高额不可撤销担保书》的无效而无效。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第33条本合同生效后，甲、乙双方任何一方不得擅自变更或提前解除本合同。如本合同需要变更或解除时，应经甲、乙双方协商一致，并达成书面协议。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第十四章附则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第34条本合同的附件包括：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编号为：《权利质押清单》;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第35条本合同未尽事宜，甲、乙双方可另行约定达成书面协议，作为本合同的附件。本合同附件是本合同不可分割的组成部分，与本合同正文具有同等法律效力。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第36条本合同正本一式四份，甲、乙双方、公证机关及质押登记机关各执一份，其法律效力相同。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甲方：(盖章)乙方：(盖章)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法定代表人或法定代表人或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委托代理人(签字)：委托代理人(签字)：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质押担保合同3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出质人（以下称甲方）：___________________________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质权人（以下称乙方）：___________________________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为确保甲、乙双方签订的_______年_______字第_______号借款合同的履行，甲方以在________的门面房出租经营权作为质押，为明确双方权利、义务，甲方愿意向乙方提供质押担保，依照我国《合同法》、《担保法》及有关法律法规，经双方协商一致，就合同条款作如下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第一条甲方陈述与保证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本人在本合同项下出质权利是完全的、有效的，本合同项下的出质权利不存在所有权或经营管理权方面的争议。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本合同为主合同提供质押担保完全出于自愿，在本合同项下的全部意思表示真实。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本合同项下的权利依法可以设定权利质押；设立本合同的质押不会受到任何限制。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第二条被担保的主债权的种类及数额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本质押合同所担保的主债权为乙方依借款合同向甲方借出的总金额为人民币（大写）__________________元整。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第三条甲方质押权利担保的范围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包括：主合同项下的借款本金、利息、罚息、以及实现质权的费用和其它的应付费用。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第四条出质权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本合同项下用于出质的权利为出质人在_________的门面房出租经营权，权利期限为：_____个月，即自_____年_____月_____日起，至_____年______月______日止。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第五条质权的实现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主债务履行期届满或乙方提前收回借款时未受清偿的部分，乙方有权与甲方协商，依法行使门面房出租经营权，收益用于偿还主合同项下的借款本金、利息、罚息、以及实现质权的费用和其它的应付费用。乙方依本合同处分权利时，甲方应予配合，不得设置任何障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第六条甲方的权利和义务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在本合同有效期内，非经乙方同意，甲方不得将本合同项下的权利馈赠、转让或以任何其他方式处分。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在质权受到可能受到来自任何第三方的侵害时，甲方有义务通知并协助乙方免受侵害。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乙方依法将主债权转让给第三人的，甲方应当在原质押担保范围内承担担保责任。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甲方偿清主合同项下的全部债务后，不再承担担保责任。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第七条乙方的权利和义务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发生下列情形之一时，乙方可以提前行使质押权，并从处得价款中优先受偿。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（1）甲方不按本质押项下合同规定，如期偿还贷款本息，利息及费用。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（2）甲方的家庭财产总额已不足抵偿其负债总额。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乙方在本合同有效期内，依法转让主债权的，应及时通知甲方。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偿清本合同质押担保范围内全部债务后还有剩余的，乙方应将剩余部分返还给甲方。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本合同生效后，甲乙双方应当全面履行本合同约定的义务。任何一方不履行或不完全履行本合同约定义务，应承担相应的违约责任，并赔偿由此给对方造成的损失；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如因甲方的过错造成本合同无效，甲方应在原抵押担保范围内赔偿乙方的全部损失。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第九条合同的生效、变更解除和终止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本合同经甲、乙协商一致，由双方签字确认后生效。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本合同有效期为：自本合同生效之日至主合同项下的借款本金、利息、罚息、以及实现质权的费用和其它的应付费用全部清偿之日终止。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本合同独立于主合同，不因主合同的无效而无效。如主合同无效，甲方仍应承担本合同项下的质押担保责任。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本合同生效后，甲、乙双方任何一方不得擅自变更或解除。如本合同需要变更或解除时，应经甲、乙双方协商一致，并达成书面协议。书面协议达成之前，本合同仍然有效。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第十条争议的解决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甲、乙双方在履行本合同过程中发生的争议，应首先通过协商解决，协商不成的，双方同意在乙方所在地法院通过诉讼方式解决。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第十一条双方约定的其他事项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本合同是所借款合同的组成部分，经双方签章合同成立之日起生效。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本合同一式叁份，甲方、乙方及借款合同担保人各执一份，具有同等法律效力。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甲方（盖章）：______________乙方（盖章）：______________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法定代表人（签字）：________法定代表人（签字）：________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_________年______月_______日_________年______月_______日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签订地点：__________________签订地点：__________________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质押担保合同4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邮编：_____________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邮编：_____________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邮编：_____________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经合同各方自愿平等协商，签订本合同，并共同遵守以下条款：</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第一条借款人因购买自用住房需要，特向贷款人申请借款。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借款人(出质人)自愿以其有权处分的财产作为本合同载明借款的质物，出质给贷款人，质物评估现值共计人民币(大写)____________元(详见质物清单、质物评估证明，清单号码____________)。质物移交时间为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贷款人同意贷给借款人个人住房贷款，金额为人民币(大写)____________元，本项贷款用于____________，贷款利率为月利率______‰(如遇国家利率调整或借款人未按时向贷款人付息时，按中国人民银行有关规定办理)，借款期限由_______年______月______日起至______年______月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第四条本合同项下的贷款本金及利息，借款人以分月付款的方式进行还本付息。每月还款金额的计算公式：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一、等额偿还法：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二、递减偿还法：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本合同项下的贷款本息采用____________法偿还，首期还款日为______年______月______日，还款金额为____________元，剩余款项分____________月偿还(具体偿还日期及金额详见还款计划表)。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第五条质押担保的范围包括主债权、利息、违约金、损害赔偿金、质物保管费用和实现质权的费用。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第六条借款人授权贷款人把本合同项下的借款用转账方式划转到售房单位在银行开立的账户。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第七条在借款期内，借款人须在贷款人处开设的存款账户上存有不少于两个月还款的款项，并不可撤销地授权贷款人可从该账户扣收本合同项下的有关欠款。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借款人应按本合同订立的还款计划按期足额归还贷款本息。如需延期还款，借款人必须在还款日前15天提出延期申请，经贷款人同意后，办理延期还款手续，贷款人按本合同第三条订立的贷款利率收取贷款利息。贷款人不同意延期还款或借款人不提出延期申请的，贷款逾期后，贷款人按规定计收逾期利息。借款人申请延期次数不超过____________次，且每次延期时间不超过一个月。</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借款人可以提前归还全部贷款，但必须提前10天书面通知贷款人，已计收的贷款利息不再调整。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第九条借款人提出延期申请，经贷款人审查同意，办理延期还款手续后，出质人自愿继续承担担保责任。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第十条质物质押期间，贷款人有权收取质物所生的孳息。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质物由出质人办理财产保险，财产保险单交贷款人保存。在质押期间，质物保险期届满，出质人应负责续保。质物在质押期间，发生保险责任内损失，出质人必须以保险理赔款偿还所担保的债权或存入贷款人指定的专户。当理赔款不足以归还所担保的债权时，借款人负责弥补或提供其他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第十二条质物的保险、鉴定、登记、运输等费用由出质人负责。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第十三条质物清单所列的质物，移交贷款人保管，出质人于质物移交日一次性向贷款人支付估价金额的____________‰的保管费。质物保管不当，造成损害、灭失，由贷款人承担赔偿责任(自然和客观原因除外)。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第十四条质物有损坏或者价值明显减少的可能，贷款人有权要求出质人提供相应的担保。出质人不提供的，贷款人有权依法拍卖或变卖质物，所得价款用于提前清偿担保的债权。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第十五条借款人有下列情形之一的，贷款人有权依法处分质物：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一、借款人在借款期内不按合同约定的还款计划归还贷款本息;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二、在借款期内借款人死亡、失踪或丧失民事行为能力后无继承人或遗赠人;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三、借款人的继承人或遗赠人拒绝履行偿还贷款本息义务。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贷款人依法处分质物所得价款除支付处分质物所需的费用外，优先用于清偿贷款人贷款本息及逾期利息等。以质物清偿债务，以实际处理的价款为准，如处理后有余款，贷款人将其退还质押人;如不足，贷款人对借款人和抵押人有追索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第十七条借款人按本合同约定还清贷款人一切款项，并履行合同全部条款后，贷款人应将其占管的质物及有关资料退还给出质人，并到质物登记机关办理登记注销手续。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第十八条本合同有效期内，借款人和出质人变更住所、法定名称，应在变更后7天内通知贷款人，否则，贷款人以原法定名称向原住所发送的有关文件视同送达。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第十九条其他需要明确的事项。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第二十条本合同发生纠纷，由贷款人所在地人民法院诉讼管辖。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第二十一条本合同自依法设定质押之日起生效。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第二十二条本合同一式____________份，借款人、贷款人、出质人各执一份。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借款人：(盖章)______________________借款人：(签字)______________________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贷款人：(盖章或专用章)______________质权人：______________________________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法定代表人：(盖章)__________________(授权代理人)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出质人：(盖章)______________________出质人：(签字)______________________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签约地点：____________________________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签约时间：____________________________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质押担保合同5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开户金融机构及帐号：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法定代表人(或委托代理人)：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为确保________________________号借款合同(以下简称借款合同)的履行，甲方愿意以其有权处分的财产作质押，乙方经审查，同意接受甲方的财产质押，甲、乙双方根据有关法律规定，经协商一致，约定如下条款：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第一条、甲方以“质押财产清单”(附后)所列之财产设定质押。</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第二条、甲方质押担保的贷款金额(大写)______________元，贷款期限自________年______月______日至______年________________月____________日。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第三条、甲方保证对质押财产依法享有所有权或经营管理权。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第四条、甲方应于______年______月________日将质押财产交付乙方占有并同时向乙方支付保管费__________________元。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第五条、质押担保的范围：贷款金额(大写)元及利息、违约金(包括罚息)、赔偿金、质物保管费用及实现贷款债权和质权的费用(包括诉讼费、律师费等)。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第六条、本合同的效力独立于被担保的借款合同。借款合同无效不影响本合同的效力。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第七条、本合同项下有关的评估、鉴定、保险、保管、运输等费用均由甲方承担。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质押期间，乙方有妥善保管质押财产的义务，因乙方的过错导致质押财产的价值减少，应当：(1)在借款人全部履行借款合同债务后，乙方向甲方赔偿;(2)如借款人未能全部履行借款合同债务，乙方的赔偿责任可因未得到履行的借款合同债务而部分或全部抵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第九条、甲方应办理质押财产在质押期间的财产保险。财产保险的第一受益人为乙方。保险单证由乙方代为保管。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第十条、质押期间，质押财产如发生投保范围的损失，或者因第三人的行为导致质押财产价值减少的，保险赔偿金或损害赔偿金应作为质押财产，存入乙方指定的帐户，质押期间双方均不得动用。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第十一条、非因乙方过错致质押财产价值减少，甲方应在三十天内向乙方提供与减少的价值相当的担保。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第十二条、质押期间，质押财产造成环境污染或造成其他损害，应由甲方独立承担责任。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第十三条、质押期间，未经乙方书面同意，甲方不得赠与、迁移、出租、转让、再抵押(质押)或以其他任何方式处分本合同项下的质押财产。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第十四条、质押期间，经乙方书面同意，甲方转让质押财产所得的价款应优先用于向乙方提前清偿其所担保的债权。</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第十五条、借款合同履行期限届满，借款人未能清偿债务，乙方有权以质押财产折价或以拍卖、变卖、兑现质押财产所得的价款优先受偿，实现质权。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第十六条、发生下列情况之一，乙方有权提前处分质押财产实现质权、停止发放借款合同项下贷款或者提前收回借款合同项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下已发放的贷款本息：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1、甲方被宣告破产或被解散;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2、甲方违反本合同第九条、第十一条、第十三条、第十四条的约定或发生其他严重违约行为;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3、借款合同履行期间借款人被宣告破产、被解散、擅自变更企业体制致乙方贷款债权落空、改变贷款用途、卷入或即将卷入重大的诉讼(或仲裁)程序、发生其他足以影响其偿债能力或缺乏偿债诚意的行为等情况。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甲方因隐瞒抵押财产存在共有、争议、被查封、被扣压或已设定抵押权等情况而给乙方造成经济损失的，应向乙方支付借款合同项下贷款金额________%的违约金，违约金不足以弥补乙方损失的，甲方还应就不足部分予以赔偿。乙方有权就违约金、赔偿金直接与甲方存款帐户中的资金予以抵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第十八条、乙方依法处分质押财产所得的价款，按下列顺序分配：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1、支付处分质押财产所需的费用;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2、清偿借款人所欠乙方贷款利息;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3、清偿借款人所欠乙方贷款本金、违约金(包括罚息)和赔偿金等;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4、支付其他费用。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第二十条、因本合同发生的争议，经协商解决达不成一致意见的，应当向乙方所在地人民法院提起诉讼。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第二十一条、本合同签订后自甲方将质押财产交付乙方占有之日起生效。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第二十二条、本合同应由双方法定代表人(或其授权代理人)签字并加盖公章。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第二十三条、本合同正本一式二份，甲乙双方各执一份。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w:t>
      </w:r>
      <w:r>
        <w:rPr>
          <w:rFonts w:ascii="宋体" w:hAnsi="宋体"/>
          <w:sz w:val="24"/>
          <w:szCs w:val="24"/>
        </w:rPr>
        <w:t xml:space="preserve"> 乙方：公章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法定代表人：</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(或委托代理人)</w:t>
      </w:r>
      <w:r>
        <w:rPr>
          <w:rFonts w:ascii="宋体" w:hAnsi="宋体"/>
          <w:sz w:val="24"/>
          <w:szCs w:val="24"/>
        </w:rPr>
        <w:t xml:space="preserve"> (或委托代理人)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________号《质押合同》项下：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出质人：(公章)</w:t>
      </w:r>
      <w:r>
        <w:rPr>
          <w:rFonts w:ascii="宋体" w:hAnsi="宋体"/>
          <w:sz w:val="24"/>
          <w:szCs w:val="24"/>
        </w:rPr>
        <w:t xml:space="preserve"> 质权人：(公章)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(或委托代理人)签字：</w:t>
      </w:r>
      <w:r>
        <w:rPr>
          <w:rFonts w:ascii="宋体" w:hAnsi="宋体"/>
          <w:sz w:val="24"/>
          <w:szCs w:val="24"/>
        </w:rPr>
        <w:t xml:space="preserve"> (或委托代理人)签字：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质押担保合同6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法定住址：___________________________________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职务：_______________________________________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通讯地址：___________________________________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联系人：_____________________________________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电子信箱：___________________________________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开户金融机构：_______________________________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法定住址：___________________________________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职务：_______________________________________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通讯地址：___________________________________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联系人：_____________________________________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电子信箱：___________________________________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为确保_________合同（以下称主合同）的履行，出质人愿意以其有权处分的财产作质押，质权人经审查，同意接受出质人的财产质押，双方根据有关法律规定，经协商一致，约定如下条款：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质押担保范围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本质押担保合同担保范围为主债权及利息、出质人应支付的违约金和损害赔偿金以及实现债权的费用（包括律师费和诉讼费）。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质押担保合同另有约定的，按照约定。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若出质人和质权人对质押担保范围没有约定或约定不明确，出质人应当对上述全部债权承担责任。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质押动产及孳息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1．质物名称：________________________________。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质物数量：___________________________________。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质物质量：___________________________________。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质物所在地：_________________________________。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2．评估价值：质物评估价值_________元，实际质押额为_________元。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3．质押期限自设定质押之日起至担保范围内全部债务清偿完毕止。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4．质押合同中对质押的财产约定不明，或者约定的出质财产与实际移交的财产不一致的，以实际交付占有的财产为准。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5．质权人有权收取质物所生的孳息。孳息应当先充抵收取孳息的费用。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6．质押的效力及于质押物的从物、从权利和孳息。但是，从物未随同质物移交质权人占有的，质权的效力不及于从物。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7．合同中未对质物产生的孳息归属明确约定，孳息的所有权属出质人，但质权人有权收取质物所生的孳息。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质押物权属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1．出质人保证对质押财产依法享有所有权或经营管理权。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2．出质人以其不具有所有权但合法占有的动产出质的，不知出质人无处分权的质权人行使质权后，因此给动产所有人造成损失的，由出质人承担赔偿责任。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3．出质人和质权人在合同中不得约定在债务履行期届满质权人未受清偿时，质物的所有权转移为质权人所有。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保险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1．出质人应办理质押财产在质押期间的财产保险。财产保险的第一受益人为质权人。保险单证由质权人代为保管。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2．本合同项下有关的评估、鉴定、保险、保管、运输等费用均由出质人承担。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3．质押期间，质押财产如发生投保范围的损失，或者因第三人的行为导致质押财产价值减少的，保险赔偿金或损害赔偿金应作为质押财产，存入质权人指定的账户，质押期间双方均不得动用。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出质人权利义务及赔偿责任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1．质权人不能妥善保管质物可能致使其灭失或者毁损的，出质人可以要求质权人将质物提存，或者要求提前清偿债权而返还质物。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2．出质人在质权人实现质权后，有权向债务人追偿。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3．出质人以其不具有所有权但合法占有的动产出质的，不知出质人无处分权的质权人行使质权后，因此给动产所有人造成损失的，由出质人承担赔偿责任。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4．出质人未按质押合同约定的时间移交质物的，因此给质权人造成损失的，出质人应当根据其过错承担赔偿责任。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5．质物有隐蔽瑕疵造成质权人其他财产损害的，应由出质人承担赔偿责任。但是，质权人在质物移交时明知质物有瑕疵而予以接受的除外。</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出质人因隐瞒质押财产存在共有、争议、被查封、被扣压或已设定质押权等情况而给质权人造成经济损失的，应向质权人支付主合同项下金额_________％的违约金，违约金不足以弥补质权人损失的，出质人还应就不足部分予以赔偿。质权人有权就违约金、赔偿金直接与出质人存款账户中的资金予以抵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质权人权利义务及赔偿责任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1．质权人有权收取质物所生的孳息。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2．质权人负有妥善保管质物的义务。因保管不善致使质物灭失或者毁损的，质权人应当承担民事责任。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质物有损坏或者价值明显减少的可能，足以危害质权人权利的，质权人可以要求出质人提供相应的担保。出质人不提供的，质权人可以拍卖或者变卖质物，并与出质人协议将拍卖或者变卖所得的价款用于提前清偿所担保的债权或者向与出质人约定的第三人提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4．债务履行期届满债务人履行债务的，或者出质人提前清偿所担保的债权的，质权人应当返还质物。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5．债务履行期届满质权人未受清偿的，可以与出质人协议以质物折价，也可以依法拍卖、变卖质物。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6．因不可归责于质权人的事由而丧失对质物的占有，质权人可以向不当占有人请求停止侵害、恢复原状、返还质物。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7．质权人在质权存续期间，未经出质人同意，擅自使用、出租、处分质物，因此给出质人造成损失的，由质权人承担赔偿责任。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8．质权人在质权存续期间，未经出质人同意，为担保自己的债务，在其所占有的质物上为第三人设定质权的无效。质权人对因转质而发生的损害承担赔偿责任。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9．债务履行期届满质权人未受清偿的，质权人可以继续留置质物，并以质物的全部行使权利。出质人清偿所担保的债权后，质权人应当返还质物。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10．债务履行期届满，出质人请求质权人及时行使权利，而质权人怠于行使权利致使质物价格下跌的，由此造成的损失，质权人应当承担赔偿责任。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发生下列情况之一，质权人有权提前处分质押财产实现质权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1．出质人被宣告破产或被解散；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2．出质人违反本合同的约定或发生其他严重违约行为；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3．主合同履行期间出质人被宣告破产、被解散、擅自变更企业体制致质权人债权落空、卷入或即将卷入重大的诉讼（或仲裁）程序、发生其他足以影响其偿债能力或缺乏偿债诚意的行为等情况。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质权人依法处分质押财产所得的价款，按下列顺序分配：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1．支付处分质押财产所需的费用；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2．清偿出质人所欠质权人主债权利息；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3．清偿出质人所欠质权人主债权数额、违约金（包括罚息）和赔偿金等；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4．支付其他费用。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声明及保证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1．出质人有权签署并有能力履行本合同。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2．出质人签署和履行本合同所需的一切手续（_________）均已办妥并合法有效。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3．在签署本合同时，任何法院、仲裁机构、行政机关或监管机构均未作出任何足以对出质人履行本合同产生重大不利影响的判决、裁定、裁决或具体行政行为。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4．出质人为签署本合同所需的内部授权程序均已完成，本合同的签署人是出质人法定代表人或授权代表人。本合同生效后即对合同双方具有法律约束力。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1．质权人有权签署并有能力履行本合同。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2．质权人签署和履行本合同所需的一切手续（_________）均已办妥并合法有效。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3．在签署本合同时，任何法院、仲裁机构、行政机关或监管机构均未作出任何足以对质权人履行本合同产生重大不利影响的判决、裁定、裁决或具体行政行为。</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4．质权人为签署本合同所需的内部授权程序均已完成，本合同的签署人是质权人法定代表人或授权代表人。本合同生效后即对合同双方具有法律约束力。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通知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2．各方通讯地址如下：____________________________________________。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3．一方变更通知或通讯地址，应自变更之日起_____日内，以书面形式通知对方；否则，由未通知方承担由此而引起的相关责任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合同的变更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争议的处理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1．本合同受中华人民共和国法律管辖并按其进行解释。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2．本合同在履行过程中发生的争议，由双方当事人协商解决，也可由有关部门调解；协商或调解不成的，按下列第_________种方式解决：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（1）提交_________仲裁委员会仲裁；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（2）依法向人民法院起诉。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不可抗力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1．如果本合同任何一方因受不可抗力事件影响而未能履行其在本合同下的全部或部分义务，该义务的履行在不可抗力事件妨碍其履行期间应予中止。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720"/>
          <w:titlePg w:val="0"/>
          <w:docGrid w:type="lines" w:linePitch="312"/>
        </w:sectPr>
      </w:pPr>
      <w:r>
        <w:rPr>
          <w:rFonts w:ascii="宋体" w:hAnsi="宋体"/>
          <w:sz w:val="24"/>
          <w:szCs w:val="24"/>
        </w:rPr>
        <w:t xml:space="preserve"> 2．声称受到不可抗力事件影响的一方应尽可能在最短的时间内通过书面形式将不可抗力事件的发生通知另一方，并在该不可抗力事件发生后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r>
        <w:rPr>
          <w:rFonts w:ascii="宋体" w:hAnsi="宋体"/>
          <w:sz w:val="24"/>
          <w:szCs w:val="24"/>
        </w:rPr>
        <w:t xml:space="preserve"> 质押合同效力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1．质权与其担保的债权同时存在，债权消灭的，质权也消灭。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2．出质人代质权人占有质物的，质押合同不生效；质权人将质物返还于出质人后，以其质权对抗第三人的，人民法院不予支持。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3．本合同自双方或双方法定代表人或其授权代表人签字并加盖单位公章或合同专用章之日起生效。有效期为______年，自_______年_________月_________日至_________年_________月_________日。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4．本合同正本一式_________份，双方各执_________份，具有同等法律效力。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出质人（盖章）：________________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委托代理人（签字）：____________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_________年_________月________日质权人（盖章）：________________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委托代理人（签字）：____________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_________年_________月________日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质押担保合同7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质权人（贷款人）：___________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法定代表人（负责人）___________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住所（地址）：___________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证件种类：___________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证件号码：___________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住所（地址）：___________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基本账户开户行：___________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于：___________（以下称借款人）和___________（贷款人）签订了___________借字[___________]___________第___________号借款合同，___________年___________月___________日至___________年___________月___________日借款___________元，出质人愿意以其提供的质押财产为借款担保。为明确双方权利义务，经协商一致，特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第一条出质标的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1.1出质人提供的质押财产是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动产□汇票□存单□仓单□公路收费权□股权□其它：___________。质押财产的详细情况以本合同所附质物（动产或权利凭证）清单（以下简称质押物清单）为准。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1.2《质押物（动产或权利凭证）清单》对质物价值的约定，并不作为质权人对质物进行处分的估价依据，也不构成质权人行使质押权的任何限制。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第二条担保责任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出质人担保范围为主合同项下全部借款本金及利息、复利、罚息、违约金、损害赔偿金和实现债权的费用。实现债权的费用包括但不限于催收费用、诉讼费（或仲裁费）、保全费、公告费、执行费、律师费、差旅费及其它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2.2出质人应承担本合同项下有关质物的评估、登记、公证、鉴定、保险、保管、维修及保养等费用。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第三条质物的移交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本合同项下质物（动产或权利凭证）和其他相关资料应于___________年___________月___________日前由出质人交付质权人保管，并对交付的质物（动产或权利凭证）及相关资料的真实性负全部责任，质权人收到后向出质人出具收押凭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3.2借款人履行主债务后，质权人应当凭收押凭据及时将该质物（动产或权利凭证）和其他相关资料返还出质人。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第四条出质人的陈述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4.1出质人具有民事权利能力和完全民事行为能力（出质人为自然人的），或依法设立并合法存续、具备所有必要的权利能力的法人或其他组织，能以自身名义履行本合同的义务并承担民事责任。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4.2签署和履行本合同是出质人真实的意思表示，并经过所有必须的同意、批准及授权，不存在任何法律上的瑕疵。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4.3出质人在签署和履行本合同过程中向质权人提供的全部文件、资料及信息是真实、准确、完整和有效的。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4.4出质人对质物享有完全所有权或独立处分权，若质物为共有的，其处分已获得所有的必要的同意和批准。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4.5质物不存在任何瑕疵，未被依法查封、扣押、监管，不存在争议、抵押、质押、诉讼（仲裁）等情况。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第五条出质人承诺与保证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5.1不以任何方式处分质物包括转让、赠予、设定担保物权等。</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4" w:history="1">
        <w:r>
          <w:rPr>
            <w:rFonts w:ascii="SimSun" w:eastAsia="SimSun" w:hAnsi="SimSun" w:cs="SimSun"/>
            <w:b/>
            <w:bCs/>
            <w:color w:val="0000EE"/>
            <w:kern w:val="0"/>
            <w:sz w:val="30"/>
            <w:szCs w:val="30"/>
            <w:u w:val="single" w:color="0000EE"/>
          </w:rPr>
          <w:t>https://d.book118.com/495100103004011102</w:t>
        </w:r>
      </w:hyperlink>
    </w:p>
    <w:p w:rsidR="00B65ABA" w:rsidRPr="000B3EC3" w:rsidP="00A34832">
      <w:pPr>
        <w:spacing w:line="360" w:lineRule="auto"/>
        <w:jc w:val="left"/>
        <w:rPr>
          <w:rFonts w:ascii="宋体" w:hAnsi="宋体"/>
          <w:sz w:val="24"/>
          <w:szCs w:val="24"/>
        </w:rPr>
      </w:pPr>
    </w:p>
    <w:sectPr>
      <w:headerReference w:type="even" r:id="rId155"/>
      <w:headerReference w:type="default" r:id="rId156"/>
      <w:footerReference w:type="even" r:id="rId157"/>
      <w:footerReference w:type="default" r:id="rId158"/>
      <w:headerReference w:type="first" r:id="rId159"/>
      <w:footerReference w:type="first" r:id="rId160"/>
      <w:type w:val="nextPage"/>
      <w:pgSz w:w="11906" w:h="16838"/>
      <w:pgMar w:top="1440" w:right="1800" w:bottom="1440" w:left="1800" w:header="851" w:footer="992" w:gutter="0"/>
      <w:pgNumType w:start="2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yperlink" Target="https://d.book118.com/495100103004011102" TargetMode="External" /><Relationship Id="rId155" Type="http://schemas.openxmlformats.org/officeDocument/2006/relationships/header" Target="header76.xml" /><Relationship Id="rId156" Type="http://schemas.openxmlformats.org/officeDocument/2006/relationships/header" Target="header77.xml" /><Relationship Id="rId157" Type="http://schemas.openxmlformats.org/officeDocument/2006/relationships/footer" Target="footer76.xml" /><Relationship Id="rId158" Type="http://schemas.openxmlformats.org/officeDocument/2006/relationships/footer" Target="footer77.xml" /><Relationship Id="rId159" Type="http://schemas.openxmlformats.org/officeDocument/2006/relationships/header" Target="header78.xml" /><Relationship Id="rId16" Type="http://schemas.openxmlformats.org/officeDocument/2006/relationships/header" Target="header7.xml" /><Relationship Id="rId160" Type="http://schemas.openxmlformats.org/officeDocument/2006/relationships/footer" Target="footer78.xml" /><Relationship Id="rId161" Type="http://schemas.openxmlformats.org/officeDocument/2006/relationships/theme" Target="theme/theme1.xml" /><Relationship Id="rId162" Type="http://schemas.openxmlformats.org/officeDocument/2006/relationships/styles" Target="styles.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36</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