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2024年PHM系统行业分析报告及未来五到十年行业发展趋势报告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7798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_Toc27798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235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_Toc12354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4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_Toc18648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4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_Toc19446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54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_Toc13543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625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_Toc22625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563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_Toc29563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74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_Toc28742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97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_Toc13197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38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_Toc4338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5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_Toc18052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858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_Toc12858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4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_Toc10440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6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_Toc15168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8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_Toc30686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63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_Toc8863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8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_Toc2686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2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_Toc15528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6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_Toc16964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31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_Toc4310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23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_Toc11232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059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_Toc6059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13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_Toc27139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0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_Toc3206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2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_Toc2123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97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_Toc6977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1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_Toc32513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74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_Toc12174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76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_Toc13676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79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_Toc7279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6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_Toc32766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70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_Toc17470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552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_Toc16552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8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_Toc28187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1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_Toc17178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1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_Toc7110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675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_Toc31675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8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_Toc2848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32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_Toc18327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7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_Toc10478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0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_Toc31903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886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_Toc9886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2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_Toc21729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6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_Toc13064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67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_Toc21679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7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_Toc5779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0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_Toc13603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164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3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_Toc19632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20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_Toc18204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46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_Toc15746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76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_Toc26176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837" w:history="1">
        <w:r>
          <w:rPr>
            <w:rFonts w:eastAsia="微软雅黑" w:hint="eastAsia"/>
            <w:snapToGrid/>
            <w:lang w:val="en-US" w:eastAsia="en-US"/>
          </w:rPr>
          <w:t>九、宏观经济对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9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_Toc1098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0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_Toc24909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7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_Toc12577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015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_Toc30015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0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_Toc5509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7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_Toc6277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7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_Toc9976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379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_Toc11379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59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_Toc25591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693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_Toc5693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893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1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_Toc18619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42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_Toc4427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93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_Toc28936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96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PHM系统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_Toc11896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6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PHM系统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_Toc1376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https://d.book118.com/495120202204011040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95120202204011040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