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网络隔离机(卡)项目计划设计方案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7" w:history="1">
        <w:r>
          <w:rPr>
            <w:rFonts w:ascii="仿宋" w:eastAsia="仿宋" w:hAnsi="仿宋" w:cs="仿宋" w:hint="eastAsia"/>
            <w:lang w:eastAsia="zh-CN"/>
          </w:rPr>
          <w:t>概论</w:t>
        </w:r>
        <w:r>
          <w:tab/>
        </w:r>
        <w:r>
          <w:fldChar w:fldCharType="begin"/>
        </w:r>
        <w:r>
          <w:instrText xml:space="preserve"> PAGEREF _Toc28417 \h </w:instrText>
        </w:r>
        <w:r>
          <w:fldChar w:fldCharType="separate"/>
        </w:r>
        <w:r>
          <w:t>3</w:t>
        </w:r>
        <w:r>
          <w:fldChar w:fldCharType="end"/>
        </w:r>
      </w:hyperlink>
    </w:p>
    <w:p>
      <w:pPr>
        <w:pStyle w:val="TOC1"/>
        <w:tabs>
          <w:tab w:val="right" w:leader="dot" w:pos="8306"/>
        </w:tabs>
      </w:pPr>
      <w:hyperlink w:anchor="_Toc18485" w:history="1">
        <w:r>
          <w:rPr>
            <w:rFonts w:ascii="仿宋" w:eastAsia="仿宋" w:hAnsi="仿宋" w:cs="仿宋" w:hint="eastAsia"/>
            <w:lang w:eastAsia="zh-CN"/>
          </w:rPr>
          <w:t>一、网络隔离机(卡)项目选址可行性分析</w:t>
        </w:r>
        <w:r>
          <w:tab/>
        </w:r>
        <w:r>
          <w:fldChar w:fldCharType="begin"/>
        </w:r>
        <w:r>
          <w:instrText xml:space="preserve"> PAGEREF _Toc18485 \h </w:instrText>
        </w:r>
        <w:r>
          <w:fldChar w:fldCharType="separate"/>
        </w:r>
        <w:r>
          <w:t>3</w:t>
        </w:r>
        <w:r>
          <w:fldChar w:fldCharType="end"/>
        </w:r>
      </w:hyperlink>
    </w:p>
    <w:p>
      <w:pPr>
        <w:pStyle w:val="TOC2"/>
        <w:tabs>
          <w:tab w:val="right" w:leader="dot" w:pos="8306"/>
        </w:tabs>
      </w:pPr>
      <w:hyperlink w:anchor="_Toc10818" w:history="1">
        <w:r>
          <w:rPr>
            <w:rFonts w:ascii="仿宋" w:eastAsia="仿宋" w:hAnsi="仿宋" w:cs="仿宋" w:hint="eastAsia"/>
            <w:lang w:eastAsia="zh-CN"/>
          </w:rPr>
          <w:t>(一)、网络隔离机(卡)项目选址</w:t>
        </w:r>
        <w:r>
          <w:tab/>
        </w:r>
        <w:r>
          <w:fldChar w:fldCharType="begin"/>
        </w:r>
        <w:r>
          <w:instrText xml:space="preserve"> PAGEREF _Toc10818 \h </w:instrText>
        </w:r>
        <w:r>
          <w:fldChar w:fldCharType="separate"/>
        </w:r>
        <w:r>
          <w:t>3</w:t>
        </w:r>
        <w:r>
          <w:fldChar w:fldCharType="end"/>
        </w:r>
      </w:hyperlink>
    </w:p>
    <w:p>
      <w:pPr>
        <w:pStyle w:val="TOC2"/>
        <w:tabs>
          <w:tab w:val="right" w:leader="dot" w:pos="8306"/>
        </w:tabs>
      </w:pPr>
      <w:hyperlink w:anchor="_Toc5966" w:history="1">
        <w:r>
          <w:rPr>
            <w:rFonts w:ascii="仿宋" w:eastAsia="仿宋" w:hAnsi="仿宋" w:cs="仿宋" w:hint="eastAsia"/>
            <w:lang w:eastAsia="zh-CN"/>
          </w:rPr>
          <w:t>(二)、用地控制指标</w:t>
        </w:r>
        <w:r>
          <w:tab/>
        </w:r>
        <w:r>
          <w:fldChar w:fldCharType="begin"/>
        </w:r>
        <w:r>
          <w:instrText xml:space="preserve"> PAGEREF _Toc5966 \h </w:instrText>
        </w:r>
        <w:r>
          <w:fldChar w:fldCharType="separate"/>
        </w:r>
        <w:r>
          <w:t>3</w:t>
        </w:r>
        <w:r>
          <w:fldChar w:fldCharType="end"/>
        </w:r>
      </w:hyperlink>
    </w:p>
    <w:p>
      <w:pPr>
        <w:pStyle w:val="TOC2"/>
        <w:tabs>
          <w:tab w:val="right" w:leader="dot" w:pos="8306"/>
        </w:tabs>
      </w:pPr>
      <w:hyperlink w:anchor="_Toc16896" w:history="1">
        <w:r>
          <w:rPr>
            <w:rFonts w:ascii="仿宋" w:eastAsia="仿宋" w:hAnsi="仿宋" w:cs="仿宋" w:hint="eastAsia"/>
            <w:lang w:eastAsia="zh-CN"/>
          </w:rPr>
          <w:t>(三)、节约用地措施</w:t>
        </w:r>
        <w:r>
          <w:tab/>
        </w:r>
        <w:r>
          <w:fldChar w:fldCharType="begin"/>
        </w:r>
        <w:r>
          <w:instrText xml:space="preserve"> PAGEREF _Toc16896 \h </w:instrText>
        </w:r>
        <w:r>
          <w:fldChar w:fldCharType="separate"/>
        </w:r>
        <w:r>
          <w:t>5</w:t>
        </w:r>
        <w:r>
          <w:fldChar w:fldCharType="end"/>
        </w:r>
      </w:hyperlink>
    </w:p>
    <w:p>
      <w:pPr>
        <w:pStyle w:val="TOC2"/>
        <w:tabs>
          <w:tab w:val="right" w:leader="dot" w:pos="8306"/>
        </w:tabs>
      </w:pPr>
      <w:hyperlink w:anchor="_Toc10782" w:history="1">
        <w:r>
          <w:rPr>
            <w:rFonts w:ascii="仿宋" w:eastAsia="仿宋" w:hAnsi="仿宋" w:cs="仿宋" w:hint="eastAsia"/>
            <w:lang w:eastAsia="zh-CN"/>
          </w:rPr>
          <w:t>(四)、总图布置方案</w:t>
        </w:r>
        <w:r>
          <w:tab/>
        </w:r>
        <w:r>
          <w:fldChar w:fldCharType="begin"/>
        </w:r>
        <w:r>
          <w:instrText xml:space="preserve"> PAGEREF _Toc10782 \h </w:instrText>
        </w:r>
        <w:r>
          <w:fldChar w:fldCharType="separate"/>
        </w:r>
        <w:r>
          <w:t>6</w:t>
        </w:r>
        <w:r>
          <w:fldChar w:fldCharType="end"/>
        </w:r>
      </w:hyperlink>
    </w:p>
    <w:p>
      <w:pPr>
        <w:pStyle w:val="TOC2"/>
        <w:tabs>
          <w:tab w:val="right" w:leader="dot" w:pos="8306"/>
        </w:tabs>
      </w:pPr>
      <w:hyperlink w:anchor="_Toc16404" w:history="1">
        <w:r>
          <w:rPr>
            <w:rFonts w:ascii="仿宋" w:eastAsia="仿宋" w:hAnsi="仿宋" w:cs="仿宋" w:hint="eastAsia"/>
            <w:lang w:eastAsia="zh-CN"/>
          </w:rPr>
          <w:t>(五)、选址综合评价</w:t>
        </w:r>
        <w:r>
          <w:tab/>
        </w:r>
        <w:r>
          <w:fldChar w:fldCharType="begin"/>
        </w:r>
        <w:r>
          <w:instrText xml:space="preserve"> PAGEREF _Toc16404 \h </w:instrText>
        </w:r>
        <w:r>
          <w:fldChar w:fldCharType="separate"/>
        </w:r>
        <w:r>
          <w:t>7</w:t>
        </w:r>
        <w:r>
          <w:fldChar w:fldCharType="end"/>
        </w:r>
      </w:hyperlink>
    </w:p>
    <w:p>
      <w:pPr>
        <w:pStyle w:val="TOC1"/>
        <w:tabs>
          <w:tab w:val="right" w:leader="dot" w:pos="8306"/>
        </w:tabs>
      </w:pPr>
      <w:hyperlink w:anchor="_Toc15983" w:history="1">
        <w:r>
          <w:rPr>
            <w:rFonts w:ascii="仿宋" w:eastAsia="仿宋" w:hAnsi="仿宋" w:cs="仿宋" w:hint="eastAsia"/>
            <w:lang w:eastAsia="zh-CN"/>
          </w:rPr>
          <w:t>二、网络隔离机(卡)项目土建工程</w:t>
        </w:r>
        <w:r>
          <w:tab/>
        </w:r>
        <w:r>
          <w:fldChar w:fldCharType="begin"/>
        </w:r>
        <w:r>
          <w:instrText xml:space="preserve"> PAGEREF _Toc15983 \h </w:instrText>
        </w:r>
        <w:r>
          <w:fldChar w:fldCharType="separate"/>
        </w:r>
        <w:r>
          <w:t>8</w:t>
        </w:r>
        <w:r>
          <w:fldChar w:fldCharType="end"/>
        </w:r>
      </w:hyperlink>
    </w:p>
    <w:p>
      <w:pPr>
        <w:pStyle w:val="TOC2"/>
        <w:tabs>
          <w:tab w:val="right" w:leader="dot" w:pos="8306"/>
        </w:tabs>
      </w:pPr>
      <w:hyperlink w:anchor="_Toc16663" w:history="1">
        <w:r>
          <w:rPr>
            <w:rFonts w:ascii="仿宋" w:eastAsia="仿宋" w:hAnsi="仿宋" w:cs="仿宋" w:hint="eastAsia"/>
            <w:lang w:eastAsia="zh-CN"/>
          </w:rPr>
          <w:t>(一)、建筑工程设计原则</w:t>
        </w:r>
        <w:r>
          <w:tab/>
        </w:r>
        <w:r>
          <w:fldChar w:fldCharType="begin"/>
        </w:r>
        <w:r>
          <w:instrText xml:space="preserve"> PAGEREF _Toc16663 \h </w:instrText>
        </w:r>
        <w:r>
          <w:fldChar w:fldCharType="separate"/>
        </w:r>
        <w:r>
          <w:t>8</w:t>
        </w:r>
        <w:r>
          <w:fldChar w:fldCharType="end"/>
        </w:r>
      </w:hyperlink>
    </w:p>
    <w:p>
      <w:pPr>
        <w:pStyle w:val="TOC2"/>
        <w:tabs>
          <w:tab w:val="right" w:leader="dot" w:pos="8306"/>
        </w:tabs>
      </w:pPr>
      <w:hyperlink w:anchor="_Toc17573" w:history="1">
        <w:r>
          <w:rPr>
            <w:rFonts w:ascii="仿宋" w:eastAsia="仿宋" w:hAnsi="仿宋" w:cs="仿宋" w:hint="eastAsia"/>
            <w:lang w:eastAsia="zh-CN"/>
          </w:rPr>
          <w:t>(二)、土建工程设计年限及安全等级</w:t>
        </w:r>
        <w:r>
          <w:tab/>
        </w:r>
        <w:r>
          <w:fldChar w:fldCharType="begin"/>
        </w:r>
        <w:r>
          <w:instrText xml:space="preserve"> PAGEREF _Toc17573 \h </w:instrText>
        </w:r>
        <w:r>
          <w:fldChar w:fldCharType="separate"/>
        </w:r>
        <w:r>
          <w:t>10</w:t>
        </w:r>
        <w:r>
          <w:fldChar w:fldCharType="end"/>
        </w:r>
      </w:hyperlink>
    </w:p>
    <w:p>
      <w:pPr>
        <w:pStyle w:val="TOC2"/>
        <w:tabs>
          <w:tab w:val="right" w:leader="dot" w:pos="8306"/>
        </w:tabs>
      </w:pPr>
      <w:hyperlink w:anchor="_Toc18783" w:history="1">
        <w:r>
          <w:rPr>
            <w:rFonts w:ascii="仿宋" w:eastAsia="仿宋" w:hAnsi="仿宋" w:cs="仿宋" w:hint="eastAsia"/>
            <w:lang w:eastAsia="zh-CN"/>
          </w:rPr>
          <w:t>(三)、建筑工程设计总体要求</w:t>
        </w:r>
        <w:r>
          <w:tab/>
        </w:r>
        <w:r>
          <w:fldChar w:fldCharType="begin"/>
        </w:r>
        <w:r>
          <w:instrText xml:space="preserve"> PAGEREF _Toc18783 \h </w:instrText>
        </w:r>
        <w:r>
          <w:fldChar w:fldCharType="separate"/>
        </w:r>
        <w:r>
          <w:t>11</w:t>
        </w:r>
        <w:r>
          <w:fldChar w:fldCharType="end"/>
        </w:r>
      </w:hyperlink>
    </w:p>
    <w:p>
      <w:pPr>
        <w:pStyle w:val="TOC2"/>
        <w:tabs>
          <w:tab w:val="right" w:leader="dot" w:pos="8306"/>
        </w:tabs>
      </w:pPr>
      <w:hyperlink w:anchor="_Toc14129" w:history="1">
        <w:r>
          <w:rPr>
            <w:rFonts w:ascii="仿宋" w:eastAsia="仿宋" w:hAnsi="仿宋" w:cs="仿宋" w:hint="eastAsia"/>
            <w:lang w:eastAsia="zh-CN"/>
          </w:rPr>
          <w:t>(四)、土建工程建设指标</w:t>
        </w:r>
        <w:r>
          <w:tab/>
        </w:r>
        <w:r>
          <w:fldChar w:fldCharType="begin"/>
        </w:r>
        <w:r>
          <w:instrText xml:space="preserve"> PAGEREF _Toc14129 \h </w:instrText>
        </w:r>
        <w:r>
          <w:fldChar w:fldCharType="separate"/>
        </w:r>
        <w:r>
          <w:t>11</w:t>
        </w:r>
        <w:r>
          <w:fldChar w:fldCharType="end"/>
        </w:r>
      </w:hyperlink>
    </w:p>
    <w:p>
      <w:pPr>
        <w:pStyle w:val="TOC1"/>
        <w:tabs>
          <w:tab w:val="right" w:leader="dot" w:pos="8306"/>
        </w:tabs>
      </w:pPr>
      <w:hyperlink w:anchor="_Toc15142" w:history="1">
        <w:r>
          <w:rPr>
            <w:rFonts w:ascii="仿宋" w:eastAsia="仿宋" w:hAnsi="仿宋" w:cs="仿宋" w:hint="eastAsia"/>
            <w:lang w:eastAsia="zh-CN"/>
          </w:rPr>
          <w:t>三、市场分析、调研</w:t>
        </w:r>
        <w:r>
          <w:tab/>
        </w:r>
        <w:r>
          <w:fldChar w:fldCharType="begin"/>
        </w:r>
        <w:r>
          <w:instrText xml:space="preserve"> PAGEREF _Toc15142 \h </w:instrText>
        </w:r>
        <w:r>
          <w:fldChar w:fldCharType="separate"/>
        </w:r>
        <w:r>
          <w:t>12</w:t>
        </w:r>
        <w:r>
          <w:fldChar w:fldCharType="end"/>
        </w:r>
      </w:hyperlink>
    </w:p>
    <w:p>
      <w:pPr>
        <w:pStyle w:val="TOC2"/>
        <w:tabs>
          <w:tab w:val="right" w:leader="dot" w:pos="8306"/>
        </w:tabs>
      </w:pPr>
      <w:hyperlink w:anchor="_Toc17078" w:history="1">
        <w:r>
          <w:rPr>
            <w:rFonts w:ascii="仿宋" w:eastAsia="仿宋" w:hAnsi="仿宋" w:cs="仿宋" w:hint="eastAsia"/>
            <w:lang w:eastAsia="zh-CN"/>
          </w:rPr>
          <w:t>(一)、网络隔离机(卡)行业分析</w:t>
        </w:r>
        <w:r>
          <w:tab/>
        </w:r>
        <w:r>
          <w:fldChar w:fldCharType="begin"/>
        </w:r>
        <w:r>
          <w:instrText xml:space="preserve"> PAGEREF _Toc17078 \h </w:instrText>
        </w:r>
        <w:r>
          <w:fldChar w:fldCharType="separate"/>
        </w:r>
        <w:r>
          <w:t>12</w:t>
        </w:r>
        <w:r>
          <w:fldChar w:fldCharType="end"/>
        </w:r>
      </w:hyperlink>
    </w:p>
    <w:p>
      <w:pPr>
        <w:pStyle w:val="TOC2"/>
        <w:tabs>
          <w:tab w:val="right" w:leader="dot" w:pos="8306"/>
        </w:tabs>
      </w:pPr>
      <w:hyperlink w:anchor="_Toc16042" w:history="1">
        <w:r>
          <w:rPr>
            <w:rFonts w:ascii="仿宋" w:eastAsia="仿宋" w:hAnsi="仿宋" w:cs="仿宋" w:hint="eastAsia"/>
            <w:lang w:eastAsia="zh-CN"/>
          </w:rPr>
          <w:t>(二)、网络隔离机(卡)市场分析预测</w:t>
        </w:r>
        <w:r>
          <w:tab/>
        </w:r>
        <w:r>
          <w:fldChar w:fldCharType="begin"/>
        </w:r>
        <w:r>
          <w:instrText xml:space="preserve"> PAGEREF _Toc16042 \h </w:instrText>
        </w:r>
        <w:r>
          <w:fldChar w:fldCharType="separate"/>
        </w:r>
        <w:r>
          <w:t>12</w:t>
        </w:r>
        <w:r>
          <w:fldChar w:fldCharType="end"/>
        </w:r>
      </w:hyperlink>
    </w:p>
    <w:p>
      <w:pPr>
        <w:pStyle w:val="TOC1"/>
        <w:tabs>
          <w:tab w:val="right" w:leader="dot" w:pos="8306"/>
        </w:tabs>
      </w:pPr>
      <w:hyperlink w:anchor="_Toc27666" w:history="1">
        <w:r>
          <w:rPr>
            <w:rFonts w:ascii="仿宋" w:eastAsia="仿宋" w:hAnsi="仿宋" w:cs="仿宋" w:hint="eastAsia"/>
            <w:lang w:eastAsia="zh-CN"/>
          </w:rPr>
          <w:t>四、网络隔离机(卡)项目概论</w:t>
        </w:r>
        <w:r>
          <w:tab/>
        </w:r>
        <w:r>
          <w:fldChar w:fldCharType="begin"/>
        </w:r>
        <w:r>
          <w:instrText xml:space="preserve"> PAGEREF _Toc27666 \h </w:instrText>
        </w:r>
        <w:r>
          <w:fldChar w:fldCharType="separate"/>
        </w:r>
        <w:r>
          <w:t>13</w:t>
        </w:r>
        <w:r>
          <w:fldChar w:fldCharType="end"/>
        </w:r>
      </w:hyperlink>
    </w:p>
    <w:p>
      <w:pPr>
        <w:pStyle w:val="TOC2"/>
        <w:tabs>
          <w:tab w:val="right" w:leader="dot" w:pos="8306"/>
        </w:tabs>
      </w:pPr>
      <w:hyperlink w:anchor="_Toc13442" w:history="1">
        <w:r>
          <w:rPr>
            <w:rFonts w:ascii="仿宋" w:eastAsia="仿宋" w:hAnsi="仿宋" w:cs="仿宋" w:hint="eastAsia"/>
            <w:lang w:eastAsia="zh-CN"/>
          </w:rPr>
          <w:t>(一)、网络隔离机(卡)项目概况</w:t>
        </w:r>
        <w:r>
          <w:tab/>
        </w:r>
        <w:r>
          <w:fldChar w:fldCharType="begin"/>
        </w:r>
        <w:r>
          <w:instrText xml:space="preserve"> PAGEREF _Toc13442 \h </w:instrText>
        </w:r>
        <w:r>
          <w:fldChar w:fldCharType="separate"/>
        </w:r>
        <w:r>
          <w:t>13</w:t>
        </w:r>
        <w:r>
          <w:fldChar w:fldCharType="end"/>
        </w:r>
      </w:hyperlink>
    </w:p>
    <w:p>
      <w:pPr>
        <w:pStyle w:val="TOC2"/>
        <w:tabs>
          <w:tab w:val="right" w:leader="dot" w:pos="8306"/>
        </w:tabs>
      </w:pPr>
      <w:hyperlink w:anchor="_Toc3048" w:history="1">
        <w:r>
          <w:rPr>
            <w:rFonts w:ascii="仿宋" w:eastAsia="仿宋" w:hAnsi="仿宋" w:cs="仿宋" w:hint="eastAsia"/>
            <w:lang w:eastAsia="zh-CN"/>
          </w:rPr>
          <w:t>(二)、网络隔离机(卡)项目目标</w:t>
        </w:r>
        <w:r>
          <w:tab/>
        </w:r>
        <w:r>
          <w:fldChar w:fldCharType="begin"/>
        </w:r>
        <w:r>
          <w:instrText xml:space="preserve"> PAGEREF _Toc3048 \h </w:instrText>
        </w:r>
        <w:r>
          <w:fldChar w:fldCharType="separate"/>
        </w:r>
        <w:r>
          <w:t>16</w:t>
        </w:r>
        <w:r>
          <w:fldChar w:fldCharType="end"/>
        </w:r>
      </w:hyperlink>
    </w:p>
    <w:p>
      <w:pPr>
        <w:pStyle w:val="TOC2"/>
        <w:tabs>
          <w:tab w:val="right" w:leader="dot" w:pos="8306"/>
        </w:tabs>
      </w:pPr>
      <w:hyperlink w:anchor="_Toc19335" w:history="1">
        <w:r>
          <w:rPr>
            <w:rFonts w:ascii="仿宋" w:eastAsia="仿宋" w:hAnsi="仿宋" w:cs="仿宋" w:hint="eastAsia"/>
            <w:lang w:eastAsia="zh-CN"/>
          </w:rPr>
          <w:t>(三)、网络隔离机(卡)项目提出的理由</w:t>
        </w:r>
        <w:r>
          <w:tab/>
        </w:r>
        <w:r>
          <w:fldChar w:fldCharType="begin"/>
        </w:r>
        <w:r>
          <w:instrText xml:space="preserve"> PAGEREF _Toc19335 \h </w:instrText>
        </w:r>
        <w:r>
          <w:fldChar w:fldCharType="separate"/>
        </w:r>
        <w:r>
          <w:t>17</w:t>
        </w:r>
        <w:r>
          <w:fldChar w:fldCharType="end"/>
        </w:r>
      </w:hyperlink>
    </w:p>
    <w:p>
      <w:pPr>
        <w:pStyle w:val="TOC2"/>
        <w:tabs>
          <w:tab w:val="right" w:leader="dot" w:pos="8306"/>
        </w:tabs>
      </w:pPr>
      <w:hyperlink w:anchor="_Toc29545" w:history="1">
        <w:r>
          <w:rPr>
            <w:rFonts w:ascii="仿宋" w:eastAsia="仿宋" w:hAnsi="仿宋" w:cs="仿宋" w:hint="eastAsia"/>
            <w:lang w:eastAsia="zh-CN"/>
          </w:rPr>
          <w:t>(四)、网络隔离机(卡)项目意义</w:t>
        </w:r>
        <w:r>
          <w:tab/>
        </w:r>
        <w:r>
          <w:fldChar w:fldCharType="begin"/>
        </w:r>
        <w:r>
          <w:instrText xml:space="preserve"> PAGEREF _Toc29545 \h </w:instrText>
        </w:r>
        <w:r>
          <w:fldChar w:fldCharType="separate"/>
        </w:r>
        <w:r>
          <w:t>18</w:t>
        </w:r>
        <w:r>
          <w:fldChar w:fldCharType="end"/>
        </w:r>
      </w:hyperlink>
    </w:p>
    <w:p>
      <w:pPr>
        <w:pStyle w:val="TOC2"/>
        <w:tabs>
          <w:tab w:val="right" w:leader="dot" w:pos="8306"/>
        </w:tabs>
      </w:pPr>
      <w:hyperlink w:anchor="_Toc24310" w:history="1">
        <w:r>
          <w:rPr>
            <w:rFonts w:ascii="仿宋" w:eastAsia="仿宋" w:hAnsi="仿宋" w:cs="仿宋" w:hint="eastAsia"/>
            <w:lang w:eastAsia="zh-CN"/>
          </w:rPr>
          <w:t>(五)、网络隔离机(卡)项目背景</w:t>
        </w:r>
        <w:r>
          <w:tab/>
        </w:r>
        <w:r>
          <w:fldChar w:fldCharType="begin"/>
        </w:r>
        <w:r>
          <w:instrText xml:space="preserve"> PAGEREF _Toc24310 \h </w:instrText>
        </w:r>
        <w:r>
          <w:fldChar w:fldCharType="separate"/>
        </w:r>
        <w:r>
          <w:t>19</w:t>
        </w:r>
        <w:r>
          <w:fldChar w:fldCharType="end"/>
        </w:r>
      </w:hyperlink>
    </w:p>
    <w:p>
      <w:pPr>
        <w:pStyle w:val="TOC1"/>
        <w:tabs>
          <w:tab w:val="right" w:leader="dot" w:pos="8306"/>
        </w:tabs>
      </w:pPr>
      <w:hyperlink w:anchor="_Toc27751" w:history="1">
        <w:r>
          <w:rPr>
            <w:rFonts w:ascii="仿宋" w:eastAsia="仿宋" w:hAnsi="仿宋" w:cs="仿宋" w:hint="eastAsia"/>
            <w:lang w:eastAsia="zh-CN"/>
          </w:rPr>
          <w:t>五、产品规划分析</w:t>
        </w:r>
        <w:r>
          <w:tab/>
        </w:r>
        <w:r>
          <w:fldChar w:fldCharType="begin"/>
        </w:r>
        <w:r>
          <w:instrText xml:space="preserve"> PAGEREF _Toc27751 \h </w:instrText>
        </w:r>
        <w:r>
          <w:fldChar w:fldCharType="separate"/>
        </w:r>
        <w:r>
          <w:t>20</w:t>
        </w:r>
        <w:r>
          <w:fldChar w:fldCharType="end"/>
        </w:r>
      </w:hyperlink>
    </w:p>
    <w:p>
      <w:pPr>
        <w:pStyle w:val="TOC2"/>
        <w:tabs>
          <w:tab w:val="right" w:leader="dot" w:pos="8306"/>
        </w:tabs>
      </w:pPr>
      <w:hyperlink w:anchor="_Toc9914" w:history="1">
        <w:r>
          <w:rPr>
            <w:rFonts w:ascii="仿宋" w:eastAsia="仿宋" w:hAnsi="仿宋" w:cs="仿宋" w:hint="eastAsia"/>
            <w:lang w:eastAsia="zh-CN"/>
          </w:rPr>
          <w:t>(一)、产品规划</w:t>
        </w:r>
        <w:r>
          <w:tab/>
        </w:r>
        <w:r>
          <w:fldChar w:fldCharType="begin"/>
        </w:r>
        <w:r>
          <w:instrText xml:space="preserve"> PAGEREF _Toc9914 \h </w:instrText>
        </w:r>
        <w:r>
          <w:fldChar w:fldCharType="separate"/>
        </w:r>
        <w:r>
          <w:t>20</w:t>
        </w:r>
        <w:r>
          <w:fldChar w:fldCharType="end"/>
        </w:r>
      </w:hyperlink>
    </w:p>
    <w:p>
      <w:pPr>
        <w:pStyle w:val="TOC2"/>
        <w:tabs>
          <w:tab w:val="right" w:leader="dot" w:pos="8306"/>
        </w:tabs>
      </w:pPr>
      <w:hyperlink w:anchor="_Toc5880" w:history="1">
        <w:r>
          <w:rPr>
            <w:rFonts w:ascii="仿宋" w:eastAsia="仿宋" w:hAnsi="仿宋" w:cs="仿宋" w:hint="eastAsia"/>
            <w:lang w:eastAsia="zh-CN"/>
          </w:rPr>
          <w:t>(二)、建设规模</w:t>
        </w:r>
        <w:r>
          <w:tab/>
        </w:r>
        <w:r>
          <w:fldChar w:fldCharType="begin"/>
        </w:r>
        <w:r>
          <w:instrText xml:space="preserve"> PAGEREF _Toc5880 \h </w:instrText>
        </w:r>
        <w:r>
          <w:fldChar w:fldCharType="separate"/>
        </w:r>
        <w:r>
          <w:t>21</w:t>
        </w:r>
        <w:r>
          <w:fldChar w:fldCharType="end"/>
        </w:r>
      </w:hyperlink>
    </w:p>
    <w:p>
      <w:pPr>
        <w:pStyle w:val="TOC1"/>
        <w:tabs>
          <w:tab w:val="right" w:leader="dot" w:pos="8306"/>
        </w:tabs>
      </w:pPr>
      <w:hyperlink w:anchor="_Toc21255" w:history="1">
        <w:r>
          <w:rPr>
            <w:rFonts w:ascii="仿宋" w:eastAsia="仿宋" w:hAnsi="仿宋" w:cs="仿宋" w:hint="eastAsia"/>
            <w:lang w:eastAsia="zh-CN"/>
          </w:rPr>
          <w:t>六、网络隔离机(卡)项目绩效评估</w:t>
        </w:r>
        <w:r>
          <w:tab/>
        </w:r>
        <w:r>
          <w:fldChar w:fldCharType="begin"/>
        </w:r>
        <w:r>
          <w:instrText xml:space="preserve"> PAGEREF _Toc21255 \h </w:instrText>
        </w:r>
        <w:r>
          <w:fldChar w:fldCharType="separate"/>
        </w:r>
        <w:r>
          <w:t>22</w:t>
        </w:r>
        <w:r>
          <w:fldChar w:fldCharType="end"/>
        </w:r>
      </w:hyperlink>
    </w:p>
    <w:p>
      <w:pPr>
        <w:pStyle w:val="TOC2"/>
        <w:tabs>
          <w:tab w:val="right" w:leader="dot" w:pos="8306"/>
        </w:tabs>
      </w:pPr>
      <w:hyperlink w:anchor="_Toc31025" w:history="1">
        <w:r>
          <w:rPr>
            <w:rFonts w:ascii="仿宋" w:eastAsia="仿宋" w:hAnsi="仿宋" w:cs="仿宋" w:hint="eastAsia"/>
            <w:lang w:eastAsia="zh-CN"/>
          </w:rPr>
          <w:t>(一)、绩效评估指标</w:t>
        </w:r>
        <w:r>
          <w:tab/>
        </w:r>
        <w:r>
          <w:fldChar w:fldCharType="begin"/>
        </w:r>
        <w:r>
          <w:instrText xml:space="preserve"> PAGEREF _Toc31025 \h </w:instrText>
        </w:r>
        <w:r>
          <w:fldChar w:fldCharType="separate"/>
        </w:r>
        <w:r>
          <w:t>22</w:t>
        </w:r>
        <w:r>
          <w:fldChar w:fldCharType="end"/>
        </w:r>
      </w:hyperlink>
    </w:p>
    <w:p>
      <w:pPr>
        <w:pStyle w:val="TOC2"/>
        <w:tabs>
          <w:tab w:val="right" w:leader="dot" w:pos="8306"/>
        </w:tabs>
      </w:pPr>
      <w:hyperlink w:anchor="_Toc13726" w:history="1">
        <w:r>
          <w:rPr>
            <w:rFonts w:ascii="仿宋" w:eastAsia="仿宋" w:hAnsi="仿宋" w:cs="仿宋" w:hint="eastAsia"/>
            <w:lang w:eastAsia="zh-CN"/>
          </w:rPr>
          <w:t>(二)、绩效评估方法</w:t>
        </w:r>
        <w:r>
          <w:tab/>
        </w:r>
        <w:r>
          <w:fldChar w:fldCharType="begin"/>
        </w:r>
        <w:r>
          <w:instrText xml:space="preserve"> PAGEREF _Toc13726 \h </w:instrText>
        </w:r>
        <w:r>
          <w:fldChar w:fldCharType="separate"/>
        </w:r>
        <w:r>
          <w:t>23</w:t>
        </w:r>
        <w:r>
          <w:fldChar w:fldCharType="end"/>
        </w:r>
      </w:hyperlink>
    </w:p>
    <w:p>
      <w:pPr>
        <w:pStyle w:val="TOC2"/>
        <w:tabs>
          <w:tab w:val="right" w:leader="dot" w:pos="8306"/>
        </w:tabs>
      </w:pPr>
      <w:hyperlink w:anchor="_Toc31172" w:history="1">
        <w:r>
          <w:rPr>
            <w:rFonts w:ascii="仿宋" w:eastAsia="仿宋" w:hAnsi="仿宋" w:cs="仿宋" w:hint="eastAsia"/>
            <w:lang w:eastAsia="zh-CN"/>
          </w:rPr>
          <w:t>(三)、绩效评估周期</w:t>
        </w:r>
        <w:r>
          <w:tab/>
        </w:r>
        <w:r>
          <w:fldChar w:fldCharType="begin"/>
        </w:r>
        <w:r>
          <w:instrText xml:space="preserve"> PAGEREF _Toc31172 \h </w:instrText>
        </w:r>
        <w:r>
          <w:fldChar w:fldCharType="separate"/>
        </w:r>
        <w:r>
          <w:t>24</w:t>
        </w:r>
        <w:r>
          <w:fldChar w:fldCharType="end"/>
        </w:r>
      </w:hyperlink>
    </w:p>
    <w:p>
      <w:pPr>
        <w:pStyle w:val="TOC1"/>
        <w:tabs>
          <w:tab w:val="right" w:leader="dot" w:pos="8306"/>
        </w:tabs>
      </w:pPr>
      <w:hyperlink w:anchor="_Toc28284" w:history="1">
        <w:r>
          <w:rPr>
            <w:rFonts w:ascii="仿宋" w:eastAsia="仿宋" w:hAnsi="仿宋" w:cs="仿宋" w:hint="eastAsia"/>
            <w:lang w:eastAsia="zh-CN"/>
          </w:rPr>
          <w:t>七、网络隔离机(卡)项目创新与研发</w:t>
        </w:r>
        <w:r>
          <w:tab/>
        </w:r>
        <w:r>
          <w:fldChar w:fldCharType="begin"/>
        </w:r>
        <w:r>
          <w:instrText xml:space="preserve"> PAGEREF _Toc28284 \h </w:instrText>
        </w:r>
        <w:r>
          <w:fldChar w:fldCharType="separate"/>
        </w:r>
        <w:r>
          <w:t>25</w:t>
        </w:r>
        <w:r>
          <w:fldChar w:fldCharType="end"/>
        </w:r>
      </w:hyperlink>
    </w:p>
    <w:p>
      <w:pPr>
        <w:pStyle w:val="TOC2"/>
        <w:tabs>
          <w:tab w:val="right" w:leader="dot" w:pos="8306"/>
        </w:tabs>
      </w:pPr>
      <w:hyperlink w:anchor="_Toc1158" w:history="1">
        <w:r>
          <w:rPr>
            <w:rFonts w:ascii="仿宋" w:eastAsia="仿宋" w:hAnsi="仿宋" w:cs="仿宋" w:hint="eastAsia"/>
            <w:lang w:eastAsia="zh-CN"/>
          </w:rPr>
          <w:t>(一)、创新策略与方向</w:t>
        </w:r>
        <w:r>
          <w:tab/>
        </w:r>
        <w:r>
          <w:fldChar w:fldCharType="begin"/>
        </w:r>
        <w:r>
          <w:instrText xml:space="preserve"> PAGEREF _Toc1158 \h </w:instrText>
        </w:r>
        <w:r>
          <w:fldChar w:fldCharType="separate"/>
        </w:r>
        <w:r>
          <w:t>25</w:t>
        </w:r>
        <w:r>
          <w:fldChar w:fldCharType="end"/>
        </w:r>
      </w:hyperlink>
    </w:p>
    <w:p>
      <w:pPr>
        <w:pStyle w:val="TOC2"/>
        <w:tabs>
          <w:tab w:val="right" w:leader="dot" w:pos="8306"/>
        </w:tabs>
      </w:pPr>
      <w:hyperlink w:anchor="_Toc32453" w:history="1">
        <w:r>
          <w:rPr>
            <w:rFonts w:ascii="仿宋" w:eastAsia="仿宋" w:hAnsi="仿宋" w:cs="仿宋" w:hint="eastAsia"/>
            <w:lang w:eastAsia="zh-CN"/>
          </w:rPr>
          <w:t>(二)、研发规划与投入</w:t>
        </w:r>
        <w:r>
          <w:tab/>
        </w:r>
        <w:r>
          <w:fldChar w:fldCharType="begin"/>
        </w:r>
        <w:r>
          <w:instrText xml:space="preserve"> PAGEREF _Toc32453 \h </w:instrText>
        </w:r>
        <w:r>
          <w:fldChar w:fldCharType="separate"/>
        </w:r>
        <w:r>
          <w:t>27</w:t>
        </w:r>
        <w:r>
          <w:fldChar w:fldCharType="end"/>
        </w:r>
      </w:hyperlink>
    </w:p>
    <w:p>
      <w:pPr>
        <w:pStyle w:val="TOC1"/>
        <w:tabs>
          <w:tab w:val="right" w:leader="dot" w:pos="8306"/>
        </w:tabs>
      </w:pPr>
      <w:hyperlink w:anchor="_Toc20517" w:history="1">
        <w:r>
          <w:rPr>
            <w:rFonts w:ascii="仿宋" w:eastAsia="仿宋" w:hAnsi="仿宋" w:cs="仿宋" w:hint="eastAsia"/>
            <w:lang w:eastAsia="zh-CN"/>
          </w:rPr>
          <w:t>八、网络隔离机(卡)项目环境影响分析</w:t>
        </w:r>
        <w:r>
          <w:tab/>
        </w:r>
        <w:r>
          <w:fldChar w:fldCharType="begin"/>
        </w:r>
        <w:r>
          <w:instrText xml:space="preserve"> PAGEREF _Toc20517 \h </w:instrText>
        </w:r>
        <w:r>
          <w:fldChar w:fldCharType="separate"/>
        </w:r>
        <w:r>
          <w:t>28</w:t>
        </w:r>
        <w:r>
          <w:fldChar w:fldCharType="end"/>
        </w:r>
      </w:hyperlink>
    </w:p>
    <w:p>
      <w:pPr>
        <w:pStyle w:val="TOC2"/>
        <w:tabs>
          <w:tab w:val="right" w:leader="dot" w:pos="8306"/>
        </w:tabs>
      </w:pPr>
      <w:hyperlink w:anchor="_Toc31774" w:history="1">
        <w:r>
          <w:rPr>
            <w:rFonts w:ascii="仿宋" w:eastAsia="仿宋" w:hAnsi="仿宋" w:cs="仿宋" w:hint="eastAsia"/>
            <w:lang w:eastAsia="zh-CN"/>
          </w:rPr>
          <w:t>(一)、建设区域环境质量现状</w:t>
        </w:r>
        <w:r>
          <w:tab/>
        </w:r>
        <w:r>
          <w:fldChar w:fldCharType="begin"/>
        </w:r>
        <w:r>
          <w:instrText xml:space="preserve"> PAGEREF _Toc31774 \h </w:instrText>
        </w:r>
        <w:r>
          <w:fldChar w:fldCharType="separate"/>
        </w:r>
        <w:r>
          <w:t>28</w:t>
        </w:r>
        <w:r>
          <w:fldChar w:fldCharType="end"/>
        </w:r>
      </w:hyperlink>
    </w:p>
    <w:p>
      <w:pPr>
        <w:pStyle w:val="TOC2"/>
        <w:tabs>
          <w:tab w:val="right" w:leader="dot" w:pos="8306"/>
        </w:tabs>
      </w:pPr>
      <w:hyperlink w:anchor="_Toc13977" w:history="1">
        <w:r>
          <w:rPr>
            <w:rFonts w:ascii="仿宋" w:eastAsia="仿宋" w:hAnsi="仿宋" w:cs="仿宋" w:hint="eastAsia"/>
            <w:lang w:eastAsia="zh-CN"/>
          </w:rPr>
          <w:t>(二)、建设期环境保护</w:t>
        </w:r>
        <w:r>
          <w:tab/>
        </w:r>
        <w:r>
          <w:fldChar w:fldCharType="begin"/>
        </w:r>
        <w:r>
          <w:instrText xml:space="preserve"> PAGEREF _Toc13977 \h </w:instrText>
        </w:r>
        <w:r>
          <w:fldChar w:fldCharType="separate"/>
        </w:r>
        <w:r>
          <w:t>30</w:t>
        </w:r>
        <w:r>
          <w:fldChar w:fldCharType="end"/>
        </w:r>
      </w:hyperlink>
    </w:p>
    <w:p>
      <w:pPr>
        <w:pStyle w:val="TOC2"/>
        <w:tabs>
          <w:tab w:val="right" w:leader="dot" w:pos="8306"/>
        </w:tabs>
      </w:pPr>
      <w:hyperlink w:anchor="_Toc12255" w:history="1">
        <w:r>
          <w:rPr>
            <w:rFonts w:ascii="仿宋" w:eastAsia="仿宋" w:hAnsi="仿宋" w:cs="仿宋" w:hint="eastAsia"/>
            <w:lang w:eastAsia="zh-CN"/>
          </w:rPr>
          <w:t>(三)、运营期环境保护</w:t>
        </w:r>
        <w:r>
          <w:tab/>
        </w:r>
        <w:r>
          <w:fldChar w:fldCharType="begin"/>
        </w:r>
        <w:r>
          <w:instrText xml:space="preserve"> PAGEREF _Toc12255 \h </w:instrText>
        </w:r>
        <w:r>
          <w:fldChar w:fldCharType="separate"/>
        </w:r>
        <w:r>
          <w:t>31</w:t>
        </w:r>
        <w:r>
          <w:fldChar w:fldCharType="end"/>
        </w:r>
      </w:hyperlink>
    </w:p>
    <w:p>
      <w:pPr>
        <w:pStyle w:val="TOC2"/>
        <w:tabs>
          <w:tab w:val="right" w:leader="dot" w:pos="8306"/>
        </w:tabs>
      </w:pPr>
      <w:hyperlink w:anchor="_Toc24089" w:history="1">
        <w:r>
          <w:rPr>
            <w:rFonts w:ascii="仿宋" w:eastAsia="仿宋" w:hAnsi="仿宋" w:cs="仿宋" w:hint="eastAsia"/>
            <w:lang w:eastAsia="zh-CN"/>
          </w:rPr>
          <w:t>(四)、网络隔离机(卡)项目建设对区域经济的影响</w:t>
        </w:r>
        <w:r>
          <w:tab/>
        </w:r>
        <w:r>
          <w:fldChar w:fldCharType="begin"/>
        </w:r>
        <w:r>
          <w:instrText xml:space="preserve"> PAGEREF _Toc24089 \h </w:instrText>
        </w:r>
        <w:r>
          <w:fldChar w:fldCharType="separate"/>
        </w:r>
        <w:r>
          <w:t>33</w:t>
        </w:r>
        <w:r>
          <w:fldChar w:fldCharType="end"/>
        </w:r>
      </w:hyperlink>
    </w:p>
    <w:p>
      <w:pPr>
        <w:pStyle w:val="TOC2"/>
        <w:tabs>
          <w:tab w:val="right" w:leader="dot" w:pos="8306"/>
        </w:tabs>
      </w:pPr>
      <w:hyperlink w:anchor="_Toc2237" w:history="1">
        <w:r>
          <w:rPr>
            <w:rFonts w:ascii="仿宋" w:eastAsia="仿宋" w:hAnsi="仿宋" w:cs="仿宋" w:hint="eastAsia"/>
            <w:lang w:eastAsia="zh-CN"/>
          </w:rPr>
          <w:t>(五)、废弃物处理</w:t>
        </w:r>
        <w:r>
          <w:tab/>
        </w:r>
        <w:r>
          <w:fldChar w:fldCharType="begin"/>
        </w:r>
        <w:r>
          <w:instrText xml:space="preserve"> PAGEREF _Toc2237 \h </w:instrText>
        </w:r>
        <w:r>
          <w:fldChar w:fldCharType="separate"/>
        </w:r>
        <w:r>
          <w:t>34</w:t>
        </w:r>
        <w:r>
          <w:fldChar w:fldCharType="end"/>
        </w:r>
      </w:hyperlink>
    </w:p>
    <w:p>
      <w:pPr>
        <w:pStyle w:val="TOC2"/>
        <w:tabs>
          <w:tab w:val="right" w:leader="dot" w:pos="8306"/>
        </w:tabs>
      </w:pPr>
      <w:hyperlink w:anchor="_Toc7820" w:history="1">
        <w:r>
          <w:rPr>
            <w:rFonts w:ascii="仿宋" w:eastAsia="仿宋" w:hAnsi="仿宋" w:cs="仿宋" w:hint="eastAsia"/>
            <w:lang w:eastAsia="zh-CN"/>
          </w:rPr>
          <w:t>(六)、特殊环境影响分析</w:t>
        </w:r>
        <w:r>
          <w:tab/>
        </w:r>
        <w:r>
          <w:fldChar w:fldCharType="begin"/>
        </w:r>
        <w:r>
          <w:instrText xml:space="preserve"> PAGEREF _Toc7820 \h </w:instrText>
        </w:r>
        <w:r>
          <w:fldChar w:fldCharType="separate"/>
        </w:r>
        <w:r>
          <w:t>36</w:t>
        </w:r>
        <w:r>
          <w:fldChar w:fldCharType="end"/>
        </w:r>
      </w:hyperlink>
    </w:p>
    <w:p>
      <w:pPr>
        <w:pStyle w:val="TOC2"/>
        <w:tabs>
          <w:tab w:val="right" w:leader="dot" w:pos="8306"/>
        </w:tabs>
      </w:pPr>
      <w:hyperlink w:anchor="_Toc15069" w:history="1">
        <w:r>
          <w:rPr>
            <w:rFonts w:ascii="仿宋" w:eastAsia="仿宋" w:hAnsi="仿宋" w:cs="仿宋" w:hint="eastAsia"/>
            <w:lang w:eastAsia="zh-CN"/>
          </w:rPr>
          <w:t>(七)、清洁生产</w:t>
        </w:r>
        <w:r>
          <w:tab/>
        </w:r>
        <w:r>
          <w:fldChar w:fldCharType="begin"/>
        </w:r>
        <w:r>
          <w:instrText xml:space="preserve"> PAGEREF _Toc15069 \h </w:instrText>
        </w:r>
        <w:r>
          <w:fldChar w:fldCharType="separate"/>
        </w:r>
        <w:r>
          <w:t>37</w:t>
        </w:r>
        <w:r>
          <w:fldChar w:fldCharType="end"/>
        </w:r>
      </w:hyperlink>
    </w:p>
    <w:p>
      <w:pPr>
        <w:pStyle w:val="TOC2"/>
        <w:tabs>
          <w:tab w:val="right" w:leader="dot" w:pos="8306"/>
        </w:tabs>
      </w:pPr>
      <w:hyperlink w:anchor="_Toc12253" w:history="1">
        <w:r>
          <w:rPr>
            <w:rFonts w:ascii="仿宋" w:eastAsia="仿宋" w:hAnsi="仿宋" w:cs="仿宋" w:hint="eastAsia"/>
            <w:lang w:eastAsia="zh-CN"/>
          </w:rPr>
          <w:t>(八)、环境保护综合评价</w:t>
        </w:r>
        <w:r>
          <w:tab/>
        </w:r>
        <w:r>
          <w:fldChar w:fldCharType="begin"/>
        </w:r>
        <w:r>
          <w:instrText xml:space="preserve"> PAGEREF _Toc12253 \h </w:instrText>
        </w:r>
        <w:r>
          <w:fldChar w:fldCharType="separate"/>
        </w:r>
        <w:r>
          <w:t>38</w:t>
        </w:r>
        <w:r>
          <w:fldChar w:fldCharType="end"/>
        </w:r>
      </w:hyperlink>
    </w:p>
    <w:p>
      <w:pPr>
        <w:pStyle w:val="TOC1"/>
        <w:tabs>
          <w:tab w:val="right" w:leader="dot" w:pos="8306"/>
        </w:tabs>
      </w:pPr>
      <w:hyperlink w:anchor="_Toc2419" w:history="1">
        <w:r>
          <w:rPr>
            <w:rFonts w:ascii="仿宋" w:eastAsia="仿宋" w:hAnsi="仿宋" w:cs="仿宋" w:hint="eastAsia"/>
            <w:lang w:eastAsia="zh-CN"/>
          </w:rPr>
          <w:t>九、网络隔离机(卡)项目计划安排</w:t>
        </w:r>
        <w:r>
          <w:tab/>
        </w:r>
        <w:r>
          <w:fldChar w:fldCharType="begin"/>
        </w:r>
        <w:r>
          <w:instrText xml:space="preserve"> PAGEREF _Toc2419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9" w:history="1">
        <w:r>
          <w:rPr>
            <w:rFonts w:ascii="仿宋" w:eastAsia="仿宋" w:hAnsi="仿宋" w:cs="仿宋" w:hint="eastAsia"/>
            <w:lang w:eastAsia="zh-CN"/>
          </w:rPr>
          <w:t>(一)、建设周期</w:t>
        </w:r>
        <w:r>
          <w:tab/>
        </w:r>
        <w:r>
          <w:fldChar w:fldCharType="begin"/>
        </w:r>
        <w:r>
          <w:instrText xml:space="preserve"> PAGEREF _Toc20379 \h </w:instrText>
        </w:r>
        <w:r>
          <w:fldChar w:fldCharType="separate"/>
        </w:r>
        <w:r>
          <w:t>39</w:t>
        </w:r>
        <w:r>
          <w:fldChar w:fldCharType="end"/>
        </w:r>
      </w:hyperlink>
    </w:p>
    <w:p>
      <w:pPr>
        <w:pStyle w:val="TOC2"/>
        <w:tabs>
          <w:tab w:val="right" w:leader="dot" w:pos="8306"/>
        </w:tabs>
      </w:pPr>
      <w:hyperlink w:anchor="_Toc20054" w:history="1">
        <w:r>
          <w:rPr>
            <w:rFonts w:ascii="仿宋" w:eastAsia="仿宋" w:hAnsi="仿宋" w:cs="仿宋" w:hint="eastAsia"/>
            <w:lang w:eastAsia="zh-CN"/>
          </w:rPr>
          <w:t>(二)、建设进度</w:t>
        </w:r>
        <w:r>
          <w:tab/>
        </w:r>
        <w:r>
          <w:fldChar w:fldCharType="begin"/>
        </w:r>
        <w:r>
          <w:instrText xml:space="preserve"> PAGEREF _Toc20054 \h </w:instrText>
        </w:r>
        <w:r>
          <w:fldChar w:fldCharType="separate"/>
        </w:r>
        <w:r>
          <w:t>40</w:t>
        </w:r>
        <w:r>
          <w:fldChar w:fldCharType="end"/>
        </w:r>
      </w:hyperlink>
    </w:p>
    <w:p>
      <w:pPr>
        <w:pStyle w:val="TOC2"/>
        <w:tabs>
          <w:tab w:val="right" w:leader="dot" w:pos="8306"/>
        </w:tabs>
      </w:pPr>
      <w:hyperlink w:anchor="_Toc16575" w:history="1">
        <w:r>
          <w:rPr>
            <w:rFonts w:ascii="仿宋" w:eastAsia="仿宋" w:hAnsi="仿宋" w:cs="仿宋" w:hint="eastAsia"/>
            <w:lang w:eastAsia="zh-CN"/>
          </w:rPr>
          <w:t>(三)、进度安排注意事项</w:t>
        </w:r>
        <w:r>
          <w:tab/>
        </w:r>
        <w:r>
          <w:fldChar w:fldCharType="begin"/>
        </w:r>
        <w:r>
          <w:instrText xml:space="preserve"> PAGEREF _Toc16575 \h </w:instrText>
        </w:r>
        <w:r>
          <w:fldChar w:fldCharType="separate"/>
        </w:r>
        <w:r>
          <w:t>41</w:t>
        </w:r>
        <w:r>
          <w:fldChar w:fldCharType="end"/>
        </w:r>
      </w:hyperlink>
    </w:p>
    <w:p>
      <w:pPr>
        <w:pStyle w:val="TOC2"/>
        <w:tabs>
          <w:tab w:val="right" w:leader="dot" w:pos="8306"/>
        </w:tabs>
      </w:pPr>
      <w:hyperlink w:anchor="_Toc14125" w:history="1">
        <w:r>
          <w:rPr>
            <w:rFonts w:ascii="仿宋" w:eastAsia="仿宋" w:hAnsi="仿宋" w:cs="仿宋" w:hint="eastAsia"/>
            <w:lang w:eastAsia="zh-CN"/>
          </w:rPr>
          <w:t>(四)、人力资源配置</w:t>
        </w:r>
        <w:r>
          <w:tab/>
        </w:r>
        <w:r>
          <w:fldChar w:fldCharType="begin"/>
        </w:r>
        <w:r>
          <w:instrText xml:space="preserve"> PAGEREF _Toc14125 \h </w:instrText>
        </w:r>
        <w:r>
          <w:fldChar w:fldCharType="separate"/>
        </w:r>
        <w:r>
          <w:t>43</w:t>
        </w:r>
        <w:r>
          <w:fldChar w:fldCharType="end"/>
        </w:r>
      </w:hyperlink>
    </w:p>
    <w:p>
      <w:pPr>
        <w:pStyle w:val="TOC1"/>
        <w:tabs>
          <w:tab w:val="right" w:leader="dot" w:pos="8306"/>
        </w:tabs>
      </w:pPr>
      <w:hyperlink w:anchor="_Toc24216" w:history="1">
        <w:r>
          <w:rPr>
            <w:rFonts w:ascii="仿宋" w:eastAsia="仿宋" w:hAnsi="仿宋" w:cs="仿宋" w:hint="eastAsia"/>
            <w:lang w:eastAsia="zh-CN"/>
          </w:rPr>
          <w:t>十、网络隔离机(卡)项目经营效益</w:t>
        </w:r>
        <w:r>
          <w:tab/>
        </w:r>
        <w:r>
          <w:fldChar w:fldCharType="begin"/>
        </w:r>
        <w:r>
          <w:instrText xml:space="preserve"> PAGEREF _Toc24216 \h </w:instrText>
        </w:r>
        <w:r>
          <w:fldChar w:fldCharType="separate"/>
        </w:r>
        <w:r>
          <w:t>44</w:t>
        </w:r>
        <w:r>
          <w:fldChar w:fldCharType="end"/>
        </w:r>
      </w:hyperlink>
    </w:p>
    <w:p>
      <w:pPr>
        <w:pStyle w:val="TOC2"/>
        <w:tabs>
          <w:tab w:val="right" w:leader="dot" w:pos="8306"/>
        </w:tabs>
      </w:pPr>
      <w:hyperlink w:anchor="_Toc11561" w:history="1">
        <w:r>
          <w:rPr>
            <w:rFonts w:ascii="仿宋" w:eastAsia="仿宋" w:hAnsi="仿宋" w:cs="仿宋" w:hint="eastAsia"/>
            <w:lang w:eastAsia="zh-CN"/>
          </w:rPr>
          <w:t>(一)、经济评价财务测算</w:t>
        </w:r>
        <w:r>
          <w:tab/>
        </w:r>
        <w:r>
          <w:fldChar w:fldCharType="begin"/>
        </w:r>
        <w:r>
          <w:instrText xml:space="preserve"> PAGEREF _Toc11561 \h </w:instrText>
        </w:r>
        <w:r>
          <w:fldChar w:fldCharType="separate"/>
        </w:r>
        <w:r>
          <w:t>44</w:t>
        </w:r>
        <w:r>
          <w:fldChar w:fldCharType="end"/>
        </w:r>
      </w:hyperlink>
    </w:p>
    <w:p>
      <w:pPr>
        <w:pStyle w:val="TOC2"/>
        <w:tabs>
          <w:tab w:val="right" w:leader="dot" w:pos="8306"/>
        </w:tabs>
      </w:pPr>
      <w:hyperlink w:anchor="_Toc1070" w:history="1">
        <w:r>
          <w:rPr>
            <w:rFonts w:ascii="仿宋" w:eastAsia="仿宋" w:hAnsi="仿宋" w:cs="仿宋" w:hint="eastAsia"/>
            <w:lang w:eastAsia="zh-CN"/>
          </w:rPr>
          <w:t>(二)、网络隔离机(卡)项目盈利能力分析</w:t>
        </w:r>
        <w:r>
          <w:tab/>
        </w:r>
        <w:r>
          <w:fldChar w:fldCharType="begin"/>
        </w:r>
        <w:r>
          <w:instrText xml:space="preserve"> PAGEREF _Toc1070 \h </w:instrText>
        </w:r>
        <w:r>
          <w:fldChar w:fldCharType="separate"/>
        </w:r>
        <w:r>
          <w:t>45</w:t>
        </w:r>
        <w:r>
          <w:fldChar w:fldCharType="end"/>
        </w:r>
      </w:hyperlink>
    </w:p>
    <w:p>
      <w:pPr>
        <w:pStyle w:val="TOC1"/>
        <w:tabs>
          <w:tab w:val="right" w:leader="dot" w:pos="8306"/>
        </w:tabs>
      </w:pPr>
      <w:hyperlink w:anchor="_Toc17254" w:history="1">
        <w:r>
          <w:rPr>
            <w:rFonts w:ascii="仿宋" w:eastAsia="仿宋" w:hAnsi="仿宋" w:cs="仿宋" w:hint="eastAsia"/>
            <w:lang w:eastAsia="zh-CN"/>
          </w:rPr>
          <w:t>十一、网络隔离机(卡)项目人力资源培养与发展</w:t>
        </w:r>
        <w:r>
          <w:tab/>
        </w:r>
        <w:r>
          <w:fldChar w:fldCharType="begin"/>
        </w:r>
        <w:r>
          <w:instrText xml:space="preserve"> PAGEREF _Toc17254 \h </w:instrText>
        </w:r>
        <w:r>
          <w:fldChar w:fldCharType="separate"/>
        </w:r>
        <w:r>
          <w:t>46</w:t>
        </w:r>
        <w:r>
          <w:fldChar w:fldCharType="end"/>
        </w:r>
      </w:hyperlink>
    </w:p>
    <w:p>
      <w:pPr>
        <w:pStyle w:val="TOC2"/>
        <w:tabs>
          <w:tab w:val="right" w:leader="dot" w:pos="8306"/>
        </w:tabs>
      </w:pPr>
      <w:hyperlink w:anchor="_Toc21399" w:history="1">
        <w:r>
          <w:rPr>
            <w:rFonts w:ascii="仿宋" w:eastAsia="仿宋" w:hAnsi="仿宋" w:cs="仿宋" w:hint="eastAsia"/>
            <w:lang w:eastAsia="zh-CN"/>
          </w:rPr>
          <w:t>(一)、人才需求与规划</w:t>
        </w:r>
        <w:r>
          <w:tab/>
        </w:r>
        <w:r>
          <w:fldChar w:fldCharType="begin"/>
        </w:r>
        <w:r>
          <w:instrText xml:space="preserve"> PAGEREF _Toc21399 \h </w:instrText>
        </w:r>
        <w:r>
          <w:fldChar w:fldCharType="separate"/>
        </w:r>
        <w:r>
          <w:t>46</w:t>
        </w:r>
        <w:r>
          <w:fldChar w:fldCharType="end"/>
        </w:r>
      </w:hyperlink>
    </w:p>
    <w:p>
      <w:pPr>
        <w:pStyle w:val="TOC2"/>
        <w:tabs>
          <w:tab w:val="right" w:leader="dot" w:pos="8306"/>
        </w:tabs>
      </w:pPr>
      <w:hyperlink w:anchor="_Toc10596" w:history="1">
        <w:r>
          <w:rPr>
            <w:rFonts w:ascii="仿宋" w:eastAsia="仿宋" w:hAnsi="仿宋" w:cs="仿宋" w:hint="eastAsia"/>
            <w:lang w:eastAsia="zh-CN"/>
          </w:rPr>
          <w:t>(二)、培训与发展计划</w:t>
        </w:r>
        <w:r>
          <w:tab/>
        </w:r>
        <w:r>
          <w:fldChar w:fldCharType="begin"/>
        </w:r>
        <w:r>
          <w:instrText xml:space="preserve"> PAGEREF _Toc10596 \h </w:instrText>
        </w:r>
        <w:r>
          <w:fldChar w:fldCharType="separate"/>
        </w:r>
        <w:r>
          <w:t>46</w:t>
        </w:r>
        <w:r>
          <w:fldChar w:fldCharType="end"/>
        </w:r>
      </w:hyperlink>
    </w:p>
    <w:p>
      <w:pPr>
        <w:pStyle w:val="TOC1"/>
        <w:tabs>
          <w:tab w:val="right" w:leader="dot" w:pos="8306"/>
        </w:tabs>
      </w:pPr>
      <w:hyperlink w:anchor="_Toc1299" w:history="1">
        <w:r>
          <w:rPr>
            <w:rFonts w:ascii="仿宋" w:eastAsia="仿宋" w:hAnsi="仿宋" w:cs="仿宋" w:hint="eastAsia"/>
            <w:lang w:eastAsia="zh-CN"/>
          </w:rPr>
          <w:t>十二、网络隔离机(卡)项目社会影响</w:t>
        </w:r>
        <w:r>
          <w:tab/>
        </w:r>
        <w:r>
          <w:fldChar w:fldCharType="begin"/>
        </w:r>
        <w:r>
          <w:instrText xml:space="preserve"> PAGEREF _Toc1299 \h </w:instrText>
        </w:r>
        <w:r>
          <w:fldChar w:fldCharType="separate"/>
        </w:r>
        <w:r>
          <w:t>47</w:t>
        </w:r>
        <w:r>
          <w:fldChar w:fldCharType="end"/>
        </w:r>
      </w:hyperlink>
    </w:p>
    <w:p>
      <w:pPr>
        <w:pStyle w:val="TOC2"/>
        <w:tabs>
          <w:tab w:val="right" w:leader="dot" w:pos="8306"/>
        </w:tabs>
      </w:pPr>
      <w:hyperlink w:anchor="_Toc18998" w:history="1">
        <w:r>
          <w:rPr>
            <w:rFonts w:ascii="仿宋" w:eastAsia="仿宋" w:hAnsi="仿宋" w:cs="仿宋" w:hint="eastAsia"/>
            <w:lang w:eastAsia="zh-CN"/>
          </w:rPr>
          <w:t>(一)、社会责任与义务</w:t>
        </w:r>
        <w:r>
          <w:tab/>
        </w:r>
        <w:r>
          <w:fldChar w:fldCharType="begin"/>
        </w:r>
        <w:r>
          <w:instrText xml:space="preserve"> PAGEREF _Toc18998 \h </w:instrText>
        </w:r>
        <w:r>
          <w:fldChar w:fldCharType="separate"/>
        </w:r>
        <w:r>
          <w:t>47</w:t>
        </w:r>
        <w:r>
          <w:fldChar w:fldCharType="end"/>
        </w:r>
      </w:hyperlink>
    </w:p>
    <w:p>
      <w:pPr>
        <w:pStyle w:val="TOC2"/>
        <w:tabs>
          <w:tab w:val="right" w:leader="dot" w:pos="8306"/>
        </w:tabs>
      </w:pPr>
      <w:hyperlink w:anchor="_Toc25578" w:history="1">
        <w:r>
          <w:rPr>
            <w:rFonts w:ascii="仿宋" w:eastAsia="仿宋" w:hAnsi="仿宋" w:cs="仿宋" w:hint="eastAsia"/>
            <w:lang w:eastAsia="zh-CN"/>
          </w:rPr>
          <w:t>(二)、社会参与与沟通</w:t>
        </w:r>
        <w:r>
          <w:tab/>
        </w:r>
        <w:r>
          <w:fldChar w:fldCharType="begin"/>
        </w:r>
        <w:r>
          <w:instrText xml:space="preserve"> PAGEREF _Toc25578 \h </w:instrText>
        </w:r>
        <w:r>
          <w:fldChar w:fldCharType="separate"/>
        </w:r>
        <w:r>
          <w:t>48</w:t>
        </w:r>
        <w:r>
          <w:fldChar w:fldCharType="end"/>
        </w:r>
      </w:hyperlink>
    </w:p>
    <w:p>
      <w:pPr>
        <w:pStyle w:val="TOC1"/>
        <w:tabs>
          <w:tab w:val="right" w:leader="dot" w:pos="8306"/>
        </w:tabs>
      </w:pPr>
      <w:hyperlink w:anchor="_Toc18020" w:history="1">
        <w:r>
          <w:rPr>
            <w:rFonts w:ascii="仿宋" w:eastAsia="仿宋" w:hAnsi="仿宋" w:cs="仿宋" w:hint="eastAsia"/>
            <w:lang w:eastAsia="zh-CN"/>
          </w:rPr>
          <w:t>十三、供应链管理</w:t>
        </w:r>
        <w:r>
          <w:tab/>
        </w:r>
        <w:r>
          <w:fldChar w:fldCharType="begin"/>
        </w:r>
        <w:r>
          <w:instrText xml:space="preserve"> PAGEREF _Toc18020 \h </w:instrText>
        </w:r>
        <w:r>
          <w:fldChar w:fldCharType="separate"/>
        </w:r>
        <w:r>
          <w:t>48</w:t>
        </w:r>
        <w:r>
          <w:fldChar w:fldCharType="end"/>
        </w:r>
      </w:hyperlink>
    </w:p>
    <w:p>
      <w:pPr>
        <w:pStyle w:val="TOC2"/>
        <w:tabs>
          <w:tab w:val="right" w:leader="dot" w:pos="8306"/>
        </w:tabs>
      </w:pPr>
      <w:hyperlink w:anchor="_Toc3940" w:history="1">
        <w:r>
          <w:rPr>
            <w:rFonts w:ascii="仿宋" w:eastAsia="仿宋" w:hAnsi="仿宋" w:cs="仿宋" w:hint="eastAsia"/>
            <w:lang w:eastAsia="zh-CN"/>
          </w:rPr>
          <w:t>(一)、供应链战略规划</w:t>
        </w:r>
        <w:r>
          <w:tab/>
        </w:r>
        <w:r>
          <w:fldChar w:fldCharType="begin"/>
        </w:r>
        <w:r>
          <w:instrText xml:space="preserve"> PAGEREF _Toc3940 \h </w:instrText>
        </w:r>
        <w:r>
          <w:fldChar w:fldCharType="separate"/>
        </w:r>
        <w:r>
          <w:t>48</w:t>
        </w:r>
        <w:r>
          <w:fldChar w:fldCharType="end"/>
        </w:r>
      </w:hyperlink>
    </w:p>
    <w:p>
      <w:pPr>
        <w:pStyle w:val="TOC2"/>
        <w:tabs>
          <w:tab w:val="right" w:leader="dot" w:pos="8306"/>
        </w:tabs>
      </w:pPr>
      <w:hyperlink w:anchor="_Toc9612" w:history="1">
        <w:r>
          <w:rPr>
            <w:rFonts w:ascii="仿宋" w:eastAsia="仿宋" w:hAnsi="仿宋" w:cs="仿宋" w:hint="eastAsia"/>
            <w:lang w:eastAsia="zh-CN"/>
          </w:rPr>
          <w:t>(二)、供应商选择与合作</w:t>
        </w:r>
        <w:r>
          <w:tab/>
        </w:r>
        <w:r>
          <w:fldChar w:fldCharType="begin"/>
        </w:r>
        <w:r>
          <w:instrText xml:space="preserve"> PAGEREF _Toc9612 \h </w:instrText>
        </w:r>
        <w:r>
          <w:fldChar w:fldCharType="separate"/>
        </w:r>
        <w:r>
          <w:t>50</w:t>
        </w:r>
        <w:r>
          <w:fldChar w:fldCharType="end"/>
        </w:r>
      </w:hyperlink>
    </w:p>
    <w:p>
      <w:pPr>
        <w:pStyle w:val="TOC2"/>
        <w:tabs>
          <w:tab w:val="right" w:leader="dot" w:pos="8306"/>
        </w:tabs>
      </w:pPr>
      <w:hyperlink w:anchor="_Toc2128" w:history="1">
        <w:r>
          <w:rPr>
            <w:rFonts w:ascii="仿宋" w:eastAsia="仿宋" w:hAnsi="仿宋" w:cs="仿宋" w:hint="eastAsia"/>
            <w:lang w:eastAsia="zh-CN"/>
          </w:rPr>
          <w:t>(三)、物流与库存管理</w:t>
        </w:r>
        <w:r>
          <w:tab/>
        </w:r>
        <w:r>
          <w:fldChar w:fldCharType="begin"/>
        </w:r>
        <w:r>
          <w:instrText xml:space="preserve"> PAGEREF _Toc2128 \h </w:instrText>
        </w:r>
        <w:r>
          <w:fldChar w:fldCharType="separate"/>
        </w:r>
        <w:r>
          <w:t>51</w:t>
        </w:r>
        <w:r>
          <w:fldChar w:fldCharType="end"/>
        </w:r>
      </w:hyperlink>
    </w:p>
    <w:p>
      <w:pPr>
        <w:pStyle w:val="TOC1"/>
        <w:tabs>
          <w:tab w:val="right" w:leader="dot" w:pos="8306"/>
        </w:tabs>
      </w:pPr>
      <w:hyperlink w:anchor="_Toc17982" w:history="1">
        <w:r>
          <w:rPr>
            <w:rFonts w:ascii="仿宋" w:eastAsia="仿宋" w:hAnsi="仿宋" w:cs="仿宋" w:hint="eastAsia"/>
            <w:lang w:eastAsia="zh-CN"/>
          </w:rPr>
          <w:t>十四、网络隔离机(卡)项目工程方案分析</w:t>
        </w:r>
        <w:r>
          <w:tab/>
        </w:r>
        <w:r>
          <w:fldChar w:fldCharType="begin"/>
        </w:r>
        <w:r>
          <w:instrText xml:space="preserve"> PAGEREF _Toc17982 \h </w:instrText>
        </w:r>
        <w:r>
          <w:fldChar w:fldCharType="separate"/>
        </w:r>
        <w:r>
          <w:t>53</w:t>
        </w:r>
        <w:r>
          <w:fldChar w:fldCharType="end"/>
        </w:r>
      </w:hyperlink>
    </w:p>
    <w:p>
      <w:pPr>
        <w:pStyle w:val="TOC2"/>
        <w:tabs>
          <w:tab w:val="right" w:leader="dot" w:pos="8306"/>
        </w:tabs>
      </w:pPr>
      <w:hyperlink w:anchor="_Toc6133" w:history="1">
        <w:r>
          <w:rPr>
            <w:rFonts w:ascii="仿宋" w:eastAsia="仿宋" w:hAnsi="仿宋" w:cs="仿宋" w:hint="eastAsia"/>
            <w:lang w:eastAsia="zh-CN"/>
          </w:rPr>
          <w:t>(一)、建筑工程设计原则</w:t>
        </w:r>
        <w:r>
          <w:tab/>
        </w:r>
        <w:r>
          <w:fldChar w:fldCharType="begin"/>
        </w:r>
        <w:r>
          <w:instrText xml:space="preserve"> PAGEREF _Toc6133 \h </w:instrText>
        </w:r>
        <w:r>
          <w:fldChar w:fldCharType="separate"/>
        </w:r>
        <w:r>
          <w:t>53</w:t>
        </w:r>
        <w:r>
          <w:fldChar w:fldCharType="end"/>
        </w:r>
      </w:hyperlink>
    </w:p>
    <w:p>
      <w:pPr>
        <w:pStyle w:val="TOC2"/>
        <w:tabs>
          <w:tab w:val="right" w:leader="dot" w:pos="8306"/>
        </w:tabs>
      </w:pPr>
      <w:hyperlink w:anchor="_Toc1463" w:history="1">
        <w:r>
          <w:rPr>
            <w:rFonts w:ascii="仿宋" w:eastAsia="仿宋" w:hAnsi="仿宋" w:cs="仿宋" w:hint="eastAsia"/>
            <w:lang w:eastAsia="zh-CN"/>
          </w:rPr>
          <w:t>(二)、土建工程建设指标</w:t>
        </w:r>
        <w:r>
          <w:tab/>
        </w:r>
        <w:r>
          <w:fldChar w:fldCharType="begin"/>
        </w:r>
        <w:r>
          <w:instrText xml:space="preserve"> PAGEREF _Toc1463 \h </w:instrText>
        </w:r>
        <w:r>
          <w:fldChar w:fldCharType="separate"/>
        </w:r>
        <w:r>
          <w:t>56</w:t>
        </w:r>
        <w:r>
          <w:fldChar w:fldCharType="end"/>
        </w:r>
      </w:hyperlink>
    </w:p>
    <w:p>
      <w:pPr>
        <w:pStyle w:val="TOC1"/>
        <w:tabs>
          <w:tab w:val="right" w:leader="dot" w:pos="8306"/>
        </w:tabs>
      </w:pPr>
      <w:hyperlink w:anchor="_Toc17257" w:history="1">
        <w:r>
          <w:rPr>
            <w:rFonts w:ascii="仿宋" w:eastAsia="仿宋" w:hAnsi="仿宋" w:cs="仿宋" w:hint="eastAsia"/>
            <w:lang w:eastAsia="zh-CN"/>
          </w:rPr>
          <w:t>十五、营销与推广策略</w:t>
        </w:r>
        <w:r>
          <w:tab/>
        </w:r>
        <w:r>
          <w:fldChar w:fldCharType="begin"/>
        </w:r>
        <w:r>
          <w:instrText xml:space="preserve"> PAGEREF _Toc17257 \h </w:instrText>
        </w:r>
        <w:r>
          <w:fldChar w:fldCharType="separate"/>
        </w:r>
        <w:r>
          <w:t>58</w:t>
        </w:r>
        <w:r>
          <w:fldChar w:fldCharType="end"/>
        </w:r>
      </w:hyperlink>
    </w:p>
    <w:p>
      <w:pPr>
        <w:pStyle w:val="TOC2"/>
        <w:tabs>
          <w:tab w:val="right" w:leader="dot" w:pos="8306"/>
        </w:tabs>
      </w:pPr>
      <w:hyperlink w:anchor="_Toc9822" w:history="1">
        <w:r>
          <w:rPr>
            <w:rFonts w:ascii="仿宋" w:eastAsia="仿宋" w:hAnsi="仿宋" w:cs="仿宋" w:hint="eastAsia"/>
            <w:lang w:eastAsia="zh-CN"/>
          </w:rPr>
          <w:t>(一)、产品/服务定位与特点</w:t>
        </w:r>
        <w:r>
          <w:tab/>
        </w:r>
        <w:r>
          <w:fldChar w:fldCharType="begin"/>
        </w:r>
        <w:r>
          <w:instrText xml:space="preserve"> PAGEREF _Toc9822 \h </w:instrText>
        </w:r>
        <w:r>
          <w:fldChar w:fldCharType="separate"/>
        </w:r>
        <w:r>
          <w:t>58</w:t>
        </w:r>
        <w:r>
          <w:fldChar w:fldCharType="end"/>
        </w:r>
      </w:hyperlink>
    </w:p>
    <w:p>
      <w:pPr>
        <w:pStyle w:val="TOC2"/>
        <w:tabs>
          <w:tab w:val="right" w:leader="dot" w:pos="8306"/>
        </w:tabs>
      </w:pPr>
      <w:hyperlink w:anchor="_Toc22162" w:history="1">
        <w:r>
          <w:rPr>
            <w:rFonts w:ascii="仿宋" w:eastAsia="仿宋" w:hAnsi="仿宋" w:cs="仿宋" w:hint="eastAsia"/>
            <w:lang w:eastAsia="zh-CN"/>
          </w:rPr>
          <w:t>(二)、市场定位与竞争分析</w:t>
        </w:r>
        <w:r>
          <w:tab/>
        </w:r>
        <w:r>
          <w:fldChar w:fldCharType="begin"/>
        </w:r>
        <w:r>
          <w:instrText xml:space="preserve"> PAGEREF _Toc22162 \h </w:instrText>
        </w:r>
        <w:r>
          <w:fldChar w:fldCharType="separate"/>
        </w:r>
        <w:r>
          <w:t>59</w:t>
        </w:r>
        <w:r>
          <w:fldChar w:fldCharType="end"/>
        </w:r>
      </w:hyperlink>
    </w:p>
    <w:p>
      <w:pPr>
        <w:pStyle w:val="TOC2"/>
        <w:tabs>
          <w:tab w:val="right" w:leader="dot" w:pos="8306"/>
        </w:tabs>
      </w:pPr>
      <w:hyperlink w:anchor="_Toc29484" w:history="1">
        <w:r>
          <w:rPr>
            <w:rFonts w:ascii="仿宋" w:eastAsia="仿宋" w:hAnsi="仿宋" w:cs="仿宋" w:hint="eastAsia"/>
            <w:lang w:eastAsia="zh-CN"/>
          </w:rPr>
          <w:t>(三)、营销渠道与策略</w:t>
        </w:r>
        <w:r>
          <w:tab/>
        </w:r>
        <w:r>
          <w:fldChar w:fldCharType="begin"/>
        </w:r>
        <w:r>
          <w:instrText xml:space="preserve"> PAGEREF _Toc29484 \h </w:instrText>
        </w:r>
        <w:r>
          <w:fldChar w:fldCharType="separate"/>
        </w:r>
        <w:r>
          <w:t>60</w:t>
        </w:r>
        <w:r>
          <w:fldChar w:fldCharType="end"/>
        </w:r>
      </w:hyperlink>
    </w:p>
    <w:p>
      <w:pPr>
        <w:pStyle w:val="TOC2"/>
        <w:tabs>
          <w:tab w:val="right" w:leader="dot" w:pos="8306"/>
        </w:tabs>
      </w:pPr>
      <w:hyperlink w:anchor="_Toc11373" w:history="1">
        <w:r>
          <w:rPr>
            <w:rFonts w:ascii="仿宋" w:eastAsia="仿宋" w:hAnsi="仿宋" w:cs="仿宋" w:hint="eastAsia"/>
            <w:lang w:eastAsia="zh-CN"/>
          </w:rPr>
          <w:t>(四)、推广与宣传活动</w:t>
        </w:r>
        <w:r>
          <w:tab/>
        </w:r>
        <w:r>
          <w:fldChar w:fldCharType="begin"/>
        </w:r>
        <w:r>
          <w:instrText xml:space="preserve"> PAGEREF _Toc11373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85"/>
      <w:r>
        <w:rPr>
          <w:rFonts w:ascii="仿宋" w:eastAsia="仿宋" w:hAnsi="仿宋" w:cs="仿宋" w:hint="eastAsia"/>
          <w:sz w:val="28"/>
          <w:lang w:eastAsia="zh-CN"/>
        </w:rPr>
        <w:t>一、网络隔离机(卡)项目选址可行性分析</w:t>
      </w:r>
      <w:bookmarkEnd w:id="2"/>
    </w:p>
    <w:p>
      <w:pPr>
        <w:pStyle w:val="Heading2"/>
        <w:rPr>
          <w:rFonts w:ascii="仿宋" w:eastAsia="仿宋" w:hAnsi="仿宋" w:cs="仿宋" w:hint="eastAsia"/>
          <w:lang w:eastAsia="zh-CN"/>
        </w:rPr>
      </w:pPr>
      <w:bookmarkStart w:id="3" w:name="_Toc10818"/>
      <w:r>
        <w:rPr>
          <w:rFonts w:ascii="仿宋" w:eastAsia="仿宋" w:hAnsi="仿宋" w:cs="仿宋" w:hint="eastAsia"/>
          <w:lang w:eastAsia="zh-CN"/>
        </w:rPr>
        <w:t>(一)、网络隔离机(卡)项目选址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该网络隔离机(卡)项目选址位于XX省XX市XX区XXX街道</w:t>
      </w:r>
    </w:p>
    <w:p>
      <w:pPr>
        <w:pStyle w:val="Heading2"/>
        <w:ind w:firstLine="560" w:firstLineChars="200"/>
        <w:rPr>
          <w:rFonts w:ascii="仿宋" w:eastAsia="仿宋" w:hAnsi="仿宋" w:cs="仿宋" w:hint="eastAsia"/>
          <w:sz w:val="28"/>
          <w:lang w:eastAsia="zh-CN"/>
        </w:rPr>
      </w:pPr>
      <w:bookmarkStart w:id="4" w:name="_Toc59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网络隔离机(卡)项目的征地面积将根据网络隔离机(卡)项目的实际规模和需求进行精确规划。具体面积XXX平方米，旨在确保网络隔离机(卡)项目不仅能够满足当前的发展需求，还能够预留空间以适应未来的扩展。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净用地面积是在征地面积基础上去除不可利用面积后的实际可开发用地。具体面积XXX平方米，考虑到环保、交通、安全等多方面因素，以确保网络隔离机(卡)项目在整体利用效率上达到最优。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网络隔离机(卡)项目计划建设的建筑总规模具体面积XXX平方米。这一规模的确定综合考虑了网络隔离机(卡)项目的性质、规模，以及城市规划的相关要求，确保建筑布局与周边环境协调一致。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绿地率是网络隔离机(卡)项目用地中被规划为绿地的比例。具体面积XXX平方米，旨在通过合理规划绿地，改善网络隔离机(卡)项目周边环境，提升居民生活质量，并符合城市整体绿化规划。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容积率是用地上可以建设的建筑总体积与用地面积之比。具体面积XXX，通过合理的容积率规划，确保网络隔离机(卡)项目建筑规模与周边环境和谐共生。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隔离机(卡)项目选址与当地城市规划相一致，具体面积XXX平方米。通过与城市规划部门深入沟通，确保网络隔离机(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隔离机(卡)项目选址符合当地产业政策，具体面积XXX平方米。这包括网络隔离机(卡)项目对当地经济的促进作用，以及对相关产业的带动效应，确保网络隔离机(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用地总体要求必须符合环保和可持续发展的原则，具体面积XXX平方米。通过采用绿色建筑设计、节能减排等措施，确保网络隔离机(卡)项目在建设和运营过程中对环境的影响最小化，达到可持续发展的要求。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确保网络隔离机(卡)项目选址具备必要的公共设施配套，具体面积XXX平方米。这包括交通便利性、教育、医疗等基础设施，以提高居民生活品质，使得网络隔离机(卡)项目选址更具吸引力。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考虑用地总体要求对当地社会稳定性的影响，具体面积XXX平方米。通过深入了解当地社区反馈，确保网络隔离机(卡)项目的选址和建设过程对当地社会和谐稳定产生积极作用。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隔离机(卡)项目选址不仅符合法规和规划，还在实际操作中具有可行性。这一全面规划将为网络隔离机(卡)项目的成功实施提供坚实的基础，确保网络隔离机(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8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隔离机(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隔离机(卡)项目的设备规划和空间设计中，我们将采取灵活设备布局的措施。设备布局将根据实际需求进行灵活设计，避免不必要的浪费。通过合理规划设备摆放位置，我们将提高设备的利用率，减少设备间距，以确保网络隔离机(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隔离机(卡)项目内部引入共享设施的概念，例如共享会议室、办公区等。通过这种方式，我们可以减少对资源的重复建设，提高资源共享效率，从而减小网络隔离机(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7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隔离机(卡)项目的总图布置中，我们将不同功能区域进行明确的规划，以最大程度满足网络隔离机(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4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隔离机(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络隔离机(卡)项目对环境的影响是综合评价的重要因素之一。我们将详细考虑选址周边的自然环境、生态保护区、水源地等情况，确保网络隔离机(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对选址的评价还需充分考虑当地政府的产业政策和法规。我们将详细了解网络隔离机(卡)项目所在地的相关政策，确保网络隔离机(卡)项目的规划和运营与当地法规相符，降低不必要的法律风险。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考虑到社会稳定性对企业运营的重要性，我们将评估选址地区的社会安全情况、劳工关系、社区反馈等方面，以确保网络隔离机(卡)项目的建设和运营不会受到社会稳定性的负面影响。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最后，我们将综合考虑用地成本，包括土地购置费用、土地开发成本等。通过对用地成本的详细评估，我们能够做出更为精确的经济效益分析，为网络隔离机(卡)项目的投资决策提供有力支持。</w:t>
      </w:r>
    </w:p>
    <w:p>
      <w:pPr>
        <w:pStyle w:val="Heading1"/>
        <w:ind w:firstLine="560" w:firstLineChars="200"/>
        <w:rPr>
          <w:rFonts w:ascii="仿宋" w:eastAsia="仿宋" w:hAnsi="仿宋" w:cs="仿宋" w:hint="eastAsia"/>
          <w:sz w:val="28"/>
          <w:lang w:eastAsia="zh-CN"/>
        </w:rPr>
      </w:pPr>
      <w:bookmarkStart w:id="8" w:name="_Toc15983"/>
      <w:r>
        <w:rPr>
          <w:rFonts w:ascii="仿宋" w:eastAsia="仿宋" w:hAnsi="仿宋" w:cs="仿宋" w:hint="eastAsia"/>
          <w:sz w:val="28"/>
          <w:lang w:eastAsia="zh-CN"/>
        </w:rPr>
        <w:t>二、网络隔离机(卡)项目土建工程</w:t>
      </w:r>
      <w:bookmarkEnd w:id="8"/>
    </w:p>
    <w:p>
      <w:pPr>
        <w:pStyle w:val="Heading2"/>
        <w:rPr>
          <w:rFonts w:ascii="仿宋" w:eastAsia="仿宋" w:hAnsi="仿宋" w:cs="仿宋" w:hint="eastAsia"/>
          <w:lang w:eastAsia="zh-CN"/>
        </w:rPr>
      </w:pPr>
      <w:bookmarkStart w:id="9" w:name="_Toc166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在网络隔离机(卡)项目的建筑工程设计中，我们将秉承一系列重要的设计原则，以确保网络隔离机(卡)项目建筑在功能、美观、可持续性等方面达到最佳效果。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首要原则是确保建筑的功能性得到最大化的发挥。我们将充分理解网络隔离机(卡)项目的实际需求，合理布局各个功能区域，保证建筑在满足业务需求的同时，提供高效的工作环境。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在建筑设计中，我们将综合考虑建设和运营成本。通过精细的经济效益分析，确保设计方案在高效利用资源的同时，对网络隔离机(卡)项目的长期盈利能力有积极的贡献。</w:t>
      </w:r>
    </w:p>
    <w:p>
      <w:pPr>
        <w:pStyle w:val="Heading2"/>
        <w:ind w:firstLine="560" w:firstLineChars="200"/>
        <w:rPr>
          <w:rFonts w:ascii="仿宋" w:eastAsia="仿宋" w:hAnsi="仿宋" w:cs="仿宋" w:hint="eastAsia"/>
          <w:sz w:val="28"/>
          <w:lang w:eastAsia="zh-CN"/>
        </w:rPr>
      </w:pPr>
      <w:bookmarkStart w:id="10" w:name="_Toc1757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隔离机(卡)项目的土建工程设计中，我们将精准设定设计年限，结合网络隔离机(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隔离机(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7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网络隔离机(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隔离机(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隔离机(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1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本期工程网络隔离机(卡)项目预计总建筑面积XXX平方米，其中：计容建筑面积XXX平方米，计划建筑工程投资XX万元，占网络隔离机(卡)项目总投资的XX%。</w:t>
      </w:r>
    </w:p>
    <w:p>
      <w:pPr>
        <w:pStyle w:val="Heading1"/>
        <w:ind w:firstLine="560" w:firstLineChars="200"/>
        <w:rPr>
          <w:rFonts w:ascii="仿宋" w:eastAsia="仿宋" w:hAnsi="仿宋" w:cs="仿宋" w:hint="eastAsia"/>
          <w:sz w:val="28"/>
          <w:lang w:eastAsia="zh-CN"/>
        </w:rPr>
      </w:pPr>
      <w:bookmarkStart w:id="13" w:name="_Toc15142"/>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7078"/>
      <w:r>
        <w:rPr>
          <w:rFonts w:ascii="仿宋" w:eastAsia="仿宋" w:hAnsi="仿宋" w:cs="仿宋" w:hint="eastAsia"/>
          <w:lang w:eastAsia="zh-CN"/>
        </w:rPr>
        <w:t>(一)、网络隔离机(卡)行业分析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行业一直以来都是市场的关注焦点。行业内的发展趋势、竞争态势以及潜在机会都对网络隔离机(卡)项目的推进产生深远的影响。通过深入研究行业的整体概貌，我们将更好地理解行业的核心特征，为网络隔离机(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隔离机(卡)行业，技术一直是推动创新和发展的关键因素。我们将对当前技术趋势进行详尽分析，包括但不限于人工智能、大数据应用、先进制造技术等。这有助于网络隔离机(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隔离机(卡)项目成功的基础。我们将对主要竞争对手进行深入研究，包括其市场份额、产品特点、市场定位等。通过全面了解竞争对手的优势和劣势，网络隔离机(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042"/>
      <w:r>
        <w:rPr>
          <w:rFonts w:ascii="仿宋" w:eastAsia="仿宋" w:hAnsi="仿宋" w:cs="仿宋" w:hint="eastAsia"/>
          <w:sz w:val="28"/>
          <w:lang w:eastAsia="zh-CN"/>
        </w:rPr>
        <w:t>(二)、网络隔离机(卡)市场分析预测</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隔离机(卡)市场未来的增长趋势。这包括市场的整体规模、各细分领域的发展趋势等。网络隔离机(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隔离机(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隔离机(卡)项目实施过程中需要充分考虑的因素。我们将对市场风险进行全面评估，包括但不限于政策法规风险、市场竞争风险、技术变革风险等。通过对潜在风险的深入分析，网络隔离机(卡)项目可以制定相应的风险缓解策略，降低不确定性对网络隔离机(卡)项目的影响。</w:t>
      </w:r>
    </w:p>
    <w:p>
      <w:pPr>
        <w:pStyle w:val="Heading1"/>
        <w:ind w:firstLine="560" w:firstLineChars="200"/>
        <w:rPr>
          <w:rFonts w:ascii="仿宋" w:eastAsia="仿宋" w:hAnsi="仿宋" w:cs="仿宋" w:hint="eastAsia"/>
          <w:sz w:val="28"/>
          <w:lang w:eastAsia="zh-CN"/>
        </w:rPr>
      </w:pPr>
      <w:bookmarkStart w:id="16" w:name="_Toc27666"/>
      <w:r>
        <w:rPr>
          <w:rFonts w:ascii="仿宋" w:eastAsia="仿宋" w:hAnsi="仿宋" w:cs="仿宋" w:hint="eastAsia"/>
          <w:sz w:val="28"/>
          <w:lang w:eastAsia="zh-CN"/>
        </w:rPr>
        <w:t>四、网络隔离机(卡)项目概论</w:t>
      </w:r>
      <w:bookmarkEnd w:id="16"/>
    </w:p>
    <w:p>
      <w:pPr>
        <w:pStyle w:val="Heading2"/>
        <w:rPr>
          <w:rFonts w:ascii="仿宋" w:eastAsia="仿宋" w:hAnsi="仿宋" w:cs="仿宋" w:hint="eastAsia"/>
          <w:lang w:eastAsia="zh-CN"/>
        </w:rPr>
      </w:pPr>
      <w:bookmarkStart w:id="17" w:name="_Toc13442"/>
      <w:r>
        <w:rPr>
          <w:rFonts w:ascii="仿宋" w:eastAsia="仿宋" w:hAnsi="仿宋" w:cs="仿宋" w:hint="eastAsia"/>
          <w:lang w:eastAsia="zh-CN"/>
        </w:rPr>
        <w:t>(一)、网络隔离机(卡)项目概况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的起源追溯至对市场的深入洞察。市场的不断演变与变革为网络隔离机(卡)项目提供了难得的机遇。当前市场存在的需求缺口和变革的大环境共同构成了网络隔离机(卡)项目的背景。这个网络隔离机(卡)项目旨在充分利用市场机遇，填补行业中尚未满足的需求，为客户提供全新的解决方案。市场的变革和需求的增长使得这个网络隔离机(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网络隔离机(卡)项目名称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正式命名为网络隔离机(卡)。这个名称不仅仅是一个标识，更代表了网络隔离机(卡)项目的核心理念和愿景。它蕴含着网络隔离机(卡)项目所要解决问题的关键字，具有强烈的表达和辨识度，为网络隔离机(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网络隔离机(卡)项目目标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的核心目标是提供一种全新、高效的解决方案，满足客户日益增长的需求。网络隔离机(卡)项目追求的不仅仅是满足市场需求，更是在市场中获得卓越的竞争优势。通过不断提升产品或服务的质量和创新水平，网络隔离机(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网络隔离机(卡)项目范围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全面涵盖了产品研发、制造、市场推广和售后服务，确保从产品设计到最终用户体验的全方位关注。这一全面的网络隔离机(卡)项目范围是为了确保网络隔离机(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网络隔离机(卡)项目时间表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网络隔离机(卡)项目计划在未来18个月内完成，包括研发、测试、市场试点和正式推出等不同阶段。这个时间表的合理设计是为了确保网络隔离机(卡)项目各个阶段的顺利推进，以便按时交付高质量的成果。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网络隔离机(卡)项目预算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总预算估算为XX百万美元，主要分配在研发、市场推广、人员培训和运营等方面。这一充足的预算为网络隔离机(卡)项目提供了充足的资源，确保网络隔离机(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网络隔离机(卡)项目风险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可能面临的风险包括市场接受度低、技术难题、竞争激烈等。网络隔离机(卡)项目团队已经制定了相应的风险应对计划，通过前瞻性的风险管理，确保网络隔离机(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网络隔离机(卡)项目团队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网络隔离机(卡)项目汇聚了一支经验丰富、多领域专业素养的核心团队，确保网络隔离机(卡)项目在各个方面都能拥有高水平的执行力。团队的协同作战是网络隔离机(卡)项目成功的关键因素之一。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网络隔离机(卡)项目背景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网络隔离机(卡)项目的背景根植于市场对更高效、创新产品的渴望，同时也受到科技发展对行业格局的深刻改变的影响。这为网络隔离机(卡)项目提供了广阔的发展空间和市场需求。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网络隔离机(卡)项目现状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截至目前，网络隔离机(卡)项目已完成市场调研和技术验证，取得了初步的成功。这为网络隔离机(卡)项目在未来的发展奠定了坚实的基础，为更远大的目标打下了坚实的基石。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48"/>
      <w:r>
        <w:rPr>
          <w:rFonts w:ascii="仿宋" w:eastAsia="仿宋" w:hAnsi="仿宋" w:cs="仿宋" w:hint="eastAsia"/>
          <w:sz w:val="28"/>
          <w:lang w:eastAsia="zh-CN"/>
        </w:rPr>
        <w:t>(二)、网络隔离机(卡)项目目标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keyword》网络隔离机(卡)项目首要业务目标是在市场中占据有利地位，实现产品/服务的成功推广和销售。通过不断提升产品质量、创新性，网络隔离机(卡)项目追求成为行业中的领导者，赢得更多客户的青睐。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在科技迅速发展的时代，网络隔离机(卡)项目着眼于技术创新。通过持续的研发和技术升级，网络隔离机(卡)项目旨在推出更具创新性的产品或服务，以满足市场对新鲜、先进解决方案的需求。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为了建立可持续的客户关系，网络隔离机(卡)项目设定了客户满意度目标。通过提供卓越的产品质量和优质的客户服务，网络隔离机(卡)项目追求赢得客户的信任和忠诚度，确保他们的满意度达到行业领先水平。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网络隔离机(卡)项目注重社会责任和可持续发展。通过实施环保、社会责任网络隔离机(卡)项目，网络隔离机(卡)项目致力于在经济发展的同时保护环境，促进社会公平，实现可持续经营。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网络隔离机(卡)项目的团队是实现目标的核心驱动力。因此，网络隔离机(卡)项目设定了团队发展目标，包括提升团队成员的专业技能、培养领导力，以及搭建协同高效的团队工作氛围。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https://d.book118.com/495133341023011111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网络隔离机(卡)项目计划设计方案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C2149"/>
    <w:rsid w:val="45FC21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133341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2024-02-18T12:11:00Z</dcterms:created>
  <dcterms:modified xsi:type="dcterms:W3CDTF">2024-02-18T12:11:19Z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B4816F04014F4CC9AAF728DA6BAF257B_11</vt:lpwstr>
  </property>
  <property fmtid="{D5CDD505-2E9C-101B-9397-08002B2CF9AE}" pid="3" name="KSOProductBuildVer">
    <vt:lpwstr>2052-12.1.0.16250</vt:lpwstr>
  </property>
</Properties>
</file>