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和田地区</w:t>
      </w:r>
      <w:r w:rsidRPr="00771D19">
        <w:rPr>
          <w:rFonts w:eastAsia="黑体" w:hint="eastAsia"/>
          <w:b/>
          <w:sz w:val="30"/>
          <w:szCs w:val="30"/>
        </w:rPr>
        <w:t> </w:t>
      </w:r>
      <w:r w:rsidRPr="00771D19">
        <w:rPr>
          <w:rFonts w:eastAsia="黑体" w:hint="eastAsia"/>
          <w:b/>
          <w:sz w:val="30"/>
          <w:szCs w:val="30"/>
        </w:rPr>
        <w:t>洛浦县</w:t>
      </w:r>
      <w:r w:rsidRPr="00771D19">
        <w:rPr>
          <w:rFonts w:eastAsia="黑体" w:hint="eastAsia"/>
          <w:b/>
          <w:sz w:val="30"/>
          <w:szCs w:val="30"/>
        </w:rPr>
        <w:t> </w:t>
      </w:r>
      <w:r w:rsidRPr="00771D19">
        <w:rPr>
          <w:rFonts w:eastAsia="黑体" w:hint="eastAsia"/>
          <w:b/>
          <w:sz w:val="30"/>
          <w:szCs w:val="30"/>
        </w:rPr>
        <w:t>2023-2024学年八年级上学期期末物理提升卷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（松北区一模）下列估测的物理量中，基本符合实际情况的是（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.课桌的高度为1.5m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.人体感到舒适的温度是50℃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.成人正常的步行速度为1m/s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.一支钢笔的质量为0.5kg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（辽宁省沈阳市铁西区八年级（下）期末物理试卷）关于生活和学习中涉及的物理量，叙述正确的是（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.托起一个鸡蛋所用的力约为1N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.学生课桌的高为1.5m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.一个成年人的体重约为500N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.一本8年级下册物理课本在距离地面10m高的位置，具有的重力势能约为0.5J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（柳州二模）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0pt;height:127pt">
            <v:imagedata r:id="rId5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（2020秋•雨花区校级期末）下列数据符合实际的是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　　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.某中学生的质量约</w:t>
      </w:r>
      <w:r>
        <w:pict>
          <v:shape id="_x0000_i1028" type="#_x0000_t75" style="width:26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50kg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.某中学生的步行速度约</w:t>
      </w:r>
      <w:r>
        <w:pict>
          <v:shape id="_x0000_i1029" type="#_x0000_t75" style="width:20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m/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.某中学生的身高约</w:t>
      </w:r>
      <w:r>
        <w:pict>
          <v:shape id="_x0000_i1030" type="#_x0000_t75" style="width:26.5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6.5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.中学生食指的长度为</w:t>
      </w:r>
      <w:r>
        <w:pict>
          <v:shape id="_x0000_i1031" type="#_x0000_t75" style="width:23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0c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（2020年秋•陕西校级期中）下列光理象中，不属于光的直线传播形成的是（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2" type="#_x0000_t75" style="width:70pt;height:67pt">
            <v:imagedata r:id="rId12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日食现象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3" type="#_x0000_t75" style="width:69pt;height:62pt">
            <v:imagedata r:id="rId13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光的色散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4" type="#_x0000_t75" style="width:71pt;height:52pt">
            <v:imagedata r:id="rId14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小孔成像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5" type="#_x0000_t75" style="width:50pt;height:52pt">
            <v:imagedata r:id="rId15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手影游戏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（2022年宁夏银川市唐俫回中中考物理一模试卷）一短跑运动员在5s内跑完了50m，汽车行驶的速度是54km/h，羚羊奔跑的速度是20m/s，那么三者速度从小到大的顺序是（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.运动员、汽车、羚羊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.运动员、羚羊、汽车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.羚羊、汽车、运动员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.汽车、羚羊、运动员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（宁德）以下各图现象中，由于光的折射形成的是（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https://d.book118.com/495143000223011043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hyperlink" Target="https://d.book118.com/495143000223011043" TargetMode="External" /><Relationship Id="rId17" Type="http://schemas.openxmlformats.org/officeDocument/2006/relationships/theme" Target="theme/theme1.xml" /><Relationship Id="rId18" Type="http://schemas.openxmlformats.org/officeDocument/2006/relationships/numbering" Target="numbering.xml" /><Relationship Id="rId19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