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营养强化剂项目计划设计方案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4" w:history="1">
        <w:r>
          <w:rPr>
            <w:rFonts w:ascii="仿宋" w:eastAsia="仿宋" w:hAnsi="仿宋" w:cs="仿宋" w:hint="eastAsia"/>
            <w:lang w:eastAsia="zh-CN"/>
          </w:rPr>
          <w:t>序言</w:t>
        </w:r>
        <w:r>
          <w:tab/>
        </w:r>
        <w:r>
          <w:fldChar w:fldCharType="begin"/>
        </w:r>
        <w:r>
          <w:instrText xml:space="preserve"> PAGEREF _Toc13594 \h </w:instrText>
        </w:r>
        <w:r>
          <w:fldChar w:fldCharType="separate"/>
        </w:r>
        <w:r>
          <w:t>3</w:t>
        </w:r>
        <w:r>
          <w:fldChar w:fldCharType="end"/>
        </w:r>
      </w:hyperlink>
    </w:p>
    <w:p>
      <w:pPr>
        <w:pStyle w:val="TOC1"/>
        <w:tabs>
          <w:tab w:val="right" w:leader="dot" w:pos="8306"/>
        </w:tabs>
      </w:pPr>
      <w:hyperlink w:anchor="_Toc8905" w:history="1">
        <w:r>
          <w:rPr>
            <w:rFonts w:ascii="仿宋" w:eastAsia="仿宋" w:hAnsi="仿宋" w:cs="仿宋" w:hint="eastAsia"/>
            <w:lang w:eastAsia="zh-CN"/>
          </w:rPr>
          <w:t>一、营养强化剂项目建设单位说明</w:t>
        </w:r>
        <w:r>
          <w:tab/>
        </w:r>
        <w:r>
          <w:fldChar w:fldCharType="begin"/>
        </w:r>
        <w:r>
          <w:instrText xml:space="preserve"> PAGEREF _Toc8905 \h </w:instrText>
        </w:r>
        <w:r>
          <w:fldChar w:fldCharType="separate"/>
        </w:r>
        <w:r>
          <w:t>3</w:t>
        </w:r>
        <w:r>
          <w:fldChar w:fldCharType="end"/>
        </w:r>
      </w:hyperlink>
    </w:p>
    <w:p>
      <w:pPr>
        <w:pStyle w:val="TOC2"/>
        <w:tabs>
          <w:tab w:val="right" w:leader="dot" w:pos="8306"/>
        </w:tabs>
      </w:pPr>
      <w:hyperlink w:anchor="_Toc5764" w:history="1">
        <w:r>
          <w:rPr>
            <w:rFonts w:ascii="仿宋" w:eastAsia="仿宋" w:hAnsi="仿宋" w:cs="仿宋" w:hint="eastAsia"/>
            <w:lang w:eastAsia="zh-CN"/>
          </w:rPr>
          <w:t>(一)、营养强化剂项目承办单位基本情况</w:t>
        </w:r>
        <w:r>
          <w:tab/>
        </w:r>
        <w:r>
          <w:fldChar w:fldCharType="begin"/>
        </w:r>
        <w:r>
          <w:instrText xml:space="preserve"> PAGEREF _Toc5764 \h </w:instrText>
        </w:r>
        <w:r>
          <w:fldChar w:fldCharType="separate"/>
        </w:r>
        <w:r>
          <w:t>3</w:t>
        </w:r>
        <w:r>
          <w:fldChar w:fldCharType="end"/>
        </w:r>
      </w:hyperlink>
    </w:p>
    <w:p>
      <w:pPr>
        <w:pStyle w:val="TOC2"/>
        <w:tabs>
          <w:tab w:val="right" w:leader="dot" w:pos="8306"/>
        </w:tabs>
      </w:pPr>
      <w:hyperlink w:anchor="_Toc22186" w:history="1">
        <w:r>
          <w:rPr>
            <w:rFonts w:ascii="仿宋" w:eastAsia="仿宋" w:hAnsi="仿宋" w:cs="仿宋" w:hint="eastAsia"/>
            <w:lang w:eastAsia="zh-CN"/>
          </w:rPr>
          <w:t>(二)、公司经济效益分析</w:t>
        </w:r>
        <w:r>
          <w:tab/>
        </w:r>
        <w:r>
          <w:fldChar w:fldCharType="begin"/>
        </w:r>
        <w:r>
          <w:instrText xml:space="preserve"> PAGEREF _Toc22186 \h </w:instrText>
        </w:r>
        <w:r>
          <w:fldChar w:fldCharType="separate"/>
        </w:r>
        <w:r>
          <w:t>4</w:t>
        </w:r>
        <w:r>
          <w:fldChar w:fldCharType="end"/>
        </w:r>
      </w:hyperlink>
    </w:p>
    <w:p>
      <w:pPr>
        <w:pStyle w:val="TOC1"/>
        <w:tabs>
          <w:tab w:val="right" w:leader="dot" w:pos="8306"/>
        </w:tabs>
      </w:pPr>
      <w:hyperlink w:anchor="_Toc3877" w:history="1">
        <w:r>
          <w:rPr>
            <w:rFonts w:ascii="仿宋" w:eastAsia="仿宋" w:hAnsi="仿宋" w:cs="仿宋" w:hint="eastAsia"/>
            <w:lang w:eastAsia="zh-CN"/>
          </w:rPr>
          <w:t>二、营养强化剂项目概论</w:t>
        </w:r>
        <w:r>
          <w:tab/>
        </w:r>
        <w:r>
          <w:fldChar w:fldCharType="begin"/>
        </w:r>
        <w:r>
          <w:instrText xml:space="preserve"> PAGEREF _Toc3877 \h </w:instrText>
        </w:r>
        <w:r>
          <w:fldChar w:fldCharType="separate"/>
        </w:r>
        <w:r>
          <w:t>5</w:t>
        </w:r>
        <w:r>
          <w:fldChar w:fldCharType="end"/>
        </w:r>
      </w:hyperlink>
    </w:p>
    <w:p>
      <w:pPr>
        <w:pStyle w:val="TOC2"/>
        <w:tabs>
          <w:tab w:val="right" w:leader="dot" w:pos="8306"/>
        </w:tabs>
      </w:pPr>
      <w:hyperlink w:anchor="_Toc23067" w:history="1">
        <w:r>
          <w:rPr>
            <w:rFonts w:ascii="仿宋" w:eastAsia="仿宋" w:hAnsi="仿宋" w:cs="仿宋" w:hint="eastAsia"/>
            <w:lang w:eastAsia="zh-CN"/>
          </w:rPr>
          <w:t>(一)、营养强化剂项目概况</w:t>
        </w:r>
        <w:r>
          <w:tab/>
        </w:r>
        <w:r>
          <w:fldChar w:fldCharType="begin"/>
        </w:r>
        <w:r>
          <w:instrText xml:space="preserve"> PAGEREF _Toc23067 \h </w:instrText>
        </w:r>
        <w:r>
          <w:fldChar w:fldCharType="separate"/>
        </w:r>
        <w:r>
          <w:t>5</w:t>
        </w:r>
        <w:r>
          <w:fldChar w:fldCharType="end"/>
        </w:r>
      </w:hyperlink>
    </w:p>
    <w:p>
      <w:pPr>
        <w:pStyle w:val="TOC2"/>
        <w:tabs>
          <w:tab w:val="right" w:leader="dot" w:pos="8306"/>
        </w:tabs>
      </w:pPr>
      <w:hyperlink w:anchor="_Toc15993" w:history="1">
        <w:r>
          <w:rPr>
            <w:rFonts w:ascii="仿宋" w:eastAsia="仿宋" w:hAnsi="仿宋" w:cs="仿宋" w:hint="eastAsia"/>
            <w:lang w:eastAsia="zh-CN"/>
          </w:rPr>
          <w:t>(二)、营养强化剂项目目标</w:t>
        </w:r>
        <w:r>
          <w:tab/>
        </w:r>
        <w:r>
          <w:fldChar w:fldCharType="begin"/>
        </w:r>
        <w:r>
          <w:instrText xml:space="preserve"> PAGEREF _Toc15993 \h </w:instrText>
        </w:r>
        <w:r>
          <w:fldChar w:fldCharType="separate"/>
        </w:r>
        <w:r>
          <w:t>7</w:t>
        </w:r>
        <w:r>
          <w:fldChar w:fldCharType="end"/>
        </w:r>
      </w:hyperlink>
    </w:p>
    <w:p>
      <w:pPr>
        <w:pStyle w:val="TOC2"/>
        <w:tabs>
          <w:tab w:val="right" w:leader="dot" w:pos="8306"/>
        </w:tabs>
      </w:pPr>
      <w:hyperlink w:anchor="_Toc6740" w:history="1">
        <w:r>
          <w:rPr>
            <w:rFonts w:ascii="仿宋" w:eastAsia="仿宋" w:hAnsi="仿宋" w:cs="仿宋" w:hint="eastAsia"/>
            <w:lang w:eastAsia="zh-CN"/>
          </w:rPr>
          <w:t>(三)、营养强化剂项目提出的理由</w:t>
        </w:r>
        <w:r>
          <w:tab/>
        </w:r>
        <w:r>
          <w:fldChar w:fldCharType="begin"/>
        </w:r>
        <w:r>
          <w:instrText xml:space="preserve"> PAGEREF _Toc6740 \h </w:instrText>
        </w:r>
        <w:r>
          <w:fldChar w:fldCharType="separate"/>
        </w:r>
        <w:r>
          <w:t>8</w:t>
        </w:r>
        <w:r>
          <w:fldChar w:fldCharType="end"/>
        </w:r>
      </w:hyperlink>
    </w:p>
    <w:p>
      <w:pPr>
        <w:pStyle w:val="TOC2"/>
        <w:tabs>
          <w:tab w:val="right" w:leader="dot" w:pos="8306"/>
        </w:tabs>
      </w:pPr>
      <w:hyperlink w:anchor="_Toc8660" w:history="1">
        <w:r>
          <w:rPr>
            <w:rFonts w:ascii="仿宋" w:eastAsia="仿宋" w:hAnsi="仿宋" w:cs="仿宋" w:hint="eastAsia"/>
            <w:lang w:eastAsia="zh-CN"/>
          </w:rPr>
          <w:t>(四)、营养强化剂项目意义</w:t>
        </w:r>
        <w:r>
          <w:tab/>
        </w:r>
        <w:r>
          <w:fldChar w:fldCharType="begin"/>
        </w:r>
        <w:r>
          <w:instrText xml:space="preserve"> PAGEREF _Toc8660 \h </w:instrText>
        </w:r>
        <w:r>
          <w:fldChar w:fldCharType="separate"/>
        </w:r>
        <w:r>
          <w:t>9</w:t>
        </w:r>
        <w:r>
          <w:fldChar w:fldCharType="end"/>
        </w:r>
      </w:hyperlink>
    </w:p>
    <w:p>
      <w:pPr>
        <w:pStyle w:val="TOC2"/>
        <w:tabs>
          <w:tab w:val="right" w:leader="dot" w:pos="8306"/>
        </w:tabs>
      </w:pPr>
      <w:hyperlink w:anchor="_Toc22606" w:history="1">
        <w:r>
          <w:rPr>
            <w:rFonts w:ascii="仿宋" w:eastAsia="仿宋" w:hAnsi="仿宋" w:cs="仿宋" w:hint="eastAsia"/>
            <w:lang w:eastAsia="zh-CN"/>
          </w:rPr>
          <w:t>(五)、营养强化剂项目背景</w:t>
        </w:r>
        <w:r>
          <w:tab/>
        </w:r>
        <w:r>
          <w:fldChar w:fldCharType="begin"/>
        </w:r>
        <w:r>
          <w:instrText xml:space="preserve"> PAGEREF _Toc22606 \h </w:instrText>
        </w:r>
        <w:r>
          <w:fldChar w:fldCharType="separate"/>
        </w:r>
        <w:r>
          <w:t>10</w:t>
        </w:r>
        <w:r>
          <w:fldChar w:fldCharType="end"/>
        </w:r>
      </w:hyperlink>
    </w:p>
    <w:p>
      <w:pPr>
        <w:pStyle w:val="TOC1"/>
        <w:tabs>
          <w:tab w:val="right" w:leader="dot" w:pos="8306"/>
        </w:tabs>
      </w:pPr>
      <w:hyperlink w:anchor="_Toc13153" w:history="1">
        <w:r>
          <w:rPr>
            <w:rFonts w:ascii="仿宋" w:eastAsia="仿宋" w:hAnsi="仿宋" w:cs="仿宋" w:hint="eastAsia"/>
            <w:lang w:eastAsia="zh-CN"/>
          </w:rPr>
          <w:t>三、工艺说明</w:t>
        </w:r>
        <w:r>
          <w:tab/>
        </w:r>
        <w:r>
          <w:fldChar w:fldCharType="begin"/>
        </w:r>
        <w:r>
          <w:instrText xml:space="preserve"> PAGEREF _Toc13153 \h </w:instrText>
        </w:r>
        <w:r>
          <w:fldChar w:fldCharType="separate"/>
        </w:r>
        <w:r>
          <w:t>11</w:t>
        </w:r>
        <w:r>
          <w:fldChar w:fldCharType="end"/>
        </w:r>
      </w:hyperlink>
    </w:p>
    <w:p>
      <w:pPr>
        <w:pStyle w:val="TOC2"/>
        <w:tabs>
          <w:tab w:val="right" w:leader="dot" w:pos="8306"/>
        </w:tabs>
      </w:pPr>
      <w:hyperlink w:anchor="_Toc13909" w:history="1">
        <w:r>
          <w:rPr>
            <w:rFonts w:ascii="仿宋" w:eastAsia="仿宋" w:hAnsi="仿宋" w:cs="仿宋" w:hint="eastAsia"/>
            <w:lang w:eastAsia="zh-CN"/>
          </w:rPr>
          <w:t>(一)、技术管理特点</w:t>
        </w:r>
        <w:r>
          <w:tab/>
        </w:r>
        <w:r>
          <w:fldChar w:fldCharType="begin"/>
        </w:r>
        <w:r>
          <w:instrText xml:space="preserve"> PAGEREF _Toc13909 \h </w:instrText>
        </w:r>
        <w:r>
          <w:fldChar w:fldCharType="separate"/>
        </w:r>
        <w:r>
          <w:t>11</w:t>
        </w:r>
        <w:r>
          <w:fldChar w:fldCharType="end"/>
        </w:r>
      </w:hyperlink>
    </w:p>
    <w:p>
      <w:pPr>
        <w:pStyle w:val="TOC2"/>
        <w:tabs>
          <w:tab w:val="right" w:leader="dot" w:pos="8306"/>
        </w:tabs>
      </w:pPr>
      <w:hyperlink w:anchor="_Toc476" w:history="1">
        <w:r>
          <w:rPr>
            <w:rFonts w:ascii="仿宋" w:eastAsia="仿宋" w:hAnsi="仿宋" w:cs="仿宋" w:hint="eastAsia"/>
            <w:lang w:eastAsia="zh-CN"/>
          </w:rPr>
          <w:t>(二)、营养强化剂项目工艺技术设计方案</w:t>
        </w:r>
        <w:r>
          <w:tab/>
        </w:r>
        <w:r>
          <w:fldChar w:fldCharType="begin"/>
        </w:r>
        <w:r>
          <w:instrText xml:space="preserve"> PAGEREF _Toc476 \h </w:instrText>
        </w:r>
        <w:r>
          <w:fldChar w:fldCharType="separate"/>
        </w:r>
        <w:r>
          <w:t>12</w:t>
        </w:r>
        <w:r>
          <w:fldChar w:fldCharType="end"/>
        </w:r>
      </w:hyperlink>
    </w:p>
    <w:p>
      <w:pPr>
        <w:pStyle w:val="TOC2"/>
        <w:tabs>
          <w:tab w:val="right" w:leader="dot" w:pos="8306"/>
        </w:tabs>
      </w:pPr>
      <w:hyperlink w:anchor="_Toc12116" w:history="1">
        <w:r>
          <w:rPr>
            <w:rFonts w:ascii="仿宋" w:eastAsia="仿宋" w:hAnsi="仿宋" w:cs="仿宋" w:hint="eastAsia"/>
            <w:lang w:eastAsia="zh-CN"/>
          </w:rPr>
          <w:t>(三)、设备选型方案</w:t>
        </w:r>
        <w:r>
          <w:tab/>
        </w:r>
        <w:r>
          <w:fldChar w:fldCharType="begin"/>
        </w:r>
        <w:r>
          <w:instrText xml:space="preserve"> PAGEREF _Toc12116 \h </w:instrText>
        </w:r>
        <w:r>
          <w:fldChar w:fldCharType="separate"/>
        </w:r>
        <w:r>
          <w:t>14</w:t>
        </w:r>
        <w:r>
          <w:fldChar w:fldCharType="end"/>
        </w:r>
      </w:hyperlink>
    </w:p>
    <w:p>
      <w:pPr>
        <w:pStyle w:val="TOC1"/>
        <w:tabs>
          <w:tab w:val="right" w:leader="dot" w:pos="8306"/>
        </w:tabs>
      </w:pPr>
      <w:hyperlink w:anchor="_Toc3897" w:history="1">
        <w:r>
          <w:rPr>
            <w:rFonts w:ascii="仿宋" w:eastAsia="仿宋" w:hAnsi="仿宋" w:cs="仿宋" w:hint="eastAsia"/>
            <w:lang w:eastAsia="zh-CN"/>
          </w:rPr>
          <w:t>四、营养强化剂项目文档管理</w:t>
        </w:r>
        <w:r>
          <w:tab/>
        </w:r>
        <w:r>
          <w:fldChar w:fldCharType="begin"/>
        </w:r>
        <w:r>
          <w:instrText xml:space="preserve"> PAGEREF _Toc3897 \h </w:instrText>
        </w:r>
        <w:r>
          <w:fldChar w:fldCharType="separate"/>
        </w:r>
        <w:r>
          <w:t>15</w:t>
        </w:r>
        <w:r>
          <w:fldChar w:fldCharType="end"/>
        </w:r>
      </w:hyperlink>
    </w:p>
    <w:p>
      <w:pPr>
        <w:pStyle w:val="TOC2"/>
        <w:tabs>
          <w:tab w:val="right" w:leader="dot" w:pos="8306"/>
        </w:tabs>
      </w:pPr>
      <w:hyperlink w:anchor="_Toc11598" w:history="1">
        <w:r>
          <w:rPr>
            <w:rFonts w:ascii="仿宋" w:eastAsia="仿宋" w:hAnsi="仿宋" w:cs="仿宋" w:hint="eastAsia"/>
            <w:lang w:eastAsia="zh-CN"/>
          </w:rPr>
          <w:t>(一)、文档编制与审查</w:t>
        </w:r>
        <w:r>
          <w:tab/>
        </w:r>
        <w:r>
          <w:fldChar w:fldCharType="begin"/>
        </w:r>
        <w:r>
          <w:instrText xml:space="preserve"> PAGEREF _Toc11598 \h </w:instrText>
        </w:r>
        <w:r>
          <w:fldChar w:fldCharType="separate"/>
        </w:r>
        <w:r>
          <w:t>15</w:t>
        </w:r>
        <w:r>
          <w:fldChar w:fldCharType="end"/>
        </w:r>
      </w:hyperlink>
    </w:p>
    <w:p>
      <w:pPr>
        <w:pStyle w:val="TOC2"/>
        <w:tabs>
          <w:tab w:val="right" w:leader="dot" w:pos="8306"/>
        </w:tabs>
      </w:pPr>
      <w:hyperlink w:anchor="_Toc30126" w:history="1">
        <w:r>
          <w:rPr>
            <w:rFonts w:ascii="仿宋" w:eastAsia="仿宋" w:hAnsi="仿宋" w:cs="仿宋" w:hint="eastAsia"/>
            <w:lang w:eastAsia="zh-CN"/>
          </w:rPr>
          <w:t>(二)、文档发布与分发</w:t>
        </w:r>
        <w:r>
          <w:tab/>
        </w:r>
        <w:r>
          <w:fldChar w:fldCharType="begin"/>
        </w:r>
        <w:r>
          <w:instrText xml:space="preserve"> PAGEREF _Toc30126 \h </w:instrText>
        </w:r>
        <w:r>
          <w:fldChar w:fldCharType="separate"/>
        </w:r>
        <w:r>
          <w:t>16</w:t>
        </w:r>
        <w:r>
          <w:fldChar w:fldCharType="end"/>
        </w:r>
      </w:hyperlink>
    </w:p>
    <w:p>
      <w:pPr>
        <w:pStyle w:val="TOC2"/>
        <w:tabs>
          <w:tab w:val="right" w:leader="dot" w:pos="8306"/>
        </w:tabs>
      </w:pPr>
      <w:hyperlink w:anchor="_Toc24807" w:history="1">
        <w:r>
          <w:rPr>
            <w:rFonts w:ascii="仿宋" w:eastAsia="仿宋" w:hAnsi="仿宋" w:cs="仿宋" w:hint="eastAsia"/>
            <w:lang w:eastAsia="zh-CN"/>
          </w:rPr>
          <w:t>(三)、文档存档与归档</w:t>
        </w:r>
        <w:r>
          <w:tab/>
        </w:r>
        <w:r>
          <w:fldChar w:fldCharType="begin"/>
        </w:r>
        <w:r>
          <w:instrText xml:space="preserve"> PAGEREF _Toc24807 \h </w:instrText>
        </w:r>
        <w:r>
          <w:fldChar w:fldCharType="separate"/>
        </w:r>
        <w:r>
          <w:t>17</w:t>
        </w:r>
        <w:r>
          <w:fldChar w:fldCharType="end"/>
        </w:r>
      </w:hyperlink>
    </w:p>
    <w:p>
      <w:pPr>
        <w:pStyle w:val="TOC1"/>
        <w:tabs>
          <w:tab w:val="right" w:leader="dot" w:pos="8306"/>
        </w:tabs>
      </w:pPr>
      <w:hyperlink w:anchor="_Toc3491" w:history="1">
        <w:r>
          <w:rPr>
            <w:rFonts w:ascii="仿宋" w:eastAsia="仿宋" w:hAnsi="仿宋" w:cs="仿宋" w:hint="eastAsia"/>
            <w:lang w:eastAsia="zh-CN"/>
          </w:rPr>
          <w:t>五、市场分析、调研</w:t>
        </w:r>
        <w:r>
          <w:tab/>
        </w:r>
        <w:r>
          <w:fldChar w:fldCharType="begin"/>
        </w:r>
        <w:r>
          <w:instrText xml:space="preserve"> PAGEREF _Toc3491 \h </w:instrText>
        </w:r>
        <w:r>
          <w:fldChar w:fldCharType="separate"/>
        </w:r>
        <w:r>
          <w:t>18</w:t>
        </w:r>
        <w:r>
          <w:fldChar w:fldCharType="end"/>
        </w:r>
      </w:hyperlink>
    </w:p>
    <w:p>
      <w:pPr>
        <w:pStyle w:val="TOC2"/>
        <w:tabs>
          <w:tab w:val="right" w:leader="dot" w:pos="8306"/>
        </w:tabs>
      </w:pPr>
      <w:hyperlink w:anchor="_Toc18920" w:history="1">
        <w:r>
          <w:rPr>
            <w:rFonts w:ascii="仿宋" w:eastAsia="仿宋" w:hAnsi="仿宋" w:cs="仿宋" w:hint="eastAsia"/>
            <w:lang w:eastAsia="zh-CN"/>
          </w:rPr>
          <w:t>(一)、营养强化剂行业分析</w:t>
        </w:r>
        <w:r>
          <w:tab/>
        </w:r>
        <w:r>
          <w:fldChar w:fldCharType="begin"/>
        </w:r>
        <w:r>
          <w:instrText xml:space="preserve"> PAGEREF _Toc18920 \h </w:instrText>
        </w:r>
        <w:r>
          <w:fldChar w:fldCharType="separate"/>
        </w:r>
        <w:r>
          <w:t>18</w:t>
        </w:r>
        <w:r>
          <w:fldChar w:fldCharType="end"/>
        </w:r>
      </w:hyperlink>
    </w:p>
    <w:p>
      <w:pPr>
        <w:pStyle w:val="TOC2"/>
        <w:tabs>
          <w:tab w:val="right" w:leader="dot" w:pos="8306"/>
        </w:tabs>
      </w:pPr>
      <w:hyperlink w:anchor="_Toc25758" w:history="1">
        <w:r>
          <w:rPr>
            <w:rFonts w:ascii="仿宋" w:eastAsia="仿宋" w:hAnsi="仿宋" w:cs="仿宋" w:hint="eastAsia"/>
            <w:lang w:eastAsia="zh-CN"/>
          </w:rPr>
          <w:t>(二)、营养强化剂市场分析预测</w:t>
        </w:r>
        <w:r>
          <w:tab/>
        </w:r>
        <w:r>
          <w:fldChar w:fldCharType="begin"/>
        </w:r>
        <w:r>
          <w:instrText xml:space="preserve"> PAGEREF _Toc25758 \h </w:instrText>
        </w:r>
        <w:r>
          <w:fldChar w:fldCharType="separate"/>
        </w:r>
        <w:r>
          <w:t>19</w:t>
        </w:r>
        <w:r>
          <w:fldChar w:fldCharType="end"/>
        </w:r>
      </w:hyperlink>
    </w:p>
    <w:p>
      <w:pPr>
        <w:pStyle w:val="TOC1"/>
        <w:tabs>
          <w:tab w:val="right" w:leader="dot" w:pos="8306"/>
        </w:tabs>
      </w:pPr>
      <w:hyperlink w:anchor="_Toc8478" w:history="1">
        <w:r>
          <w:rPr>
            <w:rFonts w:ascii="仿宋" w:eastAsia="仿宋" w:hAnsi="仿宋" w:cs="仿宋" w:hint="eastAsia"/>
            <w:lang w:eastAsia="zh-CN"/>
          </w:rPr>
          <w:t>六、营养强化剂项目土建工程</w:t>
        </w:r>
        <w:r>
          <w:tab/>
        </w:r>
        <w:r>
          <w:fldChar w:fldCharType="begin"/>
        </w:r>
        <w:r>
          <w:instrText xml:space="preserve"> PAGEREF _Toc8478 \h </w:instrText>
        </w:r>
        <w:r>
          <w:fldChar w:fldCharType="separate"/>
        </w:r>
        <w:r>
          <w:t>20</w:t>
        </w:r>
        <w:r>
          <w:fldChar w:fldCharType="end"/>
        </w:r>
      </w:hyperlink>
    </w:p>
    <w:p>
      <w:pPr>
        <w:pStyle w:val="TOC2"/>
        <w:tabs>
          <w:tab w:val="right" w:leader="dot" w:pos="8306"/>
        </w:tabs>
      </w:pPr>
      <w:hyperlink w:anchor="_Toc5163" w:history="1">
        <w:r>
          <w:rPr>
            <w:rFonts w:ascii="仿宋" w:eastAsia="仿宋" w:hAnsi="仿宋" w:cs="仿宋" w:hint="eastAsia"/>
            <w:lang w:eastAsia="zh-CN"/>
          </w:rPr>
          <w:t>(一)、建筑工程设计原则</w:t>
        </w:r>
        <w:r>
          <w:tab/>
        </w:r>
        <w:r>
          <w:fldChar w:fldCharType="begin"/>
        </w:r>
        <w:r>
          <w:instrText xml:space="preserve"> PAGEREF _Toc5163 \h </w:instrText>
        </w:r>
        <w:r>
          <w:fldChar w:fldCharType="separate"/>
        </w:r>
        <w:r>
          <w:t>20</w:t>
        </w:r>
        <w:r>
          <w:fldChar w:fldCharType="end"/>
        </w:r>
      </w:hyperlink>
    </w:p>
    <w:p>
      <w:pPr>
        <w:pStyle w:val="TOC2"/>
        <w:tabs>
          <w:tab w:val="right" w:leader="dot" w:pos="8306"/>
        </w:tabs>
      </w:pPr>
      <w:hyperlink w:anchor="_Toc5643" w:history="1">
        <w:r>
          <w:rPr>
            <w:rFonts w:ascii="仿宋" w:eastAsia="仿宋" w:hAnsi="仿宋" w:cs="仿宋" w:hint="eastAsia"/>
            <w:lang w:eastAsia="zh-CN"/>
          </w:rPr>
          <w:t>(二)、土建工程设计年限及安全等级</w:t>
        </w:r>
        <w:r>
          <w:tab/>
        </w:r>
        <w:r>
          <w:fldChar w:fldCharType="begin"/>
        </w:r>
        <w:r>
          <w:instrText xml:space="preserve"> PAGEREF _Toc5643 \h </w:instrText>
        </w:r>
        <w:r>
          <w:fldChar w:fldCharType="separate"/>
        </w:r>
        <w:r>
          <w:t>21</w:t>
        </w:r>
        <w:r>
          <w:fldChar w:fldCharType="end"/>
        </w:r>
      </w:hyperlink>
    </w:p>
    <w:p>
      <w:pPr>
        <w:pStyle w:val="TOC2"/>
        <w:tabs>
          <w:tab w:val="right" w:leader="dot" w:pos="8306"/>
        </w:tabs>
      </w:pPr>
      <w:hyperlink w:anchor="_Toc16708" w:history="1">
        <w:r>
          <w:rPr>
            <w:rFonts w:ascii="仿宋" w:eastAsia="仿宋" w:hAnsi="仿宋" w:cs="仿宋" w:hint="eastAsia"/>
            <w:lang w:eastAsia="zh-CN"/>
          </w:rPr>
          <w:t>(三)、建筑工程设计总体要求</w:t>
        </w:r>
        <w:r>
          <w:tab/>
        </w:r>
        <w:r>
          <w:fldChar w:fldCharType="begin"/>
        </w:r>
        <w:r>
          <w:instrText xml:space="preserve"> PAGEREF _Toc16708 \h </w:instrText>
        </w:r>
        <w:r>
          <w:fldChar w:fldCharType="separate"/>
        </w:r>
        <w:r>
          <w:t>22</w:t>
        </w:r>
        <w:r>
          <w:fldChar w:fldCharType="end"/>
        </w:r>
      </w:hyperlink>
    </w:p>
    <w:p>
      <w:pPr>
        <w:pStyle w:val="TOC2"/>
        <w:tabs>
          <w:tab w:val="right" w:leader="dot" w:pos="8306"/>
        </w:tabs>
      </w:pPr>
      <w:hyperlink w:anchor="_Toc10046" w:history="1">
        <w:r>
          <w:rPr>
            <w:rFonts w:ascii="仿宋" w:eastAsia="仿宋" w:hAnsi="仿宋" w:cs="仿宋" w:hint="eastAsia"/>
            <w:lang w:eastAsia="zh-CN"/>
          </w:rPr>
          <w:t>(四)、土建工程建设指标</w:t>
        </w:r>
        <w:r>
          <w:tab/>
        </w:r>
        <w:r>
          <w:fldChar w:fldCharType="begin"/>
        </w:r>
        <w:r>
          <w:instrText xml:space="preserve"> PAGEREF _Toc10046 \h </w:instrText>
        </w:r>
        <w:r>
          <w:fldChar w:fldCharType="separate"/>
        </w:r>
        <w:r>
          <w:t>23</w:t>
        </w:r>
        <w:r>
          <w:fldChar w:fldCharType="end"/>
        </w:r>
      </w:hyperlink>
    </w:p>
    <w:p>
      <w:pPr>
        <w:pStyle w:val="TOC1"/>
        <w:tabs>
          <w:tab w:val="right" w:leader="dot" w:pos="8306"/>
        </w:tabs>
      </w:pPr>
      <w:hyperlink w:anchor="_Toc4046" w:history="1">
        <w:r>
          <w:rPr>
            <w:rFonts w:ascii="仿宋" w:eastAsia="仿宋" w:hAnsi="仿宋" w:cs="仿宋" w:hint="eastAsia"/>
            <w:lang w:eastAsia="zh-CN"/>
          </w:rPr>
          <w:t>七、营养强化剂项目技术管理</w:t>
        </w:r>
        <w:r>
          <w:tab/>
        </w:r>
        <w:r>
          <w:fldChar w:fldCharType="begin"/>
        </w:r>
        <w:r>
          <w:instrText xml:space="preserve"> PAGEREF _Toc4046 \h </w:instrText>
        </w:r>
        <w:r>
          <w:fldChar w:fldCharType="separate"/>
        </w:r>
        <w:r>
          <w:t>23</w:t>
        </w:r>
        <w:r>
          <w:fldChar w:fldCharType="end"/>
        </w:r>
      </w:hyperlink>
    </w:p>
    <w:p>
      <w:pPr>
        <w:pStyle w:val="TOC2"/>
        <w:tabs>
          <w:tab w:val="right" w:leader="dot" w:pos="8306"/>
        </w:tabs>
      </w:pPr>
      <w:hyperlink w:anchor="_Toc21073" w:history="1">
        <w:r>
          <w:rPr>
            <w:rFonts w:ascii="仿宋" w:eastAsia="仿宋" w:hAnsi="仿宋" w:cs="仿宋" w:hint="eastAsia"/>
            <w:lang w:eastAsia="zh-CN"/>
          </w:rPr>
          <w:t>(一)、技术方案选用方向</w:t>
        </w:r>
        <w:r>
          <w:tab/>
        </w:r>
        <w:r>
          <w:fldChar w:fldCharType="begin"/>
        </w:r>
        <w:r>
          <w:instrText xml:space="preserve"> PAGEREF _Toc21073 \h </w:instrText>
        </w:r>
        <w:r>
          <w:fldChar w:fldCharType="separate"/>
        </w:r>
        <w:r>
          <w:t>23</w:t>
        </w:r>
        <w:r>
          <w:fldChar w:fldCharType="end"/>
        </w:r>
      </w:hyperlink>
    </w:p>
    <w:p>
      <w:pPr>
        <w:pStyle w:val="TOC2"/>
        <w:tabs>
          <w:tab w:val="right" w:leader="dot" w:pos="8306"/>
        </w:tabs>
      </w:pPr>
      <w:hyperlink w:anchor="_Toc29474" w:history="1">
        <w:r>
          <w:rPr>
            <w:rFonts w:ascii="仿宋" w:eastAsia="仿宋" w:hAnsi="仿宋" w:cs="仿宋" w:hint="eastAsia"/>
            <w:lang w:eastAsia="zh-CN"/>
          </w:rPr>
          <w:t>(二)、工艺技术方案选用原则</w:t>
        </w:r>
        <w:r>
          <w:tab/>
        </w:r>
        <w:r>
          <w:fldChar w:fldCharType="begin"/>
        </w:r>
        <w:r>
          <w:instrText xml:space="preserve"> PAGEREF _Toc29474 \h </w:instrText>
        </w:r>
        <w:r>
          <w:fldChar w:fldCharType="separate"/>
        </w:r>
        <w:r>
          <w:t>25</w:t>
        </w:r>
        <w:r>
          <w:fldChar w:fldCharType="end"/>
        </w:r>
      </w:hyperlink>
    </w:p>
    <w:p>
      <w:pPr>
        <w:pStyle w:val="TOC2"/>
        <w:tabs>
          <w:tab w:val="right" w:leader="dot" w:pos="8306"/>
        </w:tabs>
      </w:pPr>
      <w:hyperlink w:anchor="_Toc211" w:history="1">
        <w:r>
          <w:rPr>
            <w:rFonts w:ascii="仿宋" w:eastAsia="仿宋" w:hAnsi="仿宋" w:cs="仿宋" w:hint="eastAsia"/>
            <w:lang w:eastAsia="zh-CN"/>
          </w:rPr>
          <w:t>(三)、工艺技术方案要求</w:t>
        </w:r>
        <w:r>
          <w:tab/>
        </w:r>
        <w:r>
          <w:fldChar w:fldCharType="begin"/>
        </w:r>
        <w:r>
          <w:instrText xml:space="preserve"> PAGEREF _Toc211 \h </w:instrText>
        </w:r>
        <w:r>
          <w:fldChar w:fldCharType="separate"/>
        </w:r>
        <w:r>
          <w:t>27</w:t>
        </w:r>
        <w:r>
          <w:fldChar w:fldCharType="end"/>
        </w:r>
      </w:hyperlink>
    </w:p>
    <w:p>
      <w:pPr>
        <w:pStyle w:val="TOC1"/>
        <w:tabs>
          <w:tab w:val="right" w:leader="dot" w:pos="8306"/>
        </w:tabs>
      </w:pPr>
      <w:hyperlink w:anchor="_Toc19389" w:history="1">
        <w:r>
          <w:rPr>
            <w:rFonts w:ascii="仿宋" w:eastAsia="仿宋" w:hAnsi="仿宋" w:cs="仿宋" w:hint="eastAsia"/>
            <w:lang w:eastAsia="zh-CN"/>
          </w:rPr>
          <w:t>八、营养强化剂项目创新与研发</w:t>
        </w:r>
        <w:r>
          <w:tab/>
        </w:r>
        <w:r>
          <w:fldChar w:fldCharType="begin"/>
        </w:r>
        <w:r>
          <w:instrText xml:space="preserve"> PAGEREF _Toc19389 \h </w:instrText>
        </w:r>
        <w:r>
          <w:fldChar w:fldCharType="separate"/>
        </w:r>
        <w:r>
          <w:t>29</w:t>
        </w:r>
        <w:r>
          <w:fldChar w:fldCharType="end"/>
        </w:r>
      </w:hyperlink>
    </w:p>
    <w:p>
      <w:pPr>
        <w:pStyle w:val="TOC2"/>
        <w:tabs>
          <w:tab w:val="right" w:leader="dot" w:pos="8306"/>
        </w:tabs>
      </w:pPr>
      <w:hyperlink w:anchor="_Toc442" w:history="1">
        <w:r>
          <w:rPr>
            <w:rFonts w:ascii="仿宋" w:eastAsia="仿宋" w:hAnsi="仿宋" w:cs="仿宋" w:hint="eastAsia"/>
            <w:lang w:eastAsia="zh-CN"/>
          </w:rPr>
          <w:t>(一)、创新策略与方向</w:t>
        </w:r>
        <w:r>
          <w:tab/>
        </w:r>
        <w:r>
          <w:fldChar w:fldCharType="begin"/>
        </w:r>
        <w:r>
          <w:instrText xml:space="preserve"> PAGEREF _Toc442 \h </w:instrText>
        </w:r>
        <w:r>
          <w:fldChar w:fldCharType="separate"/>
        </w:r>
        <w:r>
          <w:t>29</w:t>
        </w:r>
        <w:r>
          <w:fldChar w:fldCharType="end"/>
        </w:r>
      </w:hyperlink>
    </w:p>
    <w:p>
      <w:pPr>
        <w:pStyle w:val="TOC2"/>
        <w:tabs>
          <w:tab w:val="right" w:leader="dot" w:pos="8306"/>
        </w:tabs>
      </w:pPr>
      <w:hyperlink w:anchor="_Toc904" w:history="1">
        <w:r>
          <w:rPr>
            <w:rFonts w:ascii="仿宋" w:eastAsia="仿宋" w:hAnsi="仿宋" w:cs="仿宋" w:hint="eastAsia"/>
            <w:lang w:eastAsia="zh-CN"/>
          </w:rPr>
          <w:t>(二)、研发规划与投入</w:t>
        </w:r>
        <w:r>
          <w:tab/>
        </w:r>
        <w:r>
          <w:fldChar w:fldCharType="begin"/>
        </w:r>
        <w:r>
          <w:instrText xml:space="preserve"> PAGEREF _Toc904 \h </w:instrText>
        </w:r>
        <w:r>
          <w:fldChar w:fldCharType="separate"/>
        </w:r>
        <w:r>
          <w:t>31</w:t>
        </w:r>
        <w:r>
          <w:fldChar w:fldCharType="end"/>
        </w:r>
      </w:hyperlink>
    </w:p>
    <w:p>
      <w:pPr>
        <w:pStyle w:val="TOC1"/>
        <w:tabs>
          <w:tab w:val="right" w:leader="dot" w:pos="8306"/>
        </w:tabs>
      </w:pPr>
      <w:hyperlink w:anchor="_Toc6912" w:history="1">
        <w:r>
          <w:rPr>
            <w:rFonts w:ascii="仿宋" w:eastAsia="仿宋" w:hAnsi="仿宋" w:cs="仿宋" w:hint="eastAsia"/>
            <w:lang w:eastAsia="zh-CN"/>
          </w:rPr>
          <w:t>九、生产安全保护</w:t>
        </w:r>
        <w:r>
          <w:tab/>
        </w:r>
        <w:r>
          <w:fldChar w:fldCharType="begin"/>
        </w:r>
        <w:r>
          <w:instrText xml:space="preserve"> PAGEREF _Toc6912 \h </w:instrText>
        </w:r>
        <w:r>
          <w:fldChar w:fldCharType="separate"/>
        </w:r>
        <w:r>
          <w:t>32</w:t>
        </w:r>
        <w:r>
          <w:fldChar w:fldCharType="end"/>
        </w:r>
      </w:hyperlink>
    </w:p>
    <w:p>
      <w:pPr>
        <w:pStyle w:val="TOC2"/>
        <w:tabs>
          <w:tab w:val="right" w:leader="dot" w:pos="8306"/>
        </w:tabs>
      </w:pPr>
      <w:hyperlink w:anchor="_Toc9566" w:history="1">
        <w:r>
          <w:rPr>
            <w:rFonts w:ascii="仿宋" w:eastAsia="仿宋" w:hAnsi="仿宋" w:cs="仿宋" w:hint="eastAsia"/>
            <w:lang w:eastAsia="zh-CN"/>
          </w:rPr>
          <w:t>(一)、消防安全</w:t>
        </w:r>
        <w:r>
          <w:tab/>
        </w:r>
        <w:r>
          <w:fldChar w:fldCharType="begin"/>
        </w:r>
        <w:r>
          <w:instrText xml:space="preserve"> PAGEREF _Toc9566 \h </w:instrText>
        </w:r>
        <w:r>
          <w:fldChar w:fldCharType="separate"/>
        </w:r>
        <w:r>
          <w:t>32</w:t>
        </w:r>
        <w:r>
          <w:fldChar w:fldCharType="end"/>
        </w:r>
      </w:hyperlink>
    </w:p>
    <w:p>
      <w:pPr>
        <w:pStyle w:val="TOC2"/>
        <w:tabs>
          <w:tab w:val="right" w:leader="dot" w:pos="8306"/>
        </w:tabs>
      </w:pPr>
      <w:hyperlink w:anchor="_Toc23969" w:history="1">
        <w:r>
          <w:rPr>
            <w:rFonts w:ascii="仿宋" w:eastAsia="仿宋" w:hAnsi="仿宋" w:cs="仿宋" w:hint="eastAsia"/>
            <w:lang w:eastAsia="zh-CN"/>
          </w:rPr>
          <w:t>(二)、防火防爆总图布置措施</w:t>
        </w:r>
        <w:r>
          <w:tab/>
        </w:r>
        <w:r>
          <w:fldChar w:fldCharType="begin"/>
        </w:r>
        <w:r>
          <w:instrText xml:space="preserve"> PAGEREF _Toc23969 \h </w:instrText>
        </w:r>
        <w:r>
          <w:fldChar w:fldCharType="separate"/>
        </w:r>
        <w:r>
          <w:t>34</w:t>
        </w:r>
        <w:r>
          <w:fldChar w:fldCharType="end"/>
        </w:r>
      </w:hyperlink>
    </w:p>
    <w:p>
      <w:pPr>
        <w:pStyle w:val="TOC2"/>
        <w:tabs>
          <w:tab w:val="right" w:leader="dot" w:pos="8306"/>
        </w:tabs>
      </w:pPr>
      <w:hyperlink w:anchor="_Toc4533" w:history="1">
        <w:r>
          <w:rPr>
            <w:rFonts w:ascii="仿宋" w:eastAsia="仿宋" w:hAnsi="仿宋" w:cs="仿宋" w:hint="eastAsia"/>
            <w:lang w:eastAsia="zh-CN"/>
          </w:rPr>
          <w:t>(三)、自然灾害防范措施</w:t>
        </w:r>
        <w:r>
          <w:tab/>
        </w:r>
        <w:r>
          <w:fldChar w:fldCharType="begin"/>
        </w:r>
        <w:r>
          <w:instrText xml:space="preserve"> PAGEREF _Toc4533 \h </w:instrText>
        </w:r>
        <w:r>
          <w:fldChar w:fldCharType="separate"/>
        </w:r>
        <w:r>
          <w:t>35</w:t>
        </w:r>
        <w:r>
          <w:fldChar w:fldCharType="end"/>
        </w:r>
      </w:hyperlink>
    </w:p>
    <w:p>
      <w:pPr>
        <w:pStyle w:val="TOC2"/>
        <w:tabs>
          <w:tab w:val="right" w:leader="dot" w:pos="8306"/>
        </w:tabs>
      </w:pPr>
      <w:hyperlink w:anchor="_Toc30228" w:history="1">
        <w:r>
          <w:rPr>
            <w:rFonts w:ascii="仿宋" w:eastAsia="仿宋" w:hAnsi="仿宋" w:cs="仿宋" w:hint="eastAsia"/>
            <w:lang w:eastAsia="zh-CN"/>
          </w:rPr>
          <w:t>(四)、安全色及安全标志使用要求</w:t>
        </w:r>
        <w:r>
          <w:tab/>
        </w:r>
        <w:r>
          <w:fldChar w:fldCharType="begin"/>
        </w:r>
        <w:r>
          <w:instrText xml:space="preserve"> PAGEREF _Toc30228 \h </w:instrText>
        </w:r>
        <w:r>
          <w:fldChar w:fldCharType="separate"/>
        </w:r>
        <w:r>
          <w:t>36</w:t>
        </w:r>
        <w:r>
          <w:fldChar w:fldCharType="end"/>
        </w:r>
      </w:hyperlink>
    </w:p>
    <w:p>
      <w:pPr>
        <w:pStyle w:val="TOC2"/>
        <w:tabs>
          <w:tab w:val="right" w:leader="dot" w:pos="8306"/>
        </w:tabs>
      </w:pPr>
      <w:hyperlink w:anchor="_Toc16788" w:history="1">
        <w:r>
          <w:rPr>
            <w:rFonts w:ascii="仿宋" w:eastAsia="仿宋" w:hAnsi="仿宋" w:cs="仿宋" w:hint="eastAsia"/>
            <w:lang w:eastAsia="zh-CN"/>
          </w:rPr>
          <w:t>(五)、防尘防毒措施</w:t>
        </w:r>
        <w:r>
          <w:tab/>
        </w:r>
        <w:r>
          <w:fldChar w:fldCharType="begin"/>
        </w:r>
        <w:r>
          <w:instrText xml:space="preserve"> PAGEREF _Toc16788 \h </w:instrText>
        </w:r>
        <w:r>
          <w:fldChar w:fldCharType="separate"/>
        </w:r>
        <w:r>
          <w:t>37</w:t>
        </w:r>
        <w:r>
          <w:fldChar w:fldCharType="end"/>
        </w:r>
      </w:hyperlink>
    </w:p>
    <w:p>
      <w:pPr>
        <w:pStyle w:val="TOC2"/>
        <w:tabs>
          <w:tab w:val="right" w:leader="dot" w:pos="8306"/>
        </w:tabs>
      </w:pPr>
      <w:hyperlink w:anchor="_Toc17902" w:history="1">
        <w:r>
          <w:rPr>
            <w:rFonts w:ascii="仿宋" w:eastAsia="仿宋" w:hAnsi="仿宋" w:cs="仿宋" w:hint="eastAsia"/>
            <w:lang w:eastAsia="zh-CN"/>
          </w:rPr>
          <w:t>(六)、防静电、触电防护及防雷措施</w:t>
        </w:r>
        <w:r>
          <w:tab/>
        </w:r>
        <w:r>
          <w:fldChar w:fldCharType="begin"/>
        </w:r>
        <w:r>
          <w:instrText xml:space="preserve"> PAGEREF _Toc17902 \h </w:instrText>
        </w:r>
        <w:r>
          <w:fldChar w:fldCharType="separate"/>
        </w:r>
        <w:r>
          <w:t>38</w:t>
        </w:r>
        <w:r>
          <w:fldChar w:fldCharType="end"/>
        </w:r>
      </w:hyperlink>
    </w:p>
    <w:p>
      <w:pPr>
        <w:pStyle w:val="TOC2"/>
        <w:tabs>
          <w:tab w:val="right" w:leader="dot" w:pos="8306"/>
        </w:tabs>
      </w:pPr>
      <w:hyperlink w:anchor="_Toc21055" w:history="1">
        <w:r>
          <w:rPr>
            <w:rFonts w:ascii="仿宋" w:eastAsia="仿宋" w:hAnsi="仿宋" w:cs="仿宋" w:hint="eastAsia"/>
            <w:lang w:eastAsia="zh-CN"/>
          </w:rPr>
          <w:t>(七)、机械设备安全保障措施</w:t>
        </w:r>
        <w:r>
          <w:tab/>
        </w:r>
        <w:r>
          <w:fldChar w:fldCharType="begin"/>
        </w:r>
        <w:r>
          <w:instrText xml:space="preserve"> PAGEREF _Toc21055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3" w:history="1">
        <w:r>
          <w:rPr>
            <w:rFonts w:ascii="仿宋" w:eastAsia="仿宋" w:hAnsi="仿宋" w:cs="仿宋" w:hint="eastAsia"/>
            <w:lang w:eastAsia="zh-CN"/>
          </w:rPr>
          <w:t>十、营养强化剂项目财务管理</w:t>
        </w:r>
        <w:r>
          <w:tab/>
        </w:r>
        <w:r>
          <w:fldChar w:fldCharType="begin"/>
        </w:r>
        <w:r>
          <w:instrText xml:space="preserve"> PAGEREF _Toc14173 \h </w:instrText>
        </w:r>
        <w:r>
          <w:fldChar w:fldCharType="separate"/>
        </w:r>
        <w:r>
          <w:t>40</w:t>
        </w:r>
        <w:r>
          <w:fldChar w:fldCharType="end"/>
        </w:r>
      </w:hyperlink>
    </w:p>
    <w:p>
      <w:pPr>
        <w:pStyle w:val="TOC2"/>
        <w:tabs>
          <w:tab w:val="right" w:leader="dot" w:pos="8306"/>
        </w:tabs>
      </w:pPr>
      <w:hyperlink w:anchor="_Toc10048" w:history="1">
        <w:r>
          <w:rPr>
            <w:rFonts w:ascii="仿宋" w:eastAsia="仿宋" w:hAnsi="仿宋" w:cs="仿宋" w:hint="eastAsia"/>
            <w:lang w:eastAsia="zh-CN"/>
          </w:rPr>
          <w:t>(一)、资金需求大</w:t>
        </w:r>
        <w:r>
          <w:tab/>
        </w:r>
        <w:r>
          <w:fldChar w:fldCharType="begin"/>
        </w:r>
        <w:r>
          <w:instrText xml:space="preserve"> PAGEREF _Toc10048 \h </w:instrText>
        </w:r>
        <w:r>
          <w:fldChar w:fldCharType="separate"/>
        </w:r>
        <w:r>
          <w:t>40</w:t>
        </w:r>
        <w:r>
          <w:fldChar w:fldCharType="end"/>
        </w:r>
      </w:hyperlink>
    </w:p>
    <w:p>
      <w:pPr>
        <w:pStyle w:val="TOC2"/>
        <w:tabs>
          <w:tab w:val="right" w:leader="dot" w:pos="8306"/>
        </w:tabs>
      </w:pPr>
      <w:hyperlink w:anchor="_Toc398" w:history="1">
        <w:r>
          <w:rPr>
            <w:rFonts w:ascii="仿宋" w:eastAsia="仿宋" w:hAnsi="仿宋" w:cs="仿宋" w:hint="eastAsia"/>
            <w:lang w:eastAsia="zh-CN"/>
          </w:rPr>
          <w:t>(二)、研发周期长</w:t>
        </w:r>
        <w:r>
          <w:tab/>
        </w:r>
        <w:r>
          <w:fldChar w:fldCharType="begin"/>
        </w:r>
        <w:r>
          <w:instrText xml:space="preserve"> PAGEREF _Toc398 \h </w:instrText>
        </w:r>
        <w:r>
          <w:fldChar w:fldCharType="separate"/>
        </w:r>
        <w:r>
          <w:t>41</w:t>
        </w:r>
        <w:r>
          <w:fldChar w:fldCharType="end"/>
        </w:r>
      </w:hyperlink>
    </w:p>
    <w:p>
      <w:pPr>
        <w:pStyle w:val="TOC2"/>
        <w:tabs>
          <w:tab w:val="right" w:leader="dot" w:pos="8306"/>
        </w:tabs>
      </w:pPr>
      <w:hyperlink w:anchor="_Toc7605" w:history="1">
        <w:r>
          <w:rPr>
            <w:rFonts w:ascii="仿宋" w:eastAsia="仿宋" w:hAnsi="仿宋" w:cs="仿宋" w:hint="eastAsia"/>
            <w:lang w:eastAsia="zh-CN"/>
          </w:rPr>
          <w:t>(三)、市场风险大</w:t>
        </w:r>
        <w:r>
          <w:tab/>
        </w:r>
        <w:r>
          <w:fldChar w:fldCharType="begin"/>
        </w:r>
        <w:r>
          <w:instrText xml:space="preserve"> PAGEREF _Toc7605 \h </w:instrText>
        </w:r>
        <w:r>
          <w:fldChar w:fldCharType="separate"/>
        </w:r>
        <w:r>
          <w:t>43</w:t>
        </w:r>
        <w:r>
          <w:fldChar w:fldCharType="end"/>
        </w:r>
      </w:hyperlink>
    </w:p>
    <w:p>
      <w:pPr>
        <w:pStyle w:val="TOC2"/>
        <w:tabs>
          <w:tab w:val="right" w:leader="dot" w:pos="8306"/>
        </w:tabs>
      </w:pPr>
      <w:hyperlink w:anchor="_Toc3393" w:history="1">
        <w:r>
          <w:rPr>
            <w:rFonts w:ascii="仿宋" w:eastAsia="仿宋" w:hAnsi="仿宋" w:cs="仿宋" w:hint="eastAsia"/>
            <w:lang w:eastAsia="zh-CN"/>
          </w:rPr>
          <w:t>(四)、利润率高</w:t>
        </w:r>
        <w:r>
          <w:tab/>
        </w:r>
        <w:r>
          <w:fldChar w:fldCharType="begin"/>
        </w:r>
        <w:r>
          <w:instrText xml:space="preserve"> PAGEREF _Toc3393 \h </w:instrText>
        </w:r>
        <w:r>
          <w:fldChar w:fldCharType="separate"/>
        </w:r>
        <w:r>
          <w:t>45</w:t>
        </w:r>
        <w:r>
          <w:fldChar w:fldCharType="end"/>
        </w:r>
      </w:hyperlink>
    </w:p>
    <w:p>
      <w:pPr>
        <w:pStyle w:val="TOC1"/>
        <w:tabs>
          <w:tab w:val="right" w:leader="dot" w:pos="8306"/>
        </w:tabs>
      </w:pPr>
      <w:hyperlink w:anchor="_Toc25352" w:history="1">
        <w:r>
          <w:rPr>
            <w:rFonts w:ascii="仿宋" w:eastAsia="仿宋" w:hAnsi="仿宋" w:cs="仿宋" w:hint="eastAsia"/>
            <w:lang w:eastAsia="zh-CN"/>
          </w:rPr>
          <w:t>十一、营养强化剂项目风险管理</w:t>
        </w:r>
        <w:r>
          <w:tab/>
        </w:r>
        <w:r>
          <w:fldChar w:fldCharType="begin"/>
        </w:r>
        <w:r>
          <w:instrText xml:space="preserve"> PAGEREF _Toc25352 \h </w:instrText>
        </w:r>
        <w:r>
          <w:fldChar w:fldCharType="separate"/>
        </w:r>
        <w:r>
          <w:t>47</w:t>
        </w:r>
        <w:r>
          <w:fldChar w:fldCharType="end"/>
        </w:r>
      </w:hyperlink>
    </w:p>
    <w:p>
      <w:pPr>
        <w:pStyle w:val="TOC2"/>
        <w:tabs>
          <w:tab w:val="right" w:leader="dot" w:pos="8306"/>
        </w:tabs>
      </w:pPr>
      <w:hyperlink w:anchor="_Toc25376" w:history="1">
        <w:r>
          <w:rPr>
            <w:rFonts w:ascii="仿宋" w:eastAsia="仿宋" w:hAnsi="仿宋" w:cs="仿宋" w:hint="eastAsia"/>
            <w:lang w:eastAsia="zh-CN"/>
          </w:rPr>
          <w:t>(一)、风险识别与评估</w:t>
        </w:r>
        <w:r>
          <w:tab/>
        </w:r>
        <w:r>
          <w:fldChar w:fldCharType="begin"/>
        </w:r>
        <w:r>
          <w:instrText xml:space="preserve"> PAGEREF _Toc25376 \h </w:instrText>
        </w:r>
        <w:r>
          <w:fldChar w:fldCharType="separate"/>
        </w:r>
        <w:r>
          <w:t>47</w:t>
        </w:r>
        <w:r>
          <w:fldChar w:fldCharType="end"/>
        </w:r>
      </w:hyperlink>
    </w:p>
    <w:p>
      <w:pPr>
        <w:pStyle w:val="TOC2"/>
        <w:tabs>
          <w:tab w:val="right" w:leader="dot" w:pos="8306"/>
        </w:tabs>
      </w:pPr>
      <w:hyperlink w:anchor="_Toc21122" w:history="1">
        <w:r>
          <w:rPr>
            <w:rFonts w:ascii="仿宋" w:eastAsia="仿宋" w:hAnsi="仿宋" w:cs="仿宋" w:hint="eastAsia"/>
            <w:lang w:eastAsia="zh-CN"/>
          </w:rPr>
          <w:t>(二)、风险应对策略</w:t>
        </w:r>
        <w:r>
          <w:tab/>
        </w:r>
        <w:r>
          <w:fldChar w:fldCharType="begin"/>
        </w:r>
        <w:r>
          <w:instrText xml:space="preserve"> PAGEREF _Toc21122 \h </w:instrText>
        </w:r>
        <w:r>
          <w:fldChar w:fldCharType="separate"/>
        </w:r>
        <w:r>
          <w:t>49</w:t>
        </w:r>
        <w:r>
          <w:fldChar w:fldCharType="end"/>
        </w:r>
      </w:hyperlink>
    </w:p>
    <w:p>
      <w:pPr>
        <w:pStyle w:val="TOC2"/>
        <w:tabs>
          <w:tab w:val="right" w:leader="dot" w:pos="8306"/>
        </w:tabs>
      </w:pPr>
      <w:hyperlink w:anchor="_Toc6538" w:history="1">
        <w:r>
          <w:rPr>
            <w:rFonts w:ascii="仿宋" w:eastAsia="仿宋" w:hAnsi="仿宋" w:cs="仿宋" w:hint="eastAsia"/>
            <w:lang w:eastAsia="zh-CN"/>
          </w:rPr>
          <w:t>(三)、风险监控与控制</w:t>
        </w:r>
        <w:r>
          <w:tab/>
        </w:r>
        <w:r>
          <w:fldChar w:fldCharType="begin"/>
        </w:r>
        <w:r>
          <w:instrText xml:space="preserve"> PAGEREF _Toc6538 \h </w:instrText>
        </w:r>
        <w:r>
          <w:fldChar w:fldCharType="separate"/>
        </w:r>
        <w:r>
          <w:t>50</w:t>
        </w:r>
        <w:r>
          <w:fldChar w:fldCharType="end"/>
        </w:r>
      </w:hyperlink>
    </w:p>
    <w:p>
      <w:pPr>
        <w:pStyle w:val="TOC1"/>
        <w:tabs>
          <w:tab w:val="right" w:leader="dot" w:pos="8306"/>
        </w:tabs>
      </w:pPr>
      <w:hyperlink w:anchor="_Toc6231" w:history="1">
        <w:r>
          <w:rPr>
            <w:rFonts w:ascii="仿宋" w:eastAsia="仿宋" w:hAnsi="仿宋" w:cs="仿宋" w:hint="eastAsia"/>
            <w:lang w:eastAsia="zh-CN"/>
          </w:rPr>
          <w:t>十二、营养强化剂项目人力资源培养与发展</w:t>
        </w:r>
        <w:r>
          <w:tab/>
        </w:r>
        <w:r>
          <w:fldChar w:fldCharType="begin"/>
        </w:r>
        <w:r>
          <w:instrText xml:space="preserve"> PAGEREF _Toc6231 \h </w:instrText>
        </w:r>
        <w:r>
          <w:fldChar w:fldCharType="separate"/>
        </w:r>
        <w:r>
          <w:t>51</w:t>
        </w:r>
        <w:r>
          <w:fldChar w:fldCharType="end"/>
        </w:r>
      </w:hyperlink>
    </w:p>
    <w:p>
      <w:pPr>
        <w:pStyle w:val="TOC2"/>
        <w:tabs>
          <w:tab w:val="right" w:leader="dot" w:pos="8306"/>
        </w:tabs>
      </w:pPr>
      <w:hyperlink w:anchor="_Toc9713" w:history="1">
        <w:r>
          <w:rPr>
            <w:rFonts w:ascii="仿宋" w:eastAsia="仿宋" w:hAnsi="仿宋" w:cs="仿宋" w:hint="eastAsia"/>
            <w:lang w:eastAsia="zh-CN"/>
          </w:rPr>
          <w:t>(一)、人才需求与规划</w:t>
        </w:r>
        <w:r>
          <w:tab/>
        </w:r>
        <w:r>
          <w:fldChar w:fldCharType="begin"/>
        </w:r>
        <w:r>
          <w:instrText xml:space="preserve"> PAGEREF _Toc9713 \h </w:instrText>
        </w:r>
        <w:r>
          <w:fldChar w:fldCharType="separate"/>
        </w:r>
        <w:r>
          <w:t>51</w:t>
        </w:r>
        <w:r>
          <w:fldChar w:fldCharType="end"/>
        </w:r>
      </w:hyperlink>
    </w:p>
    <w:p>
      <w:pPr>
        <w:pStyle w:val="TOC2"/>
        <w:tabs>
          <w:tab w:val="right" w:leader="dot" w:pos="8306"/>
        </w:tabs>
      </w:pPr>
      <w:hyperlink w:anchor="_Toc3604" w:history="1">
        <w:r>
          <w:rPr>
            <w:rFonts w:ascii="仿宋" w:eastAsia="仿宋" w:hAnsi="仿宋" w:cs="仿宋" w:hint="eastAsia"/>
            <w:lang w:eastAsia="zh-CN"/>
          </w:rPr>
          <w:t>(二)、培训与发展计划</w:t>
        </w:r>
        <w:r>
          <w:tab/>
        </w:r>
        <w:r>
          <w:fldChar w:fldCharType="begin"/>
        </w:r>
        <w:r>
          <w:instrText xml:space="preserve"> PAGEREF _Toc3604 \h </w:instrText>
        </w:r>
        <w:r>
          <w:fldChar w:fldCharType="separate"/>
        </w:r>
        <w:r>
          <w:t>52</w:t>
        </w:r>
        <w:r>
          <w:fldChar w:fldCharType="end"/>
        </w:r>
      </w:hyperlink>
    </w:p>
    <w:p>
      <w:pPr>
        <w:pStyle w:val="TOC1"/>
        <w:tabs>
          <w:tab w:val="right" w:leader="dot" w:pos="8306"/>
        </w:tabs>
      </w:pPr>
      <w:hyperlink w:anchor="_Toc22018" w:history="1">
        <w:r>
          <w:rPr>
            <w:rFonts w:ascii="仿宋" w:eastAsia="仿宋" w:hAnsi="仿宋" w:cs="仿宋" w:hint="eastAsia"/>
            <w:lang w:eastAsia="zh-CN"/>
          </w:rPr>
          <w:t>十三、营养强化剂项目实施时间节点</w:t>
        </w:r>
        <w:r>
          <w:tab/>
        </w:r>
        <w:r>
          <w:fldChar w:fldCharType="begin"/>
        </w:r>
        <w:r>
          <w:instrText xml:space="preserve"> PAGEREF _Toc22018 \h </w:instrText>
        </w:r>
        <w:r>
          <w:fldChar w:fldCharType="separate"/>
        </w:r>
        <w:r>
          <w:t>52</w:t>
        </w:r>
        <w:r>
          <w:fldChar w:fldCharType="end"/>
        </w:r>
      </w:hyperlink>
    </w:p>
    <w:p>
      <w:pPr>
        <w:pStyle w:val="TOC2"/>
        <w:tabs>
          <w:tab w:val="right" w:leader="dot" w:pos="8306"/>
        </w:tabs>
      </w:pPr>
      <w:hyperlink w:anchor="_Toc9124" w:history="1">
        <w:r>
          <w:rPr>
            <w:rFonts w:ascii="仿宋" w:eastAsia="仿宋" w:hAnsi="仿宋" w:cs="仿宋" w:hint="eastAsia"/>
            <w:lang w:eastAsia="zh-CN"/>
          </w:rPr>
          <w:t>(一)、营养强化剂项目启动阶段时间节点</w:t>
        </w:r>
        <w:r>
          <w:tab/>
        </w:r>
        <w:r>
          <w:fldChar w:fldCharType="begin"/>
        </w:r>
        <w:r>
          <w:instrText xml:space="preserve"> PAGEREF _Toc9124 \h </w:instrText>
        </w:r>
        <w:r>
          <w:fldChar w:fldCharType="separate"/>
        </w:r>
        <w:r>
          <w:t>52</w:t>
        </w:r>
        <w:r>
          <w:fldChar w:fldCharType="end"/>
        </w:r>
      </w:hyperlink>
    </w:p>
    <w:p>
      <w:pPr>
        <w:pStyle w:val="TOC2"/>
        <w:tabs>
          <w:tab w:val="right" w:leader="dot" w:pos="8306"/>
        </w:tabs>
      </w:pPr>
      <w:hyperlink w:anchor="_Toc5931" w:history="1">
        <w:r>
          <w:rPr>
            <w:rFonts w:ascii="仿宋" w:eastAsia="仿宋" w:hAnsi="仿宋" w:cs="仿宋" w:hint="eastAsia"/>
            <w:lang w:eastAsia="zh-CN"/>
          </w:rPr>
          <w:t>(二)、营养强化剂项目执行阶段时间节点</w:t>
        </w:r>
        <w:r>
          <w:tab/>
        </w:r>
        <w:r>
          <w:fldChar w:fldCharType="begin"/>
        </w:r>
        <w:r>
          <w:instrText xml:space="preserve"> PAGEREF _Toc5931 \h </w:instrText>
        </w:r>
        <w:r>
          <w:fldChar w:fldCharType="separate"/>
        </w:r>
        <w:r>
          <w:t>54</w:t>
        </w:r>
        <w:r>
          <w:fldChar w:fldCharType="end"/>
        </w:r>
      </w:hyperlink>
    </w:p>
    <w:p>
      <w:pPr>
        <w:pStyle w:val="TOC2"/>
        <w:tabs>
          <w:tab w:val="right" w:leader="dot" w:pos="8306"/>
        </w:tabs>
      </w:pPr>
      <w:hyperlink w:anchor="_Toc318" w:history="1">
        <w:r>
          <w:rPr>
            <w:rFonts w:ascii="仿宋" w:eastAsia="仿宋" w:hAnsi="仿宋" w:cs="仿宋" w:hint="eastAsia"/>
            <w:lang w:eastAsia="zh-CN"/>
          </w:rPr>
          <w:t>(三)、营养强化剂项目完成阶段时间节点</w:t>
        </w:r>
        <w:r>
          <w:tab/>
        </w:r>
        <w:r>
          <w:fldChar w:fldCharType="begin"/>
        </w:r>
        <w:r>
          <w:instrText xml:space="preserve"> PAGEREF _Toc318 \h </w:instrText>
        </w:r>
        <w:r>
          <w:fldChar w:fldCharType="separate"/>
        </w:r>
        <w:r>
          <w:t>55</w:t>
        </w:r>
        <w:r>
          <w:fldChar w:fldCharType="end"/>
        </w:r>
      </w:hyperlink>
    </w:p>
    <w:p>
      <w:pPr>
        <w:pStyle w:val="TOC1"/>
        <w:tabs>
          <w:tab w:val="right" w:leader="dot" w:pos="8306"/>
        </w:tabs>
      </w:pPr>
      <w:hyperlink w:anchor="_Toc12792" w:history="1">
        <w:r>
          <w:rPr>
            <w:rFonts w:ascii="仿宋" w:eastAsia="仿宋" w:hAnsi="仿宋" w:cs="仿宋" w:hint="eastAsia"/>
            <w:lang w:eastAsia="zh-CN"/>
          </w:rPr>
          <w:t>十四、质量管理体系</w:t>
        </w:r>
        <w:r>
          <w:tab/>
        </w:r>
        <w:r>
          <w:fldChar w:fldCharType="begin"/>
        </w:r>
        <w:r>
          <w:instrText xml:space="preserve"> PAGEREF _Toc12792 \h </w:instrText>
        </w:r>
        <w:r>
          <w:fldChar w:fldCharType="separate"/>
        </w:r>
        <w:r>
          <w:t>56</w:t>
        </w:r>
        <w:r>
          <w:fldChar w:fldCharType="end"/>
        </w:r>
      </w:hyperlink>
    </w:p>
    <w:p>
      <w:pPr>
        <w:pStyle w:val="TOC2"/>
        <w:tabs>
          <w:tab w:val="right" w:leader="dot" w:pos="8306"/>
        </w:tabs>
      </w:pPr>
      <w:hyperlink w:anchor="_Toc24393" w:history="1">
        <w:r>
          <w:rPr>
            <w:rFonts w:ascii="仿宋" w:eastAsia="仿宋" w:hAnsi="仿宋" w:cs="仿宋" w:hint="eastAsia"/>
            <w:lang w:eastAsia="zh-CN"/>
          </w:rPr>
          <w:t>(一)、质量目标与方针</w:t>
        </w:r>
        <w:r>
          <w:tab/>
        </w:r>
        <w:r>
          <w:fldChar w:fldCharType="begin"/>
        </w:r>
        <w:r>
          <w:instrText xml:space="preserve"> PAGEREF _Toc24393 \h </w:instrText>
        </w:r>
        <w:r>
          <w:fldChar w:fldCharType="separate"/>
        </w:r>
        <w:r>
          <w:t>56</w:t>
        </w:r>
        <w:r>
          <w:fldChar w:fldCharType="end"/>
        </w:r>
      </w:hyperlink>
    </w:p>
    <w:p>
      <w:pPr>
        <w:pStyle w:val="TOC2"/>
        <w:tabs>
          <w:tab w:val="right" w:leader="dot" w:pos="8306"/>
        </w:tabs>
      </w:pPr>
      <w:hyperlink w:anchor="_Toc25563" w:history="1">
        <w:r>
          <w:rPr>
            <w:rFonts w:ascii="仿宋" w:eastAsia="仿宋" w:hAnsi="仿宋" w:cs="仿宋" w:hint="eastAsia"/>
            <w:lang w:eastAsia="zh-CN"/>
          </w:rPr>
          <w:t>(二)、质量管理责任</w:t>
        </w:r>
        <w:r>
          <w:tab/>
        </w:r>
        <w:r>
          <w:fldChar w:fldCharType="begin"/>
        </w:r>
        <w:r>
          <w:instrText xml:space="preserve"> PAGEREF _Toc25563 \h </w:instrText>
        </w:r>
        <w:r>
          <w:fldChar w:fldCharType="separate"/>
        </w:r>
        <w:r>
          <w:t>57</w:t>
        </w:r>
        <w:r>
          <w:fldChar w:fldCharType="end"/>
        </w:r>
      </w:hyperlink>
    </w:p>
    <w:p>
      <w:pPr>
        <w:pStyle w:val="TOC2"/>
        <w:tabs>
          <w:tab w:val="right" w:leader="dot" w:pos="8306"/>
        </w:tabs>
      </w:pPr>
      <w:hyperlink w:anchor="_Toc4545" w:history="1">
        <w:r>
          <w:rPr>
            <w:rFonts w:ascii="仿宋" w:eastAsia="仿宋" w:hAnsi="仿宋" w:cs="仿宋" w:hint="eastAsia"/>
            <w:lang w:eastAsia="zh-CN"/>
          </w:rPr>
          <w:t>(三)、质量管理体系文件</w:t>
        </w:r>
        <w:r>
          <w:tab/>
        </w:r>
        <w:r>
          <w:fldChar w:fldCharType="begin"/>
        </w:r>
        <w:r>
          <w:instrText xml:space="preserve"> PAGEREF _Toc4545 \h </w:instrText>
        </w:r>
        <w:r>
          <w:fldChar w:fldCharType="separate"/>
        </w:r>
        <w:r>
          <w:t>58</w:t>
        </w:r>
        <w:r>
          <w:fldChar w:fldCharType="end"/>
        </w:r>
      </w:hyperlink>
    </w:p>
    <w:p>
      <w:pPr>
        <w:pStyle w:val="TOC2"/>
        <w:tabs>
          <w:tab w:val="right" w:leader="dot" w:pos="8306"/>
        </w:tabs>
      </w:pPr>
      <w:hyperlink w:anchor="_Toc29098" w:history="1">
        <w:r>
          <w:rPr>
            <w:rFonts w:ascii="仿宋" w:eastAsia="仿宋" w:hAnsi="仿宋" w:cs="仿宋" w:hint="eastAsia"/>
            <w:lang w:eastAsia="zh-CN"/>
          </w:rPr>
          <w:t>(四)、质量培训与教育</w:t>
        </w:r>
        <w:r>
          <w:tab/>
        </w:r>
        <w:r>
          <w:fldChar w:fldCharType="begin"/>
        </w:r>
        <w:r>
          <w:instrText xml:space="preserve"> PAGEREF _Toc29098 \h </w:instrText>
        </w:r>
        <w:r>
          <w:fldChar w:fldCharType="separate"/>
        </w:r>
        <w:r>
          <w:t>60</w:t>
        </w:r>
        <w:r>
          <w:fldChar w:fldCharType="end"/>
        </w:r>
      </w:hyperlink>
    </w:p>
    <w:p>
      <w:pPr>
        <w:pStyle w:val="TOC2"/>
        <w:tabs>
          <w:tab w:val="right" w:leader="dot" w:pos="8306"/>
        </w:tabs>
      </w:pPr>
      <w:hyperlink w:anchor="_Toc32718" w:history="1">
        <w:r>
          <w:rPr>
            <w:rFonts w:ascii="仿宋" w:eastAsia="仿宋" w:hAnsi="仿宋" w:cs="仿宋" w:hint="eastAsia"/>
            <w:lang w:eastAsia="zh-CN"/>
          </w:rPr>
          <w:t>(五)、质量审核与评价</w:t>
        </w:r>
        <w:r>
          <w:tab/>
        </w:r>
        <w:r>
          <w:fldChar w:fldCharType="begin"/>
        </w:r>
        <w:r>
          <w:instrText xml:space="preserve"> PAGEREF _Toc32718 \h </w:instrText>
        </w:r>
        <w:r>
          <w:fldChar w:fldCharType="separate"/>
        </w:r>
        <w:r>
          <w:t>61</w:t>
        </w:r>
        <w:r>
          <w:fldChar w:fldCharType="end"/>
        </w:r>
      </w:hyperlink>
    </w:p>
    <w:p>
      <w:pPr>
        <w:pStyle w:val="TOC2"/>
        <w:tabs>
          <w:tab w:val="right" w:leader="dot" w:pos="8306"/>
        </w:tabs>
      </w:pPr>
      <w:hyperlink w:anchor="_Toc19381" w:history="1">
        <w:r>
          <w:rPr>
            <w:rFonts w:ascii="仿宋" w:eastAsia="仿宋" w:hAnsi="仿宋" w:cs="仿宋" w:hint="eastAsia"/>
            <w:lang w:eastAsia="zh-CN"/>
          </w:rPr>
          <w:t>(六)、不符合与纠正措施</w:t>
        </w:r>
        <w:r>
          <w:tab/>
        </w:r>
        <w:r>
          <w:fldChar w:fldCharType="begin"/>
        </w:r>
        <w:r>
          <w:instrText xml:space="preserve"> PAGEREF _Toc19381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05"/>
      <w:r>
        <w:rPr>
          <w:rFonts w:ascii="仿宋" w:eastAsia="仿宋" w:hAnsi="仿宋" w:cs="仿宋" w:hint="eastAsia"/>
          <w:sz w:val="28"/>
          <w:lang w:eastAsia="zh-CN"/>
        </w:rPr>
        <w:t>一、营养强化剂项目建设单位说明</w:t>
      </w:r>
      <w:bookmarkEnd w:id="2"/>
    </w:p>
    <w:p>
      <w:pPr>
        <w:pStyle w:val="Heading2"/>
        <w:rPr>
          <w:rFonts w:ascii="仿宋" w:eastAsia="仿宋" w:hAnsi="仿宋" w:cs="仿宋" w:hint="eastAsia"/>
          <w:lang w:eastAsia="zh-CN"/>
        </w:rPr>
      </w:pPr>
      <w:bookmarkStart w:id="3" w:name="_Toc5764"/>
      <w:r>
        <w:rPr>
          <w:rFonts w:ascii="仿宋" w:eastAsia="仿宋" w:hAnsi="仿宋" w:cs="仿宋" w:hint="eastAsia"/>
          <w:lang w:eastAsia="zh-CN"/>
        </w:rPr>
        <w:t>(一)、营养强化剂项目承办单位基本情况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1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营养强化剂项目承办单位的XXXX，我们着眼于实现可持续的经济效益。通过技术创新和解决方案的提供，公司预计在营养强化剂项目执行期间将获得可观的收入增长。这一收入来源主要包括营养强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同时，我们注重成本控制和效率提升，以确保营养强化剂项目的可持续盈利。透过精细的管理和资源优化，公司期望实现营养强化剂项目利润最大化。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营养强化剂项目实施进行全面的投资评估，包括营养强化剂项目启动阶段的资金投入和后续运营成本。通过对营养强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营养强化剂项目实施过程中具备足够的资金流动性，公司将进行详尽的现金流分析。这包括资金需求的合理预测、营养强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877"/>
      <w:r>
        <w:rPr>
          <w:rFonts w:ascii="仿宋" w:eastAsia="仿宋" w:hAnsi="仿宋" w:cs="仿宋" w:hint="eastAsia"/>
          <w:sz w:val="28"/>
          <w:lang w:eastAsia="zh-CN"/>
        </w:rPr>
        <w:t>二、营养强化剂项目概论</w:t>
      </w:r>
      <w:bookmarkEnd w:id="5"/>
    </w:p>
    <w:p>
      <w:pPr>
        <w:pStyle w:val="Heading2"/>
        <w:rPr>
          <w:rFonts w:ascii="仿宋" w:eastAsia="仿宋" w:hAnsi="仿宋" w:cs="仿宋" w:hint="eastAsia"/>
          <w:lang w:eastAsia="zh-CN"/>
        </w:rPr>
      </w:pPr>
      <w:bookmarkStart w:id="6" w:name="_Toc23067"/>
      <w:r>
        <w:rPr>
          <w:rFonts w:ascii="仿宋" w:eastAsia="仿宋" w:hAnsi="仿宋" w:cs="仿宋" w:hint="eastAsia"/>
          <w:lang w:eastAsia="zh-CN"/>
        </w:rPr>
        <w:t>(一)、营养强化剂项目概况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起源追溯至对市场的深入洞察。市场的不断演变与变革为营养强化剂项目提供了难得的机遇。当前市场存在的需求缺口和变革的大环境共同构成了营养强化剂项目的背景。这个营养强化剂项目旨在充分利用市场机遇，填补行业中尚未满足的需求，为客户提供全新的解决方案。市场的变革和需求的增长使得这个营养强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营养强化剂项目名称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正式命名为营养强化剂。这个名称不仅仅是一个标识，更代表了营养强化剂项目的核心理念和愿景。它蕴含着营养强化剂项目所要解决问题的关键字，具有强烈的表达和辨识度，为营养强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营养强化剂项目目标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核心目标是提供一种全新、高效的解决方案，满足客户日益增长的需求。营养强化剂项目追求的不仅仅是满足市场需求，更是在市场中获得卓越的竞争优势。通过不断提升产品或服务的质量和创新水平，营养强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营养强化剂项目范围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全面涵盖了产品研发、制造、市场推广和售后服务，确保从产品设计到最终用户体验的全方位关注。这一全面的营养强化剂项目范围是为了确保营养强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营养强化剂项目时间表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营养强化剂项目计划在未来18个月内完成，包括研发、测试、市场试点和正式推出等不同阶段。这个时间表的合理设计是为了确保营养强化剂项目各个阶段的顺利推进，以便按时交付高质量的成果。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营养强化剂项目预算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营养强化剂项目总预算估算为XX百万美元，主要分配在研发、市场推广、人员培训和运营等方面。这一充足的预算为营养强化剂项目提供了充足的资源，确保营养强化剂项目在各个方面都能取得优异的表现。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营养强化剂项目风险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可能面临的风险包括市场接受度低、技术难题、竞争激烈等。营养强化剂项目团队已经制定了相应的风险应对计划，通过前瞻性的风险管理，确保营养强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营养强化剂项目团队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营养强化剂项目汇聚了一支经验丰富、多领域专业素养的核心团队，确保营养强化剂项目在各个方面都能拥有高水平的执行力。团队的协同作战是营养强化剂项目成功的关键因素之一。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营养强化剂项目背景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营养强化剂项目的背景根植于市场对更高效、创新产品的渴望，同时也受到科技发展对行业格局的深刻改变的影响。这为营养强化剂项目提供了广阔的发展空间和市场需求。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营养强化剂项目现状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截至目前，营养强化剂项目已完成市场调研和技术验证，取得了初步的成功。这为营养强化剂项目在未来的发展奠定了坚实的基础，为更远大的目标打下了坚实的基石。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993"/>
      <w:r>
        <w:rPr>
          <w:rFonts w:ascii="仿宋" w:eastAsia="仿宋" w:hAnsi="仿宋" w:cs="仿宋" w:hint="eastAsia"/>
          <w:sz w:val="28"/>
          <w:lang w:eastAsia="zh-CN"/>
        </w:rPr>
        <w:t>(二)、营养强化剂项目目标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keyword》营养强化剂项目首要业务目标是在市场中占据有利地位，实现产品/服务的成功推广和销售。通过不断提升产品质量、创新性，营养强化剂项目追求成为行业中的领导者，赢得更多客户的青睐。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在科技迅速发展的时代，营养强化剂项目着眼于技术创新。通过持续的研发和技术升级，营养强化剂项目旨在推出更具创新性的产品或服务，以满足市场对新鲜、先进解决方案的需求。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为了建立可持续的客户关系，营养强化剂项目设定了客户满意度目标。通过提供卓越的产品质量和优质的客户服务，营养强化剂项目追求赢得客户的信任和忠诚度，确保他们的满意度达到行业领先水平。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营养强化剂项目注重社会责任和可持续发展。通过实施环保、社会责任营养强化剂项目，营养强化剂项目致力于在经济发展的同时保护环境，促进社会公平，实现可持续经营。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营养强化剂项目的团队是实现目标的核心驱动力。因此，营养强化剂项目设定了团队发展目标，包括提升团队成员的专业技能、培养领导力，以及搭建协同高效的团队工作氛围。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740"/>
      <w:r>
        <w:rPr>
          <w:rFonts w:ascii="仿宋" w:eastAsia="仿宋" w:hAnsi="仿宋" w:cs="仿宋" w:hint="eastAsia"/>
          <w:sz w:val="28"/>
          <w:lang w:eastAsia="zh-CN"/>
        </w:rPr>
        <w:t>(三)、营养强化剂项目提出的理由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营养强化剂项目提出的理由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提出源于对市场机遇的深刻洞察。当前市场中存在的需求缺口和行业发展趋势表明，有巨大的商业机会等待被开发。通过准确捕捉市场机遇，营养强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理念基于对技术创新的信仰。通过持续的研发和技术投入，营养强化剂项目有望推出更具创新性的产品或服务。在科技飞速发展的当下，营养强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提出是为了增强企业的行业竞争力。通过提升产品或服务的质量和独特性，营养强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响应了消费者需求的变化。随着社会和科技的不断发展，消费者对产品和服务的需求也在发生变化。通过深入了解并及时回应消费者的新需求，营养强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营养强化剂项目的提出是企业战略发展规划的一部分。在面对日益激烈的市场竞争和不断变化的商业环境中，营养强化剂项目作为企业战略的一环，旨在为企业开辟新的增长领域，巩固企业在行业中的地位。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提出不仅仅是基于商业考量，还注重社会责任。通过推出环保、社会责任等方面的营养强化剂项目，营养强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营养强化剂项目的提出反映了对利益相关者期望的关注。包括客户、员工、投资者等利益相关者在企业发展中都有着各自的期望，营养强化剂项目力求在满足这些期望的同时，取得更大的共赢。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660"/>
      <w:r>
        <w:rPr>
          <w:rFonts w:ascii="仿宋" w:eastAsia="仿宋" w:hAnsi="仿宋" w:cs="仿宋" w:hint="eastAsia"/>
          <w:sz w:val="28"/>
          <w:lang w:eastAsia="zh-CN"/>
        </w:rPr>
        <w:t>(四)、营养强化剂项目意义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在实施营养强化剂项目的过程中，我们不仅仅是在追逐商业成功，更是为企业和社会的多个层面创造了深远的意义。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首要意义在于提升企业的市场竞争力。通过持续的创新和对产品质量的高标准要求，营养强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营养强化剂项目的推进将促使行业技术水平的提升。通过引入先进技术和创新性解决方案，营养强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营养强化剂项目不仅创造了大量就业机会，提高了就业水平，还注重社会责任和环保。通过参与社会公益事业和推动环保营养强化剂项目，营养强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综合而言，营养强化剂项目意义重大，不仅推动了企业的发展，也为行业和社会的进步贡献了积极力量。这是一个全面而深刻的影响，将在未来产生可持续的正面效应。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606"/>
      <w:r>
        <w:rPr>
          <w:rFonts w:ascii="仿宋" w:eastAsia="仿宋" w:hAnsi="仿宋" w:cs="仿宋" w:hint="eastAsia"/>
          <w:sz w:val="28"/>
          <w:lang w:eastAsia="zh-CN"/>
        </w:rPr>
        <w:t>(五)、营养强化剂项目背景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在当今迅猛发展的商业环境中，营养强化剂项目的动因根植于对多方面因素的审慎考量。这个营养强化剂项目的提出并非孤立的决策，而是对企业所处背景深入思考的产物。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营养强化剂项目背后的首要原因。科技的迅速发展和全球市场的快速变化使得企业必须灵活应对。营养强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竞争的激烈程度也是营养强化剂项目背景中不可忽视的一环。企业需要在激烈竞争中脱颖而出，为此，营养强化剂项目致力于打破常规，提供独特的价值主张，以吸引客户并确保市场份额的增长。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技术的迅速发展为企业带来了机遇与挑战。作为营养强化剂项目启动的背景之一，对新兴技术的应用将有助于提升企业的技术水平，使其在不断演进的商业环境中保持竞争优势。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此外，社会对企业责任的期望也在逐渐升高。营养强化剂项目充分融入了社会责任的理念，通过可持续经营和社会公益营养强化剂项目，企图为社会贡献一份力量，在商业成功的同时关注社会价值。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15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90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的技术管理特点体现在其创新导向。通过引入最先进的技术趋势和解决方案，营养强化剂项目致力于提升科技含量、提高质量和效率水平。这意味着我们将采用最新的工具和方法，确保营养强化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营养强化剂项目技术管理的显著特征。通过整合不同领域的技术资源，我们实现了跨学科的协同工作。这有助于优化技术架构，提高整体效能。此外，整合性策略还促进了不同技术团队之间的紧密沟通和高效合作，确保营养强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营养强化剂项目所采用的技术。通过不断优化技术方案，营养强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营养强化剂项目团队将在营养强化剂项目初期识别可能的技术风险，并采取相应的预防和应对措施。通过建立健全的风险评估机制，营养强化剂项目能够在实施过程中及时发现并解决潜在的技术问题，保障营养强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营养强化剂项目中，技术将成为营养强化剂项目成功的有力支持。这一深度剖析揭示了技术管理在营养强化剂项目实施中的关键作用，为营养强化剂项目的技术基础奠定了坚实的基础。</w:t>
      </w:r>
    </w:p>
    <w:p>
      <w:pPr>
        <w:pStyle w:val="Heading2"/>
        <w:ind w:firstLine="560" w:firstLineChars="200"/>
        <w:rPr>
          <w:rFonts w:ascii="仿宋" w:eastAsia="仿宋" w:hAnsi="仿宋" w:cs="仿宋" w:hint="eastAsia"/>
          <w:sz w:val="28"/>
          <w:lang w:eastAsia="zh-CN"/>
        </w:rPr>
      </w:pPr>
      <w:bookmarkStart w:id="13" w:name="_Toc476"/>
      <w:r>
        <w:rPr>
          <w:rFonts w:ascii="仿宋" w:eastAsia="仿宋" w:hAnsi="仿宋" w:cs="仿宋" w:hint="eastAsia"/>
          <w:sz w:val="28"/>
          <w:lang w:eastAsia="zh-CN"/>
        </w:rPr>
        <w:t>(二)、营养强化剂项目工艺技术设计方案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营养强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营养强化剂项目将严格按照相关行业规范要求进行组织。通过有效控制产品质量，营养强化剂项目将致力于为顾客提供优质的营养强化剂项目产品和良好的服务。这体现了营养强化剂项目对于生产活动合规性和质量标准的高度重视，为营养强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营养强化剂项目注重生态效益和清洁生产原则。营养强化剂项目建设将紧密结合地方特色经济发展，与社会经济发展规划和区域环境保护规划方案相协调一致。通过与当地区域自然生态系统的结合，营养强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营养强化剂项目产品具有多样化的客户需求和个性化的特点。因此，营养强化剂项目产品规格品种多样，且单批生产数量较小。为满足这一特点，营养强化剂项目承办单位将建设先进的柔性制造生产线。通过广泛应用柔性制造技术，营养强化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营养强化剂项目采用的技术具有较高的技术含量和自动化水平，处于国内先进水平。这一技术选用不仅体现了对生产效率、质量和环境友好性的高标准要求，同时为营养强化剂项目的可持续发展奠定了坚实的基础。</w:t>
      </w:r>
    </w:p>
    <w:p>
      <w:pPr>
        <w:pStyle w:val="Heading2"/>
        <w:ind w:firstLine="560" w:firstLineChars="200"/>
        <w:rPr>
          <w:rFonts w:ascii="仿宋" w:eastAsia="仿宋" w:hAnsi="仿宋" w:cs="仿宋" w:hint="eastAsia"/>
          <w:sz w:val="28"/>
          <w:lang w:eastAsia="zh-CN"/>
        </w:rPr>
      </w:pPr>
      <w:bookmarkStart w:id="14" w:name="_Toc1211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为确保营养强化剂项目的高效生产和技术实施，我们制定了一套精心设计的设备选型方案，以满足营养强化剂项目生产、质量和环保的要求。该方案的主要特点如下：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营养强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针对营养强化剂项目产品的多样性和小批量生产的特点，我们将建设柔性制造生产线。通过在设备选型中考虑柔性制造技术，可以灵活应对不同产品规格和生产需求，实现生产线的高度灵活性和适应性。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897"/>
      <w:r>
        <w:rPr>
          <w:rFonts w:ascii="仿宋" w:eastAsia="仿宋" w:hAnsi="仿宋" w:cs="仿宋" w:hint="eastAsia"/>
          <w:sz w:val="28"/>
          <w:lang w:eastAsia="zh-CN"/>
        </w:rPr>
        <w:t>四、营养强化剂项目文档管理</w:t>
      </w:r>
      <w:bookmarkEnd w:id="15"/>
    </w:p>
    <w:p>
      <w:pPr>
        <w:pStyle w:val="Heading2"/>
        <w:rPr>
          <w:rFonts w:ascii="仿宋" w:eastAsia="仿宋" w:hAnsi="仿宋" w:cs="仿宋" w:hint="eastAsia"/>
          <w:lang w:eastAsia="zh-CN"/>
        </w:rPr>
      </w:pPr>
      <w:bookmarkStart w:id="16" w:name="_Toc1159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营养强化剂项目高度重视文档的质量和准确性，以支持营养强化剂项目的各项活动和决策。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文档的编制始于营养强化剂项目计划的初期，我们制定了详细的文档编制计划，明确了每个文档的内容、格式和编写责任人。在营养强化剂项目启动阶段，我们首先编制了营养强化剂项目章程，明确定义了营养强化剂项目的目标、范围、风险等关键要素。随后，营养强化剂项目团队根据计划陆续编制了需求文档、设计文档、测试文档等各类文档，确保营养强化剂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营养强化剂项目管理中的重要环节，旨在确保营养强化剂项目文档符合质量标准和营养强化剂项目需求。在营养强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养强化剂项目相关利益方和专业领域的专家对文档进行独立审查。这有助于获取更全面、客观的反馈，确保营养强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营养强化剂项目在文档编制与审查方面建立了严格的管理机制，通过规范的流程和多维度的审查，确保营养强化剂项目文档的质量、准确性和可靠性，为营养强化剂项目的顺利推进提供了有力支持。</w:t>
      </w:r>
    </w:p>
    <w:p>
      <w:pPr>
        <w:pStyle w:val="Heading2"/>
        <w:ind w:firstLine="560" w:firstLineChars="200"/>
        <w:rPr>
          <w:rFonts w:ascii="仿宋" w:eastAsia="仿宋" w:hAnsi="仿宋" w:cs="仿宋" w:hint="eastAsia"/>
          <w:sz w:val="28"/>
          <w:lang w:eastAsia="zh-CN"/>
        </w:rPr>
      </w:pPr>
      <w:bookmarkStart w:id="17" w:name="_Toc3012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在营养强化剂项目中，我们致力于优化文档发布与分发过程，以确保信息的高效传递和团队间协作的顺畅进行。以下是我们采取的关键优化策略：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https://d.book118.com/495232132314011111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营养强化剂项目计划设计方案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C31A3"/>
    <w:rsid w:val="38AC31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3213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2024-02-17T12:37:00Z</dcterms:created>
  <dcterms:modified xsi:type="dcterms:W3CDTF">2024-02-17T12:37:46Z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F1AF646C5ECC431489E9E2E80F015BC6_11</vt:lpwstr>
  </property>
  <property fmtid="{D5CDD505-2E9C-101B-9397-08002B2CF9AE}" pid="3" name="KSOProductBuildVer">
    <vt:lpwstr>2052-12.1.0.16250</vt:lpwstr>
  </property>
</Properties>
</file>