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保健抗菌净化剂项目建设方案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36" w:history="1">
        <w:r>
          <w:rPr>
            <w:rFonts w:ascii="仿宋" w:eastAsia="仿宋" w:hAnsi="仿宋" w:cs="仿宋" w:hint="eastAsia"/>
            <w:lang w:eastAsia="zh-CN"/>
          </w:rPr>
          <w:t>概论</w:t>
        </w:r>
        <w:r>
          <w:tab/>
        </w:r>
        <w:r>
          <w:fldChar w:fldCharType="begin"/>
        </w:r>
        <w:r>
          <w:instrText xml:space="preserve"> PAGEREF _Toc9836 \h </w:instrText>
        </w:r>
        <w:r>
          <w:fldChar w:fldCharType="separate"/>
        </w:r>
        <w:r>
          <w:t>3</w:t>
        </w:r>
        <w:r>
          <w:fldChar w:fldCharType="end"/>
        </w:r>
      </w:hyperlink>
    </w:p>
    <w:p>
      <w:pPr>
        <w:pStyle w:val="TOC1"/>
        <w:tabs>
          <w:tab w:val="right" w:leader="dot" w:pos="8306"/>
        </w:tabs>
      </w:pPr>
      <w:hyperlink w:anchor="_Toc4153" w:history="1">
        <w:r>
          <w:rPr>
            <w:rFonts w:ascii="仿宋" w:eastAsia="仿宋" w:hAnsi="仿宋" w:cs="仿宋" w:hint="eastAsia"/>
            <w:lang w:eastAsia="zh-CN"/>
          </w:rPr>
          <w:t>一、资源开发及综合利用分析</w:t>
        </w:r>
        <w:r>
          <w:tab/>
        </w:r>
        <w:r>
          <w:fldChar w:fldCharType="begin"/>
        </w:r>
        <w:r>
          <w:instrText xml:space="preserve"> PAGEREF _Toc4153 \h </w:instrText>
        </w:r>
        <w:r>
          <w:fldChar w:fldCharType="separate"/>
        </w:r>
        <w:r>
          <w:t>3</w:t>
        </w:r>
        <w:r>
          <w:fldChar w:fldCharType="end"/>
        </w:r>
      </w:hyperlink>
    </w:p>
    <w:p>
      <w:pPr>
        <w:pStyle w:val="TOC2"/>
        <w:tabs>
          <w:tab w:val="right" w:leader="dot" w:pos="8306"/>
        </w:tabs>
      </w:pPr>
      <w:hyperlink w:anchor="_Toc18054" w:history="1">
        <w:r>
          <w:rPr>
            <w:rFonts w:ascii="仿宋" w:eastAsia="仿宋" w:hAnsi="仿宋" w:cs="仿宋" w:hint="eastAsia"/>
            <w:lang w:eastAsia="zh-CN"/>
          </w:rPr>
          <w:t>(一)、资源开发方案</w:t>
        </w:r>
        <w:r>
          <w:tab/>
        </w:r>
        <w:r>
          <w:fldChar w:fldCharType="begin"/>
        </w:r>
        <w:r>
          <w:instrText xml:space="preserve"> PAGEREF _Toc18054 \h </w:instrText>
        </w:r>
        <w:r>
          <w:fldChar w:fldCharType="separate"/>
        </w:r>
        <w:r>
          <w:t>3</w:t>
        </w:r>
        <w:r>
          <w:fldChar w:fldCharType="end"/>
        </w:r>
      </w:hyperlink>
    </w:p>
    <w:p>
      <w:pPr>
        <w:pStyle w:val="TOC2"/>
        <w:tabs>
          <w:tab w:val="right" w:leader="dot" w:pos="8306"/>
        </w:tabs>
      </w:pPr>
      <w:hyperlink w:anchor="_Toc10291" w:history="1">
        <w:r>
          <w:rPr>
            <w:rFonts w:ascii="仿宋" w:eastAsia="仿宋" w:hAnsi="仿宋" w:cs="仿宋" w:hint="eastAsia"/>
            <w:lang w:eastAsia="zh-CN"/>
          </w:rPr>
          <w:t>(二)、资源利用方案</w:t>
        </w:r>
        <w:r>
          <w:tab/>
        </w:r>
        <w:r>
          <w:fldChar w:fldCharType="begin"/>
        </w:r>
        <w:r>
          <w:instrText xml:space="preserve"> PAGEREF _Toc10291 \h </w:instrText>
        </w:r>
        <w:r>
          <w:fldChar w:fldCharType="separate"/>
        </w:r>
        <w:r>
          <w:t>4</w:t>
        </w:r>
        <w:r>
          <w:fldChar w:fldCharType="end"/>
        </w:r>
      </w:hyperlink>
    </w:p>
    <w:p>
      <w:pPr>
        <w:pStyle w:val="TOC2"/>
        <w:tabs>
          <w:tab w:val="right" w:leader="dot" w:pos="8306"/>
        </w:tabs>
      </w:pPr>
      <w:hyperlink w:anchor="_Toc5729" w:history="1">
        <w:r>
          <w:rPr>
            <w:rFonts w:ascii="仿宋" w:eastAsia="仿宋" w:hAnsi="仿宋" w:cs="仿宋" w:hint="eastAsia"/>
            <w:lang w:eastAsia="zh-CN"/>
          </w:rPr>
          <w:t>(三)、资源节约措施</w:t>
        </w:r>
        <w:r>
          <w:tab/>
        </w:r>
        <w:r>
          <w:fldChar w:fldCharType="begin"/>
        </w:r>
        <w:r>
          <w:instrText xml:space="preserve"> PAGEREF _Toc5729 \h </w:instrText>
        </w:r>
        <w:r>
          <w:fldChar w:fldCharType="separate"/>
        </w:r>
        <w:r>
          <w:t>5</w:t>
        </w:r>
        <w:r>
          <w:fldChar w:fldCharType="end"/>
        </w:r>
      </w:hyperlink>
    </w:p>
    <w:p>
      <w:pPr>
        <w:pStyle w:val="TOC1"/>
        <w:tabs>
          <w:tab w:val="right" w:leader="dot" w:pos="8306"/>
        </w:tabs>
      </w:pPr>
      <w:hyperlink w:anchor="_Toc28519" w:history="1">
        <w:r>
          <w:rPr>
            <w:rFonts w:ascii="仿宋" w:eastAsia="仿宋" w:hAnsi="仿宋" w:cs="仿宋" w:hint="eastAsia"/>
            <w:lang w:eastAsia="zh-CN"/>
          </w:rPr>
          <w:t>二、财务管理与成本控制</w:t>
        </w:r>
        <w:r>
          <w:tab/>
        </w:r>
        <w:r>
          <w:fldChar w:fldCharType="begin"/>
        </w:r>
        <w:r>
          <w:instrText xml:space="preserve"> PAGEREF _Toc28519 \h </w:instrText>
        </w:r>
        <w:r>
          <w:fldChar w:fldCharType="separate"/>
        </w:r>
        <w:r>
          <w:t>6</w:t>
        </w:r>
        <w:r>
          <w:fldChar w:fldCharType="end"/>
        </w:r>
      </w:hyperlink>
    </w:p>
    <w:p>
      <w:pPr>
        <w:pStyle w:val="TOC2"/>
        <w:tabs>
          <w:tab w:val="right" w:leader="dot" w:pos="8306"/>
        </w:tabs>
      </w:pPr>
      <w:hyperlink w:anchor="_Toc8725" w:history="1">
        <w:r>
          <w:rPr>
            <w:rFonts w:ascii="仿宋" w:eastAsia="仿宋" w:hAnsi="仿宋" w:cs="仿宋" w:hint="eastAsia"/>
            <w:lang w:eastAsia="zh-CN"/>
          </w:rPr>
          <w:t>(一)、财务管理体系建设</w:t>
        </w:r>
        <w:r>
          <w:tab/>
        </w:r>
        <w:r>
          <w:fldChar w:fldCharType="begin"/>
        </w:r>
        <w:r>
          <w:instrText xml:space="preserve"> PAGEREF _Toc8725 \h </w:instrText>
        </w:r>
        <w:r>
          <w:fldChar w:fldCharType="separate"/>
        </w:r>
        <w:r>
          <w:t>6</w:t>
        </w:r>
        <w:r>
          <w:fldChar w:fldCharType="end"/>
        </w:r>
      </w:hyperlink>
    </w:p>
    <w:p>
      <w:pPr>
        <w:pStyle w:val="TOC2"/>
        <w:tabs>
          <w:tab w:val="right" w:leader="dot" w:pos="8306"/>
        </w:tabs>
      </w:pPr>
      <w:hyperlink w:anchor="_Toc6007" w:history="1">
        <w:r>
          <w:rPr>
            <w:rFonts w:ascii="仿宋" w:eastAsia="仿宋" w:hAnsi="仿宋" w:cs="仿宋" w:hint="eastAsia"/>
            <w:lang w:eastAsia="zh-CN"/>
          </w:rPr>
          <w:t>(二)、成本控制措施</w:t>
        </w:r>
        <w:r>
          <w:tab/>
        </w:r>
        <w:r>
          <w:fldChar w:fldCharType="begin"/>
        </w:r>
        <w:r>
          <w:instrText xml:space="preserve"> PAGEREF _Toc6007 \h </w:instrText>
        </w:r>
        <w:r>
          <w:fldChar w:fldCharType="separate"/>
        </w:r>
        <w:r>
          <w:t>8</w:t>
        </w:r>
        <w:r>
          <w:fldChar w:fldCharType="end"/>
        </w:r>
      </w:hyperlink>
    </w:p>
    <w:p>
      <w:pPr>
        <w:pStyle w:val="TOC1"/>
        <w:tabs>
          <w:tab w:val="right" w:leader="dot" w:pos="8306"/>
        </w:tabs>
      </w:pPr>
      <w:hyperlink w:anchor="_Toc31491" w:history="1">
        <w:r>
          <w:rPr>
            <w:rFonts w:ascii="仿宋" w:eastAsia="仿宋" w:hAnsi="仿宋" w:cs="仿宋" w:hint="eastAsia"/>
            <w:lang w:eastAsia="zh-CN"/>
          </w:rPr>
          <w:t>三、项目选址研究</w:t>
        </w:r>
        <w:r>
          <w:tab/>
        </w:r>
        <w:r>
          <w:fldChar w:fldCharType="begin"/>
        </w:r>
        <w:r>
          <w:instrText xml:space="preserve"> PAGEREF _Toc31491 \h </w:instrText>
        </w:r>
        <w:r>
          <w:fldChar w:fldCharType="separate"/>
        </w:r>
        <w:r>
          <w:t>9</w:t>
        </w:r>
        <w:r>
          <w:fldChar w:fldCharType="end"/>
        </w:r>
      </w:hyperlink>
    </w:p>
    <w:p>
      <w:pPr>
        <w:pStyle w:val="TOC2"/>
        <w:tabs>
          <w:tab w:val="right" w:leader="dot" w:pos="8306"/>
        </w:tabs>
      </w:pPr>
      <w:hyperlink w:anchor="_Toc379" w:history="1">
        <w:r>
          <w:rPr>
            <w:rFonts w:ascii="仿宋" w:eastAsia="仿宋" w:hAnsi="仿宋" w:cs="仿宋" w:hint="eastAsia"/>
            <w:lang w:eastAsia="zh-CN"/>
          </w:rPr>
          <w:t>(一)、项目选址原则</w:t>
        </w:r>
        <w:r>
          <w:tab/>
        </w:r>
        <w:r>
          <w:fldChar w:fldCharType="begin"/>
        </w:r>
        <w:r>
          <w:instrText xml:space="preserve"> PAGEREF _Toc379 \h </w:instrText>
        </w:r>
        <w:r>
          <w:fldChar w:fldCharType="separate"/>
        </w:r>
        <w:r>
          <w:t>9</w:t>
        </w:r>
        <w:r>
          <w:fldChar w:fldCharType="end"/>
        </w:r>
      </w:hyperlink>
    </w:p>
    <w:p>
      <w:pPr>
        <w:pStyle w:val="TOC2"/>
        <w:tabs>
          <w:tab w:val="right" w:leader="dot" w:pos="8306"/>
        </w:tabs>
      </w:pPr>
      <w:hyperlink w:anchor="_Toc9774" w:history="1">
        <w:r>
          <w:rPr>
            <w:rFonts w:ascii="仿宋" w:eastAsia="仿宋" w:hAnsi="仿宋" w:cs="仿宋" w:hint="eastAsia"/>
            <w:lang w:eastAsia="zh-CN"/>
          </w:rPr>
          <w:t>(二)、项目选址</w:t>
        </w:r>
        <w:r>
          <w:tab/>
        </w:r>
        <w:r>
          <w:fldChar w:fldCharType="begin"/>
        </w:r>
        <w:r>
          <w:instrText xml:space="preserve"> PAGEREF _Toc9774 \h </w:instrText>
        </w:r>
        <w:r>
          <w:fldChar w:fldCharType="separate"/>
        </w:r>
        <w:r>
          <w:t>12</w:t>
        </w:r>
        <w:r>
          <w:fldChar w:fldCharType="end"/>
        </w:r>
      </w:hyperlink>
    </w:p>
    <w:p>
      <w:pPr>
        <w:pStyle w:val="TOC2"/>
        <w:tabs>
          <w:tab w:val="right" w:leader="dot" w:pos="8306"/>
        </w:tabs>
      </w:pPr>
      <w:hyperlink w:anchor="_Toc28017" w:history="1">
        <w:r>
          <w:rPr>
            <w:rFonts w:ascii="仿宋" w:eastAsia="仿宋" w:hAnsi="仿宋" w:cs="仿宋" w:hint="eastAsia"/>
            <w:lang w:eastAsia="zh-CN"/>
          </w:rPr>
          <w:t>(三)、建设条件分析</w:t>
        </w:r>
        <w:r>
          <w:tab/>
        </w:r>
        <w:r>
          <w:fldChar w:fldCharType="begin"/>
        </w:r>
        <w:r>
          <w:instrText xml:space="preserve"> PAGEREF _Toc28017 \h </w:instrText>
        </w:r>
        <w:r>
          <w:fldChar w:fldCharType="separate"/>
        </w:r>
        <w:r>
          <w:t>14</w:t>
        </w:r>
        <w:r>
          <w:fldChar w:fldCharType="end"/>
        </w:r>
      </w:hyperlink>
    </w:p>
    <w:p>
      <w:pPr>
        <w:pStyle w:val="TOC2"/>
        <w:tabs>
          <w:tab w:val="right" w:leader="dot" w:pos="8306"/>
        </w:tabs>
      </w:pPr>
      <w:hyperlink w:anchor="_Toc7809" w:history="1">
        <w:r>
          <w:rPr>
            <w:rFonts w:ascii="仿宋" w:eastAsia="仿宋" w:hAnsi="仿宋" w:cs="仿宋" w:hint="eastAsia"/>
            <w:lang w:eastAsia="zh-CN"/>
          </w:rPr>
          <w:t>(四)、用地控制指标</w:t>
        </w:r>
        <w:r>
          <w:tab/>
        </w:r>
        <w:r>
          <w:fldChar w:fldCharType="begin"/>
        </w:r>
        <w:r>
          <w:instrText xml:space="preserve"> PAGEREF _Toc7809 \h </w:instrText>
        </w:r>
        <w:r>
          <w:fldChar w:fldCharType="separate"/>
        </w:r>
        <w:r>
          <w:t>16</w:t>
        </w:r>
        <w:r>
          <w:fldChar w:fldCharType="end"/>
        </w:r>
      </w:hyperlink>
    </w:p>
    <w:p>
      <w:pPr>
        <w:pStyle w:val="TOC2"/>
        <w:tabs>
          <w:tab w:val="right" w:leader="dot" w:pos="8306"/>
        </w:tabs>
      </w:pPr>
      <w:hyperlink w:anchor="_Toc16885" w:history="1">
        <w:r>
          <w:rPr>
            <w:rFonts w:ascii="仿宋" w:eastAsia="仿宋" w:hAnsi="仿宋" w:cs="仿宋" w:hint="eastAsia"/>
            <w:lang w:eastAsia="zh-CN"/>
          </w:rPr>
          <w:t>(五)、地总体要求</w:t>
        </w:r>
        <w:r>
          <w:tab/>
        </w:r>
        <w:r>
          <w:fldChar w:fldCharType="begin"/>
        </w:r>
        <w:r>
          <w:instrText xml:space="preserve"> PAGEREF _Toc16885 \h </w:instrText>
        </w:r>
        <w:r>
          <w:fldChar w:fldCharType="separate"/>
        </w:r>
        <w:r>
          <w:t>17</w:t>
        </w:r>
        <w:r>
          <w:fldChar w:fldCharType="end"/>
        </w:r>
      </w:hyperlink>
    </w:p>
    <w:p>
      <w:pPr>
        <w:pStyle w:val="TOC2"/>
        <w:tabs>
          <w:tab w:val="right" w:leader="dot" w:pos="8306"/>
        </w:tabs>
      </w:pPr>
      <w:hyperlink w:anchor="_Toc4635" w:history="1">
        <w:r>
          <w:rPr>
            <w:rFonts w:ascii="仿宋" w:eastAsia="仿宋" w:hAnsi="仿宋" w:cs="仿宋" w:hint="eastAsia"/>
            <w:lang w:eastAsia="zh-CN"/>
          </w:rPr>
          <w:t>(六)、节约用地措施</w:t>
        </w:r>
        <w:r>
          <w:tab/>
        </w:r>
        <w:r>
          <w:fldChar w:fldCharType="begin"/>
        </w:r>
        <w:r>
          <w:instrText xml:space="preserve"> PAGEREF _Toc4635 \h </w:instrText>
        </w:r>
        <w:r>
          <w:fldChar w:fldCharType="separate"/>
        </w:r>
        <w:r>
          <w:t>18</w:t>
        </w:r>
        <w:r>
          <w:fldChar w:fldCharType="end"/>
        </w:r>
      </w:hyperlink>
    </w:p>
    <w:p>
      <w:pPr>
        <w:pStyle w:val="TOC2"/>
        <w:tabs>
          <w:tab w:val="right" w:leader="dot" w:pos="8306"/>
        </w:tabs>
      </w:pPr>
      <w:hyperlink w:anchor="_Toc5846" w:history="1">
        <w:r>
          <w:rPr>
            <w:rFonts w:ascii="仿宋" w:eastAsia="仿宋" w:hAnsi="仿宋" w:cs="仿宋" w:hint="eastAsia"/>
            <w:lang w:eastAsia="zh-CN"/>
          </w:rPr>
          <w:t>(七)、选址综合评价</w:t>
        </w:r>
        <w:r>
          <w:tab/>
        </w:r>
        <w:r>
          <w:fldChar w:fldCharType="begin"/>
        </w:r>
        <w:r>
          <w:instrText xml:space="preserve"> PAGEREF _Toc5846 \h </w:instrText>
        </w:r>
        <w:r>
          <w:fldChar w:fldCharType="separate"/>
        </w:r>
        <w:r>
          <w:t>20</w:t>
        </w:r>
        <w:r>
          <w:fldChar w:fldCharType="end"/>
        </w:r>
      </w:hyperlink>
    </w:p>
    <w:p>
      <w:pPr>
        <w:pStyle w:val="TOC1"/>
        <w:tabs>
          <w:tab w:val="right" w:leader="dot" w:pos="8306"/>
        </w:tabs>
      </w:pPr>
      <w:hyperlink w:anchor="_Toc31505" w:history="1">
        <w:r>
          <w:rPr>
            <w:rFonts w:ascii="仿宋" w:eastAsia="仿宋" w:hAnsi="仿宋" w:cs="仿宋" w:hint="eastAsia"/>
            <w:lang w:eastAsia="zh-CN"/>
          </w:rPr>
          <w:t>四、项目监理与质量保证</w:t>
        </w:r>
        <w:r>
          <w:tab/>
        </w:r>
        <w:r>
          <w:fldChar w:fldCharType="begin"/>
        </w:r>
        <w:r>
          <w:instrText xml:space="preserve"> PAGEREF _Toc31505 \h </w:instrText>
        </w:r>
        <w:r>
          <w:fldChar w:fldCharType="separate"/>
        </w:r>
        <w:r>
          <w:t>21</w:t>
        </w:r>
        <w:r>
          <w:fldChar w:fldCharType="end"/>
        </w:r>
      </w:hyperlink>
    </w:p>
    <w:p>
      <w:pPr>
        <w:pStyle w:val="TOC2"/>
        <w:tabs>
          <w:tab w:val="right" w:leader="dot" w:pos="8306"/>
        </w:tabs>
      </w:pPr>
      <w:hyperlink w:anchor="_Toc16714" w:history="1">
        <w:r>
          <w:rPr>
            <w:rFonts w:ascii="仿宋" w:eastAsia="仿宋" w:hAnsi="仿宋" w:cs="仿宋" w:hint="eastAsia"/>
            <w:lang w:eastAsia="zh-CN"/>
          </w:rPr>
          <w:t>(一)、监理体系构建</w:t>
        </w:r>
        <w:r>
          <w:tab/>
        </w:r>
        <w:r>
          <w:fldChar w:fldCharType="begin"/>
        </w:r>
        <w:r>
          <w:instrText xml:space="preserve"> PAGEREF _Toc16714 \h </w:instrText>
        </w:r>
        <w:r>
          <w:fldChar w:fldCharType="separate"/>
        </w:r>
        <w:r>
          <w:t>21</w:t>
        </w:r>
        <w:r>
          <w:fldChar w:fldCharType="end"/>
        </w:r>
      </w:hyperlink>
    </w:p>
    <w:p>
      <w:pPr>
        <w:pStyle w:val="TOC2"/>
        <w:tabs>
          <w:tab w:val="right" w:leader="dot" w:pos="8306"/>
        </w:tabs>
      </w:pPr>
      <w:hyperlink w:anchor="_Toc30548" w:history="1">
        <w:r>
          <w:rPr>
            <w:rFonts w:ascii="仿宋" w:eastAsia="仿宋" w:hAnsi="仿宋" w:cs="仿宋" w:hint="eastAsia"/>
            <w:lang w:eastAsia="zh-CN"/>
          </w:rPr>
          <w:t>(二)、质量保证体系实施</w:t>
        </w:r>
        <w:r>
          <w:tab/>
        </w:r>
        <w:r>
          <w:fldChar w:fldCharType="begin"/>
        </w:r>
        <w:r>
          <w:instrText xml:space="preserve"> PAGEREF _Toc30548 \h </w:instrText>
        </w:r>
        <w:r>
          <w:fldChar w:fldCharType="separate"/>
        </w:r>
        <w:r>
          <w:t>21</w:t>
        </w:r>
        <w:r>
          <w:fldChar w:fldCharType="end"/>
        </w:r>
      </w:hyperlink>
    </w:p>
    <w:p>
      <w:pPr>
        <w:pStyle w:val="TOC2"/>
        <w:tabs>
          <w:tab w:val="right" w:leader="dot" w:pos="8306"/>
        </w:tabs>
      </w:pPr>
      <w:hyperlink w:anchor="_Toc22220" w:history="1">
        <w:r>
          <w:rPr>
            <w:rFonts w:ascii="仿宋" w:eastAsia="仿宋" w:hAnsi="仿宋" w:cs="仿宋" w:hint="eastAsia"/>
            <w:lang w:eastAsia="zh-CN"/>
          </w:rPr>
          <w:t>(三)、监理与质量控制流程</w:t>
        </w:r>
        <w:r>
          <w:tab/>
        </w:r>
        <w:r>
          <w:fldChar w:fldCharType="begin"/>
        </w:r>
        <w:r>
          <w:instrText xml:space="preserve"> PAGEREF _Toc22220 \h </w:instrText>
        </w:r>
        <w:r>
          <w:fldChar w:fldCharType="separate"/>
        </w:r>
        <w:r>
          <w:t>22</w:t>
        </w:r>
        <w:r>
          <w:fldChar w:fldCharType="end"/>
        </w:r>
      </w:hyperlink>
    </w:p>
    <w:p>
      <w:pPr>
        <w:pStyle w:val="TOC1"/>
        <w:tabs>
          <w:tab w:val="right" w:leader="dot" w:pos="8306"/>
        </w:tabs>
      </w:pPr>
      <w:hyperlink w:anchor="_Toc8336" w:history="1">
        <w:r>
          <w:rPr>
            <w:rFonts w:ascii="仿宋" w:eastAsia="仿宋" w:hAnsi="仿宋" w:cs="仿宋" w:hint="eastAsia"/>
            <w:lang w:eastAsia="zh-CN"/>
          </w:rPr>
          <w:t>五、背景、必要性分析</w:t>
        </w:r>
        <w:r>
          <w:tab/>
        </w:r>
        <w:r>
          <w:fldChar w:fldCharType="begin"/>
        </w:r>
        <w:r>
          <w:instrText xml:space="preserve"> PAGEREF _Toc8336 \h </w:instrText>
        </w:r>
        <w:r>
          <w:fldChar w:fldCharType="separate"/>
        </w:r>
        <w:r>
          <w:t>23</w:t>
        </w:r>
        <w:r>
          <w:fldChar w:fldCharType="end"/>
        </w:r>
      </w:hyperlink>
    </w:p>
    <w:p>
      <w:pPr>
        <w:pStyle w:val="TOC2"/>
        <w:tabs>
          <w:tab w:val="right" w:leader="dot" w:pos="8306"/>
        </w:tabs>
      </w:pPr>
      <w:hyperlink w:anchor="_Toc1006" w:history="1">
        <w:r>
          <w:rPr>
            <w:rFonts w:ascii="仿宋" w:eastAsia="仿宋" w:hAnsi="仿宋" w:cs="仿宋" w:hint="eastAsia"/>
            <w:lang w:eastAsia="zh-CN"/>
          </w:rPr>
          <w:t>(一)、项目建设背景</w:t>
        </w:r>
        <w:r>
          <w:tab/>
        </w:r>
        <w:r>
          <w:fldChar w:fldCharType="begin"/>
        </w:r>
        <w:r>
          <w:instrText xml:space="preserve"> PAGEREF _Toc1006 \h </w:instrText>
        </w:r>
        <w:r>
          <w:fldChar w:fldCharType="separate"/>
        </w:r>
        <w:r>
          <w:t>23</w:t>
        </w:r>
        <w:r>
          <w:fldChar w:fldCharType="end"/>
        </w:r>
      </w:hyperlink>
    </w:p>
    <w:p>
      <w:pPr>
        <w:pStyle w:val="TOC2"/>
        <w:tabs>
          <w:tab w:val="right" w:leader="dot" w:pos="8306"/>
        </w:tabs>
      </w:pPr>
      <w:hyperlink w:anchor="_Toc27716" w:history="1">
        <w:r>
          <w:rPr>
            <w:rFonts w:ascii="仿宋" w:eastAsia="仿宋" w:hAnsi="仿宋" w:cs="仿宋" w:hint="eastAsia"/>
            <w:lang w:eastAsia="zh-CN"/>
          </w:rPr>
          <w:t>(二)、必要性分析</w:t>
        </w:r>
        <w:r>
          <w:tab/>
        </w:r>
        <w:r>
          <w:fldChar w:fldCharType="begin"/>
        </w:r>
        <w:r>
          <w:instrText xml:space="preserve"> PAGEREF _Toc27716 \h </w:instrText>
        </w:r>
        <w:r>
          <w:fldChar w:fldCharType="separate"/>
        </w:r>
        <w:r>
          <w:t>24</w:t>
        </w:r>
        <w:r>
          <w:fldChar w:fldCharType="end"/>
        </w:r>
      </w:hyperlink>
    </w:p>
    <w:p>
      <w:pPr>
        <w:pStyle w:val="TOC2"/>
        <w:tabs>
          <w:tab w:val="right" w:leader="dot" w:pos="8306"/>
        </w:tabs>
      </w:pPr>
      <w:hyperlink w:anchor="_Toc16031" w:history="1">
        <w:r>
          <w:rPr>
            <w:rFonts w:ascii="仿宋" w:eastAsia="仿宋" w:hAnsi="仿宋" w:cs="仿宋" w:hint="eastAsia"/>
            <w:lang w:eastAsia="zh-CN"/>
          </w:rPr>
          <w:t>(三)、项目建设有利条件</w:t>
        </w:r>
        <w:r>
          <w:tab/>
        </w:r>
        <w:r>
          <w:fldChar w:fldCharType="begin"/>
        </w:r>
        <w:r>
          <w:instrText xml:space="preserve"> PAGEREF _Toc16031 \h </w:instrText>
        </w:r>
        <w:r>
          <w:fldChar w:fldCharType="separate"/>
        </w:r>
        <w:r>
          <w:t>25</w:t>
        </w:r>
        <w:r>
          <w:fldChar w:fldCharType="end"/>
        </w:r>
      </w:hyperlink>
    </w:p>
    <w:p>
      <w:pPr>
        <w:pStyle w:val="TOC1"/>
        <w:tabs>
          <w:tab w:val="right" w:leader="dot" w:pos="8306"/>
        </w:tabs>
      </w:pPr>
      <w:hyperlink w:anchor="_Toc7528" w:history="1">
        <w:r>
          <w:rPr>
            <w:rFonts w:ascii="仿宋" w:eastAsia="仿宋" w:hAnsi="仿宋" w:cs="仿宋" w:hint="eastAsia"/>
            <w:lang w:eastAsia="zh-CN"/>
          </w:rPr>
          <w:t>六、社会影响分析</w:t>
        </w:r>
        <w:r>
          <w:tab/>
        </w:r>
        <w:r>
          <w:fldChar w:fldCharType="begin"/>
        </w:r>
        <w:r>
          <w:instrText xml:space="preserve"> PAGEREF _Toc7528 \h </w:instrText>
        </w:r>
        <w:r>
          <w:fldChar w:fldCharType="separate"/>
        </w:r>
        <w:r>
          <w:t>27</w:t>
        </w:r>
        <w:r>
          <w:fldChar w:fldCharType="end"/>
        </w:r>
      </w:hyperlink>
    </w:p>
    <w:p>
      <w:pPr>
        <w:pStyle w:val="TOC2"/>
        <w:tabs>
          <w:tab w:val="right" w:leader="dot" w:pos="8306"/>
        </w:tabs>
      </w:pPr>
      <w:hyperlink w:anchor="_Toc22450" w:history="1">
        <w:r>
          <w:rPr>
            <w:rFonts w:ascii="仿宋" w:eastAsia="仿宋" w:hAnsi="仿宋" w:cs="仿宋" w:hint="eastAsia"/>
            <w:lang w:eastAsia="zh-CN"/>
          </w:rPr>
          <w:t>(一)、社会影响效果分析</w:t>
        </w:r>
        <w:r>
          <w:tab/>
        </w:r>
        <w:r>
          <w:fldChar w:fldCharType="begin"/>
        </w:r>
        <w:r>
          <w:instrText xml:space="preserve"> PAGEREF _Toc22450 \h </w:instrText>
        </w:r>
        <w:r>
          <w:fldChar w:fldCharType="separate"/>
        </w:r>
        <w:r>
          <w:t>27</w:t>
        </w:r>
        <w:r>
          <w:fldChar w:fldCharType="end"/>
        </w:r>
      </w:hyperlink>
    </w:p>
    <w:p>
      <w:pPr>
        <w:pStyle w:val="TOC2"/>
        <w:tabs>
          <w:tab w:val="right" w:leader="dot" w:pos="8306"/>
        </w:tabs>
      </w:pPr>
      <w:hyperlink w:anchor="_Toc23632" w:history="1">
        <w:r>
          <w:rPr>
            <w:rFonts w:ascii="仿宋" w:eastAsia="仿宋" w:hAnsi="仿宋" w:cs="仿宋" w:hint="eastAsia"/>
            <w:lang w:eastAsia="zh-CN"/>
          </w:rPr>
          <w:t>(二)、社会适应性分析</w:t>
        </w:r>
        <w:r>
          <w:tab/>
        </w:r>
        <w:r>
          <w:fldChar w:fldCharType="begin"/>
        </w:r>
        <w:r>
          <w:instrText xml:space="preserve"> PAGEREF _Toc23632 \h </w:instrText>
        </w:r>
        <w:r>
          <w:fldChar w:fldCharType="separate"/>
        </w:r>
        <w:r>
          <w:t>29</w:t>
        </w:r>
        <w:r>
          <w:fldChar w:fldCharType="end"/>
        </w:r>
      </w:hyperlink>
    </w:p>
    <w:p>
      <w:pPr>
        <w:pStyle w:val="TOC2"/>
        <w:tabs>
          <w:tab w:val="right" w:leader="dot" w:pos="8306"/>
        </w:tabs>
      </w:pPr>
      <w:hyperlink w:anchor="_Toc19893" w:history="1">
        <w:r>
          <w:rPr>
            <w:rFonts w:ascii="仿宋" w:eastAsia="仿宋" w:hAnsi="仿宋" w:cs="仿宋" w:hint="eastAsia"/>
            <w:lang w:eastAsia="zh-CN"/>
          </w:rPr>
          <w:t>(三)、社会风险及对策分析</w:t>
        </w:r>
        <w:r>
          <w:tab/>
        </w:r>
        <w:r>
          <w:fldChar w:fldCharType="begin"/>
        </w:r>
        <w:r>
          <w:instrText xml:space="preserve"> PAGEREF _Toc19893 \h </w:instrText>
        </w:r>
        <w:r>
          <w:fldChar w:fldCharType="separate"/>
        </w:r>
        <w:r>
          <w:t>31</w:t>
        </w:r>
        <w:r>
          <w:fldChar w:fldCharType="end"/>
        </w:r>
      </w:hyperlink>
    </w:p>
    <w:p>
      <w:pPr>
        <w:pStyle w:val="TOC1"/>
        <w:tabs>
          <w:tab w:val="right" w:leader="dot" w:pos="8306"/>
        </w:tabs>
      </w:pPr>
      <w:hyperlink w:anchor="_Toc28343" w:history="1">
        <w:r>
          <w:rPr>
            <w:rFonts w:ascii="仿宋" w:eastAsia="仿宋" w:hAnsi="仿宋" w:cs="仿宋" w:hint="eastAsia"/>
            <w:lang w:eastAsia="zh-CN"/>
          </w:rPr>
          <w:t>七、安全与应急管理</w:t>
        </w:r>
        <w:r>
          <w:tab/>
        </w:r>
        <w:r>
          <w:fldChar w:fldCharType="begin"/>
        </w:r>
        <w:r>
          <w:instrText xml:space="preserve"> PAGEREF _Toc28343 \h </w:instrText>
        </w:r>
        <w:r>
          <w:fldChar w:fldCharType="separate"/>
        </w:r>
        <w:r>
          <w:t>34</w:t>
        </w:r>
        <w:r>
          <w:fldChar w:fldCharType="end"/>
        </w:r>
      </w:hyperlink>
    </w:p>
    <w:p>
      <w:pPr>
        <w:pStyle w:val="TOC2"/>
        <w:tabs>
          <w:tab w:val="right" w:leader="dot" w:pos="8306"/>
        </w:tabs>
      </w:pPr>
      <w:hyperlink w:anchor="_Toc4944" w:history="1">
        <w:r>
          <w:rPr>
            <w:rFonts w:ascii="仿宋" w:eastAsia="仿宋" w:hAnsi="仿宋" w:cs="仿宋" w:hint="eastAsia"/>
            <w:lang w:eastAsia="zh-CN"/>
          </w:rPr>
          <w:t>(一)、安全生产管理</w:t>
        </w:r>
        <w:r>
          <w:tab/>
        </w:r>
        <w:r>
          <w:fldChar w:fldCharType="begin"/>
        </w:r>
        <w:r>
          <w:instrText xml:space="preserve"> PAGEREF _Toc4944 \h </w:instrText>
        </w:r>
        <w:r>
          <w:fldChar w:fldCharType="separate"/>
        </w:r>
        <w:r>
          <w:t>34</w:t>
        </w:r>
        <w:r>
          <w:fldChar w:fldCharType="end"/>
        </w:r>
      </w:hyperlink>
    </w:p>
    <w:p>
      <w:pPr>
        <w:pStyle w:val="TOC2"/>
        <w:tabs>
          <w:tab w:val="right" w:leader="dot" w:pos="8306"/>
        </w:tabs>
      </w:pPr>
      <w:hyperlink w:anchor="_Toc6422" w:history="1">
        <w:r>
          <w:rPr>
            <w:rFonts w:ascii="仿宋" w:eastAsia="仿宋" w:hAnsi="仿宋" w:cs="仿宋" w:hint="eastAsia"/>
            <w:lang w:eastAsia="zh-CN"/>
          </w:rPr>
          <w:t>(二)、应急预案与响应</w:t>
        </w:r>
        <w:r>
          <w:tab/>
        </w:r>
        <w:r>
          <w:fldChar w:fldCharType="begin"/>
        </w:r>
        <w:r>
          <w:instrText xml:space="preserve"> PAGEREF _Toc6422 \h </w:instrText>
        </w:r>
        <w:r>
          <w:fldChar w:fldCharType="separate"/>
        </w:r>
        <w:r>
          <w:t>35</w:t>
        </w:r>
        <w:r>
          <w:fldChar w:fldCharType="end"/>
        </w:r>
      </w:hyperlink>
    </w:p>
    <w:p>
      <w:pPr>
        <w:pStyle w:val="TOC1"/>
        <w:tabs>
          <w:tab w:val="right" w:leader="dot" w:pos="8306"/>
        </w:tabs>
      </w:pPr>
      <w:hyperlink w:anchor="_Toc19908" w:history="1">
        <w:r>
          <w:rPr>
            <w:rFonts w:ascii="仿宋" w:eastAsia="仿宋" w:hAnsi="仿宋" w:cs="仿宋" w:hint="eastAsia"/>
            <w:lang w:eastAsia="zh-CN"/>
          </w:rPr>
          <w:t>八、项目实施与管理方案</w:t>
        </w:r>
        <w:r>
          <w:tab/>
        </w:r>
        <w:r>
          <w:fldChar w:fldCharType="begin"/>
        </w:r>
        <w:r>
          <w:instrText xml:space="preserve"> PAGEREF _Toc19908 \h </w:instrText>
        </w:r>
        <w:r>
          <w:fldChar w:fldCharType="separate"/>
        </w:r>
        <w:r>
          <w:t>37</w:t>
        </w:r>
        <w:r>
          <w:fldChar w:fldCharType="end"/>
        </w:r>
      </w:hyperlink>
    </w:p>
    <w:p>
      <w:pPr>
        <w:pStyle w:val="TOC2"/>
        <w:tabs>
          <w:tab w:val="right" w:leader="dot" w:pos="8306"/>
        </w:tabs>
      </w:pPr>
      <w:hyperlink w:anchor="_Toc15278" w:history="1">
        <w:r>
          <w:rPr>
            <w:rFonts w:ascii="仿宋" w:eastAsia="仿宋" w:hAnsi="仿宋" w:cs="仿宋" w:hint="eastAsia"/>
            <w:lang w:eastAsia="zh-CN"/>
          </w:rPr>
          <w:t>(一)、项目实施计划</w:t>
        </w:r>
        <w:r>
          <w:tab/>
        </w:r>
        <w:r>
          <w:fldChar w:fldCharType="begin"/>
        </w:r>
        <w:r>
          <w:instrText xml:space="preserve"> PAGEREF _Toc15278 \h </w:instrText>
        </w:r>
        <w:r>
          <w:fldChar w:fldCharType="separate"/>
        </w:r>
        <w:r>
          <w:t>37</w:t>
        </w:r>
        <w:r>
          <w:fldChar w:fldCharType="end"/>
        </w:r>
      </w:hyperlink>
    </w:p>
    <w:p>
      <w:pPr>
        <w:pStyle w:val="TOC2"/>
        <w:tabs>
          <w:tab w:val="right" w:leader="dot" w:pos="8306"/>
        </w:tabs>
      </w:pPr>
      <w:hyperlink w:anchor="_Toc29764" w:history="1">
        <w:r>
          <w:rPr>
            <w:rFonts w:ascii="仿宋" w:eastAsia="仿宋" w:hAnsi="仿宋" w:cs="仿宋" w:hint="eastAsia"/>
            <w:lang w:eastAsia="zh-CN"/>
          </w:rPr>
          <w:t>(二)、项目组织机构与职责</w:t>
        </w:r>
        <w:r>
          <w:tab/>
        </w:r>
        <w:r>
          <w:fldChar w:fldCharType="begin"/>
        </w:r>
        <w:r>
          <w:instrText xml:space="preserve"> PAGEREF _Toc29764 \h </w:instrText>
        </w:r>
        <w:r>
          <w:fldChar w:fldCharType="separate"/>
        </w:r>
        <w:r>
          <w:t>39</w:t>
        </w:r>
        <w:r>
          <w:fldChar w:fldCharType="end"/>
        </w:r>
      </w:hyperlink>
    </w:p>
    <w:p>
      <w:pPr>
        <w:pStyle w:val="TOC2"/>
        <w:tabs>
          <w:tab w:val="right" w:leader="dot" w:pos="8306"/>
        </w:tabs>
      </w:pPr>
      <w:hyperlink w:anchor="_Toc4338" w:history="1">
        <w:r>
          <w:rPr>
            <w:rFonts w:ascii="仿宋" w:eastAsia="仿宋" w:hAnsi="仿宋" w:cs="仿宋" w:hint="eastAsia"/>
            <w:lang w:eastAsia="zh-CN"/>
          </w:rPr>
          <w:t>(三)、项目管理与监控体系</w:t>
        </w:r>
        <w:r>
          <w:tab/>
        </w:r>
        <w:r>
          <w:fldChar w:fldCharType="begin"/>
        </w:r>
        <w:r>
          <w:instrText xml:space="preserve"> PAGEREF _Toc4338 \h </w:instrText>
        </w:r>
        <w:r>
          <w:fldChar w:fldCharType="separate"/>
        </w:r>
        <w:r>
          <w:t>41</w:t>
        </w:r>
        <w:r>
          <w:fldChar w:fldCharType="end"/>
        </w:r>
      </w:hyperlink>
    </w:p>
    <w:p>
      <w:pPr>
        <w:pStyle w:val="TOC1"/>
        <w:tabs>
          <w:tab w:val="right" w:leader="dot" w:pos="8306"/>
        </w:tabs>
      </w:pPr>
      <w:hyperlink w:anchor="_Toc16194" w:history="1">
        <w:r>
          <w:rPr>
            <w:rFonts w:ascii="仿宋" w:eastAsia="仿宋" w:hAnsi="仿宋" w:cs="仿宋" w:hint="eastAsia"/>
            <w:lang w:eastAsia="zh-CN"/>
          </w:rPr>
          <w:t>九、资金管理与财务规划</w:t>
        </w:r>
        <w:r>
          <w:tab/>
        </w:r>
        <w:r>
          <w:fldChar w:fldCharType="begin"/>
        </w:r>
        <w:r>
          <w:instrText xml:space="preserve"> PAGEREF _Toc16194 \h </w:instrText>
        </w:r>
        <w:r>
          <w:fldChar w:fldCharType="separate"/>
        </w:r>
        <w:r>
          <w:t>43</w:t>
        </w:r>
        <w:r>
          <w:fldChar w:fldCharType="end"/>
        </w:r>
      </w:hyperlink>
    </w:p>
    <w:p>
      <w:pPr>
        <w:pStyle w:val="TOC2"/>
        <w:tabs>
          <w:tab w:val="right" w:leader="dot" w:pos="8306"/>
        </w:tabs>
      </w:pPr>
      <w:hyperlink w:anchor="_Toc24631" w:history="1">
        <w:r>
          <w:rPr>
            <w:rFonts w:ascii="仿宋" w:eastAsia="仿宋" w:hAnsi="仿宋" w:cs="仿宋" w:hint="eastAsia"/>
            <w:lang w:eastAsia="zh-CN"/>
          </w:rPr>
          <w:t>(一)、项目资金来源与筹措</w:t>
        </w:r>
        <w:r>
          <w:tab/>
        </w:r>
        <w:r>
          <w:fldChar w:fldCharType="begin"/>
        </w:r>
        <w:r>
          <w:instrText xml:space="preserve"> PAGEREF _Toc24631 \h </w:instrText>
        </w:r>
        <w:r>
          <w:fldChar w:fldCharType="separate"/>
        </w:r>
        <w:r>
          <w:t>43</w:t>
        </w:r>
        <w:r>
          <w:fldChar w:fldCharType="end"/>
        </w:r>
      </w:hyperlink>
    </w:p>
    <w:p>
      <w:pPr>
        <w:pStyle w:val="TOC2"/>
        <w:tabs>
          <w:tab w:val="right" w:leader="dot" w:pos="8306"/>
        </w:tabs>
      </w:pPr>
      <w:hyperlink w:anchor="_Toc3806" w:history="1">
        <w:r>
          <w:rPr>
            <w:rFonts w:ascii="仿宋" w:eastAsia="仿宋" w:hAnsi="仿宋" w:cs="仿宋" w:hint="eastAsia"/>
            <w:lang w:eastAsia="zh-CN"/>
          </w:rPr>
          <w:t>(二)、资金使用与监管</w:t>
        </w:r>
        <w:r>
          <w:tab/>
        </w:r>
        <w:r>
          <w:fldChar w:fldCharType="begin"/>
        </w:r>
        <w:r>
          <w:instrText xml:space="preserve"> PAGEREF _Toc3806 \h </w:instrText>
        </w:r>
        <w:r>
          <w:fldChar w:fldCharType="separate"/>
        </w:r>
        <w:r>
          <w:t>44</w:t>
        </w:r>
        <w:r>
          <w:fldChar w:fldCharType="end"/>
        </w:r>
      </w:hyperlink>
    </w:p>
    <w:p>
      <w:pPr>
        <w:pStyle w:val="TOC2"/>
        <w:tabs>
          <w:tab w:val="right" w:leader="dot" w:pos="8306"/>
        </w:tabs>
      </w:pPr>
      <w:hyperlink w:anchor="_Toc20167" w:history="1">
        <w:r>
          <w:rPr>
            <w:rFonts w:ascii="仿宋" w:eastAsia="仿宋" w:hAnsi="仿宋" w:cs="仿宋" w:hint="eastAsia"/>
            <w:lang w:eastAsia="zh-CN"/>
          </w:rPr>
          <w:t>(三)、财务规划与预测</w:t>
        </w:r>
        <w:r>
          <w:tab/>
        </w:r>
        <w:r>
          <w:fldChar w:fldCharType="begin"/>
        </w:r>
        <w:r>
          <w:instrText xml:space="preserve"> PAGEREF _Toc20167 \h </w:instrText>
        </w:r>
        <w:r>
          <w:fldChar w:fldCharType="separate"/>
        </w:r>
        <w:r>
          <w:t>46</w:t>
        </w:r>
        <w:r>
          <w:fldChar w:fldCharType="end"/>
        </w:r>
      </w:hyperlink>
    </w:p>
    <w:p>
      <w:pPr>
        <w:pStyle w:val="TOC1"/>
        <w:tabs>
          <w:tab w:val="right" w:leader="dot" w:pos="8306"/>
        </w:tabs>
      </w:pPr>
      <w:hyperlink w:anchor="_Toc27165" w:history="1">
        <w:r>
          <w:rPr>
            <w:rFonts w:ascii="仿宋" w:eastAsia="仿宋" w:hAnsi="仿宋" w:cs="仿宋" w:hint="eastAsia"/>
            <w:lang w:eastAsia="zh-CN"/>
          </w:rPr>
          <w:t>十、环境保护与绿色发展</w:t>
        </w:r>
        <w:r>
          <w:tab/>
        </w:r>
        <w:r>
          <w:fldChar w:fldCharType="begin"/>
        </w:r>
        <w:r>
          <w:instrText xml:space="preserve"> PAGEREF _Toc27165 \h </w:instrText>
        </w:r>
        <w:r>
          <w:fldChar w:fldCharType="separate"/>
        </w:r>
        <w:r>
          <w:t>47</w:t>
        </w:r>
        <w:r>
          <w:fldChar w:fldCharType="end"/>
        </w:r>
      </w:hyperlink>
    </w:p>
    <w:p>
      <w:pPr>
        <w:pStyle w:val="TOC2"/>
        <w:tabs>
          <w:tab w:val="right" w:leader="dot" w:pos="8306"/>
        </w:tabs>
      </w:pPr>
      <w:hyperlink w:anchor="_Toc2778" w:history="1">
        <w:r>
          <w:rPr>
            <w:rFonts w:ascii="仿宋" w:eastAsia="仿宋" w:hAnsi="仿宋" w:cs="仿宋" w:hint="eastAsia"/>
            <w:lang w:eastAsia="zh-CN"/>
          </w:rPr>
          <w:t>(一)、环境保护措施</w:t>
        </w:r>
        <w:r>
          <w:tab/>
        </w:r>
        <w:r>
          <w:fldChar w:fldCharType="begin"/>
        </w:r>
        <w:r>
          <w:instrText xml:space="preserve"> PAGEREF _Toc2778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4" w:history="1">
        <w:r>
          <w:rPr>
            <w:rFonts w:ascii="仿宋" w:eastAsia="仿宋" w:hAnsi="仿宋" w:cs="仿宋" w:hint="eastAsia"/>
            <w:lang w:eastAsia="zh-CN"/>
          </w:rPr>
          <w:t>(二)、绿色发展与可持续发展策略</w:t>
        </w:r>
        <w:r>
          <w:tab/>
        </w:r>
        <w:r>
          <w:fldChar w:fldCharType="begin"/>
        </w:r>
        <w:r>
          <w:instrText xml:space="preserve"> PAGEREF _Toc1174 \h </w:instrText>
        </w:r>
        <w:r>
          <w:fldChar w:fldCharType="separate"/>
        </w:r>
        <w:r>
          <w:t>48</w:t>
        </w:r>
        <w:r>
          <w:fldChar w:fldCharType="end"/>
        </w:r>
      </w:hyperlink>
    </w:p>
    <w:p>
      <w:pPr>
        <w:pStyle w:val="TOC1"/>
        <w:tabs>
          <w:tab w:val="right" w:leader="dot" w:pos="8306"/>
        </w:tabs>
      </w:pPr>
      <w:hyperlink w:anchor="_Toc9980" w:history="1">
        <w:r>
          <w:rPr>
            <w:rFonts w:ascii="仿宋" w:eastAsia="仿宋" w:hAnsi="仿宋" w:cs="仿宋" w:hint="eastAsia"/>
            <w:lang w:eastAsia="zh-CN"/>
          </w:rPr>
          <w:t>十一、客户关系管理与市场拓展</w:t>
        </w:r>
        <w:r>
          <w:tab/>
        </w:r>
        <w:r>
          <w:fldChar w:fldCharType="begin"/>
        </w:r>
        <w:r>
          <w:instrText xml:space="preserve"> PAGEREF _Toc9980 \h </w:instrText>
        </w:r>
        <w:r>
          <w:fldChar w:fldCharType="separate"/>
        </w:r>
        <w:r>
          <w:t>50</w:t>
        </w:r>
        <w:r>
          <w:fldChar w:fldCharType="end"/>
        </w:r>
      </w:hyperlink>
    </w:p>
    <w:p>
      <w:pPr>
        <w:pStyle w:val="TOC2"/>
        <w:tabs>
          <w:tab w:val="right" w:leader="dot" w:pos="8306"/>
        </w:tabs>
      </w:pPr>
      <w:hyperlink w:anchor="_Toc26285" w:history="1">
        <w:r>
          <w:rPr>
            <w:rFonts w:ascii="仿宋" w:eastAsia="仿宋" w:hAnsi="仿宋" w:cs="仿宋" w:hint="eastAsia"/>
            <w:lang w:eastAsia="zh-CN"/>
          </w:rPr>
          <w:t>(一)、客户关系管理策略</w:t>
        </w:r>
        <w:r>
          <w:tab/>
        </w:r>
        <w:r>
          <w:fldChar w:fldCharType="begin"/>
        </w:r>
        <w:r>
          <w:instrText xml:space="preserve"> PAGEREF _Toc26285 \h </w:instrText>
        </w:r>
        <w:r>
          <w:fldChar w:fldCharType="separate"/>
        </w:r>
        <w:r>
          <w:t>50</w:t>
        </w:r>
        <w:r>
          <w:fldChar w:fldCharType="end"/>
        </w:r>
      </w:hyperlink>
    </w:p>
    <w:p>
      <w:pPr>
        <w:pStyle w:val="TOC2"/>
        <w:tabs>
          <w:tab w:val="right" w:leader="dot" w:pos="8306"/>
        </w:tabs>
      </w:pPr>
      <w:hyperlink w:anchor="_Toc29153" w:history="1">
        <w:r>
          <w:rPr>
            <w:rFonts w:ascii="仿宋" w:eastAsia="仿宋" w:hAnsi="仿宋" w:cs="仿宋" w:hint="eastAsia"/>
            <w:lang w:eastAsia="zh-CN"/>
          </w:rPr>
          <w:t>(二)、市场拓展方案</w:t>
        </w:r>
        <w:r>
          <w:tab/>
        </w:r>
        <w:r>
          <w:fldChar w:fldCharType="begin"/>
        </w:r>
        <w:r>
          <w:instrText xml:space="preserve"> PAGEREF _Toc29153 \h </w:instrText>
        </w:r>
        <w:r>
          <w:fldChar w:fldCharType="separate"/>
        </w:r>
        <w:r>
          <w:t>51</w:t>
        </w:r>
        <w:r>
          <w:fldChar w:fldCharType="end"/>
        </w:r>
      </w:hyperlink>
    </w:p>
    <w:p>
      <w:pPr>
        <w:pStyle w:val="TOC1"/>
        <w:tabs>
          <w:tab w:val="right" w:leader="dot" w:pos="8306"/>
        </w:tabs>
      </w:pPr>
      <w:hyperlink w:anchor="_Toc29855" w:history="1">
        <w:r>
          <w:rPr>
            <w:rFonts w:ascii="仿宋" w:eastAsia="仿宋" w:hAnsi="仿宋" w:cs="仿宋" w:hint="eastAsia"/>
            <w:lang w:eastAsia="zh-CN"/>
          </w:rPr>
          <w:t>十二、项目变更管理</w:t>
        </w:r>
        <w:r>
          <w:tab/>
        </w:r>
        <w:r>
          <w:fldChar w:fldCharType="begin"/>
        </w:r>
        <w:r>
          <w:instrText xml:space="preserve"> PAGEREF _Toc29855 \h </w:instrText>
        </w:r>
        <w:r>
          <w:fldChar w:fldCharType="separate"/>
        </w:r>
        <w:r>
          <w:t>52</w:t>
        </w:r>
        <w:r>
          <w:fldChar w:fldCharType="end"/>
        </w:r>
      </w:hyperlink>
    </w:p>
    <w:p>
      <w:pPr>
        <w:pStyle w:val="TOC2"/>
        <w:tabs>
          <w:tab w:val="right" w:leader="dot" w:pos="8306"/>
        </w:tabs>
      </w:pPr>
      <w:hyperlink w:anchor="_Toc13764" w:history="1">
        <w:r>
          <w:rPr>
            <w:rFonts w:ascii="仿宋" w:eastAsia="仿宋" w:hAnsi="仿宋" w:cs="仿宋" w:hint="eastAsia"/>
            <w:lang w:eastAsia="zh-CN"/>
          </w:rPr>
          <w:t>(一)、变更控制流程</w:t>
        </w:r>
        <w:r>
          <w:tab/>
        </w:r>
        <w:r>
          <w:fldChar w:fldCharType="begin"/>
        </w:r>
        <w:r>
          <w:instrText xml:space="preserve"> PAGEREF _Toc13764 \h </w:instrText>
        </w:r>
        <w:r>
          <w:fldChar w:fldCharType="separate"/>
        </w:r>
        <w:r>
          <w:t>52</w:t>
        </w:r>
        <w:r>
          <w:fldChar w:fldCharType="end"/>
        </w:r>
      </w:hyperlink>
    </w:p>
    <w:p>
      <w:pPr>
        <w:pStyle w:val="TOC2"/>
        <w:tabs>
          <w:tab w:val="right" w:leader="dot" w:pos="8306"/>
        </w:tabs>
      </w:pPr>
      <w:hyperlink w:anchor="_Toc13031" w:history="1">
        <w:r>
          <w:rPr>
            <w:rFonts w:ascii="仿宋" w:eastAsia="仿宋" w:hAnsi="仿宋" w:cs="仿宋" w:hint="eastAsia"/>
            <w:lang w:eastAsia="zh-CN"/>
          </w:rPr>
          <w:t>(二)、影响评估与处理</w:t>
        </w:r>
        <w:r>
          <w:tab/>
        </w:r>
        <w:r>
          <w:fldChar w:fldCharType="begin"/>
        </w:r>
        <w:r>
          <w:instrText xml:space="preserve"> PAGEREF _Toc13031 \h </w:instrText>
        </w:r>
        <w:r>
          <w:fldChar w:fldCharType="separate"/>
        </w:r>
        <w:r>
          <w:t>53</w:t>
        </w:r>
        <w:r>
          <w:fldChar w:fldCharType="end"/>
        </w:r>
      </w:hyperlink>
    </w:p>
    <w:p>
      <w:pPr>
        <w:pStyle w:val="TOC2"/>
        <w:tabs>
          <w:tab w:val="right" w:leader="dot" w:pos="8306"/>
        </w:tabs>
      </w:pPr>
      <w:hyperlink w:anchor="_Toc25530" w:history="1">
        <w:r>
          <w:rPr>
            <w:rFonts w:ascii="仿宋" w:eastAsia="仿宋" w:hAnsi="仿宋" w:cs="仿宋" w:hint="eastAsia"/>
            <w:lang w:eastAsia="zh-CN"/>
          </w:rPr>
          <w:t>(三)、变更记录与追踪</w:t>
        </w:r>
        <w:r>
          <w:tab/>
        </w:r>
        <w:r>
          <w:fldChar w:fldCharType="begin"/>
        </w:r>
        <w:r>
          <w:instrText xml:space="preserve"> PAGEREF _Toc25530 \h </w:instrText>
        </w:r>
        <w:r>
          <w:fldChar w:fldCharType="separate"/>
        </w:r>
        <w:r>
          <w:t>55</w:t>
        </w:r>
        <w:r>
          <w:fldChar w:fldCharType="end"/>
        </w:r>
      </w:hyperlink>
    </w:p>
    <w:p>
      <w:pPr>
        <w:pStyle w:val="TOC2"/>
        <w:tabs>
          <w:tab w:val="right" w:leader="dot" w:pos="8306"/>
        </w:tabs>
      </w:pPr>
      <w:hyperlink w:anchor="_Toc23231" w:history="1">
        <w:r>
          <w:rPr>
            <w:rFonts w:ascii="仿宋" w:eastAsia="仿宋" w:hAnsi="仿宋" w:cs="仿宋" w:hint="eastAsia"/>
            <w:lang w:eastAsia="zh-CN"/>
          </w:rPr>
          <w:t>(四)、变更管理策略</w:t>
        </w:r>
        <w:r>
          <w:tab/>
        </w:r>
        <w:r>
          <w:fldChar w:fldCharType="begin"/>
        </w:r>
        <w:r>
          <w:instrText xml:space="preserve"> PAGEREF _Toc23231 \h </w:instrText>
        </w:r>
        <w:r>
          <w:fldChar w:fldCharType="separate"/>
        </w:r>
        <w:r>
          <w:t>56</w:t>
        </w:r>
        <w:r>
          <w:fldChar w:fldCharType="end"/>
        </w:r>
      </w:hyperlink>
    </w:p>
    <w:p>
      <w:pPr>
        <w:pStyle w:val="TOC1"/>
        <w:tabs>
          <w:tab w:val="right" w:leader="dot" w:pos="8306"/>
        </w:tabs>
      </w:pPr>
      <w:hyperlink w:anchor="_Toc4771" w:history="1">
        <w:r>
          <w:rPr>
            <w:rFonts w:ascii="仿宋" w:eastAsia="仿宋" w:hAnsi="仿宋" w:cs="仿宋" w:hint="eastAsia"/>
            <w:lang w:eastAsia="zh-CN"/>
          </w:rPr>
          <w:t>十三、企业合规与伦理</w:t>
        </w:r>
        <w:r>
          <w:tab/>
        </w:r>
        <w:r>
          <w:fldChar w:fldCharType="begin"/>
        </w:r>
        <w:r>
          <w:instrText xml:space="preserve"> PAGEREF _Toc4771 \h </w:instrText>
        </w:r>
        <w:r>
          <w:fldChar w:fldCharType="separate"/>
        </w:r>
        <w:r>
          <w:t>58</w:t>
        </w:r>
        <w:r>
          <w:fldChar w:fldCharType="end"/>
        </w:r>
      </w:hyperlink>
    </w:p>
    <w:p>
      <w:pPr>
        <w:pStyle w:val="TOC2"/>
        <w:tabs>
          <w:tab w:val="right" w:leader="dot" w:pos="8306"/>
        </w:tabs>
      </w:pPr>
      <w:hyperlink w:anchor="_Toc10195" w:history="1">
        <w:r>
          <w:rPr>
            <w:rFonts w:ascii="仿宋" w:eastAsia="仿宋" w:hAnsi="仿宋" w:cs="仿宋" w:hint="eastAsia"/>
            <w:lang w:eastAsia="zh-CN"/>
          </w:rPr>
          <w:t>(一)、合规政策与程序</w:t>
        </w:r>
        <w:r>
          <w:tab/>
        </w:r>
        <w:r>
          <w:fldChar w:fldCharType="begin"/>
        </w:r>
        <w:r>
          <w:instrText xml:space="preserve"> PAGEREF _Toc10195 \h </w:instrText>
        </w:r>
        <w:r>
          <w:fldChar w:fldCharType="separate"/>
        </w:r>
        <w:r>
          <w:t>58</w:t>
        </w:r>
        <w:r>
          <w:fldChar w:fldCharType="end"/>
        </w:r>
      </w:hyperlink>
    </w:p>
    <w:p>
      <w:pPr>
        <w:pStyle w:val="TOC2"/>
        <w:tabs>
          <w:tab w:val="right" w:leader="dot" w:pos="8306"/>
        </w:tabs>
      </w:pPr>
      <w:hyperlink w:anchor="_Toc13982" w:history="1">
        <w:r>
          <w:rPr>
            <w:rFonts w:ascii="仿宋" w:eastAsia="仿宋" w:hAnsi="仿宋" w:cs="仿宋" w:hint="eastAsia"/>
            <w:lang w:eastAsia="zh-CN"/>
          </w:rPr>
          <w:t>(二)、伦理规范与培训</w:t>
        </w:r>
        <w:r>
          <w:tab/>
        </w:r>
        <w:r>
          <w:fldChar w:fldCharType="begin"/>
        </w:r>
        <w:r>
          <w:instrText xml:space="preserve"> PAGEREF _Toc13982 \h </w:instrText>
        </w:r>
        <w:r>
          <w:fldChar w:fldCharType="separate"/>
        </w:r>
        <w:r>
          <w:t>59</w:t>
        </w:r>
        <w:r>
          <w:fldChar w:fldCharType="end"/>
        </w:r>
      </w:hyperlink>
    </w:p>
    <w:p>
      <w:pPr>
        <w:pStyle w:val="TOC2"/>
        <w:tabs>
          <w:tab w:val="right" w:leader="dot" w:pos="8306"/>
        </w:tabs>
      </w:pPr>
      <w:hyperlink w:anchor="_Toc20573" w:history="1">
        <w:r>
          <w:rPr>
            <w:rFonts w:ascii="仿宋" w:eastAsia="仿宋" w:hAnsi="仿宋" w:cs="仿宋" w:hint="eastAsia"/>
            <w:lang w:eastAsia="zh-CN"/>
          </w:rPr>
          <w:t>(三)、合规风险评估</w:t>
        </w:r>
        <w:r>
          <w:tab/>
        </w:r>
        <w:r>
          <w:fldChar w:fldCharType="begin"/>
        </w:r>
        <w:r>
          <w:instrText xml:space="preserve"> PAGEREF _Toc20573 \h </w:instrText>
        </w:r>
        <w:r>
          <w:fldChar w:fldCharType="separate"/>
        </w:r>
        <w:r>
          <w:t>60</w:t>
        </w:r>
        <w:r>
          <w:fldChar w:fldCharType="end"/>
        </w:r>
      </w:hyperlink>
    </w:p>
    <w:p>
      <w:pPr>
        <w:pStyle w:val="TOC2"/>
        <w:tabs>
          <w:tab w:val="right" w:leader="dot" w:pos="8306"/>
        </w:tabs>
      </w:pPr>
      <w:hyperlink w:anchor="_Toc23854" w:history="1">
        <w:r>
          <w:rPr>
            <w:rFonts w:ascii="仿宋" w:eastAsia="仿宋" w:hAnsi="仿宋" w:cs="仿宋" w:hint="eastAsia"/>
            <w:lang w:eastAsia="zh-CN"/>
          </w:rPr>
          <w:t>(四)、合规监督与执行</w:t>
        </w:r>
        <w:r>
          <w:tab/>
        </w:r>
        <w:r>
          <w:fldChar w:fldCharType="begin"/>
        </w:r>
        <w:r>
          <w:instrText xml:space="preserve"> PAGEREF _Toc23854 \h </w:instrText>
        </w:r>
        <w:r>
          <w:fldChar w:fldCharType="separate"/>
        </w:r>
        <w:r>
          <w:t>61</w:t>
        </w:r>
        <w:r>
          <w:fldChar w:fldCharType="end"/>
        </w:r>
      </w:hyperlink>
    </w:p>
    <w:p>
      <w:pPr>
        <w:pStyle w:val="TOC1"/>
        <w:tabs>
          <w:tab w:val="right" w:leader="dot" w:pos="8306"/>
        </w:tabs>
      </w:pPr>
      <w:hyperlink w:anchor="_Toc25408" w:history="1">
        <w:r>
          <w:rPr>
            <w:rFonts w:ascii="仿宋" w:eastAsia="仿宋" w:hAnsi="仿宋" w:cs="仿宋" w:hint="eastAsia"/>
            <w:lang w:eastAsia="zh-CN"/>
          </w:rPr>
          <w:t>十四、知识产权管理与保护</w:t>
        </w:r>
        <w:r>
          <w:tab/>
        </w:r>
        <w:r>
          <w:fldChar w:fldCharType="begin"/>
        </w:r>
        <w:r>
          <w:instrText xml:space="preserve"> PAGEREF _Toc25408 \h </w:instrText>
        </w:r>
        <w:r>
          <w:fldChar w:fldCharType="separate"/>
        </w:r>
        <w:r>
          <w:t>62</w:t>
        </w:r>
        <w:r>
          <w:fldChar w:fldCharType="end"/>
        </w:r>
      </w:hyperlink>
    </w:p>
    <w:p>
      <w:pPr>
        <w:pStyle w:val="TOC2"/>
        <w:tabs>
          <w:tab w:val="right" w:leader="dot" w:pos="8306"/>
        </w:tabs>
      </w:pPr>
      <w:hyperlink w:anchor="_Toc23408" w:history="1">
        <w:r>
          <w:rPr>
            <w:rFonts w:ascii="仿宋" w:eastAsia="仿宋" w:hAnsi="仿宋" w:cs="仿宋" w:hint="eastAsia"/>
            <w:lang w:eastAsia="zh-CN"/>
          </w:rPr>
          <w:t>(一)、知识产权管理体系建设</w:t>
        </w:r>
        <w:r>
          <w:tab/>
        </w:r>
        <w:r>
          <w:fldChar w:fldCharType="begin"/>
        </w:r>
        <w:r>
          <w:instrText xml:space="preserve"> PAGEREF _Toc23408 \h </w:instrText>
        </w:r>
        <w:r>
          <w:fldChar w:fldCharType="separate"/>
        </w:r>
        <w:r>
          <w:t>62</w:t>
        </w:r>
        <w:r>
          <w:fldChar w:fldCharType="end"/>
        </w:r>
      </w:hyperlink>
    </w:p>
    <w:p>
      <w:pPr>
        <w:pStyle w:val="TOC2"/>
        <w:tabs>
          <w:tab w:val="right" w:leader="dot" w:pos="8306"/>
        </w:tabs>
      </w:pPr>
      <w:hyperlink w:anchor="_Toc25564" w:history="1">
        <w:r>
          <w:rPr>
            <w:rFonts w:ascii="仿宋" w:eastAsia="仿宋" w:hAnsi="仿宋" w:cs="仿宋" w:hint="eastAsia"/>
            <w:lang w:eastAsia="zh-CN"/>
          </w:rPr>
          <w:t>(二)、知识产权保护措施</w:t>
        </w:r>
        <w:r>
          <w:tab/>
        </w:r>
        <w:r>
          <w:fldChar w:fldCharType="begin"/>
        </w:r>
        <w:r>
          <w:instrText xml:space="preserve"> PAGEREF _Toc25564 \h </w:instrText>
        </w:r>
        <w:r>
          <w:fldChar w:fldCharType="separate"/>
        </w:r>
        <w:r>
          <w:t>63</w:t>
        </w:r>
        <w:r>
          <w:fldChar w:fldCharType="end"/>
        </w:r>
      </w:hyperlink>
    </w:p>
    <w:p>
      <w:pPr>
        <w:pStyle w:val="TOC1"/>
        <w:tabs>
          <w:tab w:val="right" w:leader="dot" w:pos="8306"/>
        </w:tabs>
      </w:pPr>
      <w:hyperlink w:anchor="_Toc1810" w:history="1">
        <w:r>
          <w:rPr>
            <w:rFonts w:ascii="仿宋" w:eastAsia="仿宋" w:hAnsi="仿宋" w:cs="仿宋" w:hint="eastAsia"/>
            <w:lang w:eastAsia="zh-CN"/>
          </w:rPr>
          <w:t>十五、人力资源管理与开发</w:t>
        </w:r>
        <w:r>
          <w:tab/>
        </w:r>
        <w:r>
          <w:fldChar w:fldCharType="begin"/>
        </w:r>
        <w:r>
          <w:instrText xml:space="preserve"> PAGEREF _Toc1810 \h </w:instrText>
        </w:r>
        <w:r>
          <w:fldChar w:fldCharType="separate"/>
        </w:r>
        <w:r>
          <w:t>65</w:t>
        </w:r>
        <w:r>
          <w:fldChar w:fldCharType="end"/>
        </w:r>
      </w:hyperlink>
    </w:p>
    <w:p>
      <w:pPr>
        <w:pStyle w:val="TOC2"/>
        <w:tabs>
          <w:tab w:val="right" w:leader="dot" w:pos="8306"/>
        </w:tabs>
      </w:pPr>
      <w:hyperlink w:anchor="_Toc31158" w:history="1">
        <w:r>
          <w:rPr>
            <w:rFonts w:ascii="仿宋" w:eastAsia="仿宋" w:hAnsi="仿宋" w:cs="仿宋" w:hint="eastAsia"/>
            <w:lang w:eastAsia="zh-CN"/>
          </w:rPr>
          <w:t>(一)、人力资源规划</w:t>
        </w:r>
        <w:r>
          <w:tab/>
        </w:r>
        <w:r>
          <w:fldChar w:fldCharType="begin"/>
        </w:r>
        <w:r>
          <w:instrText xml:space="preserve"> PAGEREF _Toc31158 \h </w:instrText>
        </w:r>
        <w:r>
          <w:fldChar w:fldCharType="separate"/>
        </w:r>
        <w:r>
          <w:t>65</w:t>
        </w:r>
        <w:r>
          <w:fldChar w:fldCharType="end"/>
        </w:r>
      </w:hyperlink>
    </w:p>
    <w:p>
      <w:pPr>
        <w:pStyle w:val="TOC2"/>
        <w:tabs>
          <w:tab w:val="right" w:leader="dot" w:pos="8306"/>
        </w:tabs>
      </w:pPr>
      <w:hyperlink w:anchor="_Toc6120" w:history="1">
        <w:r>
          <w:rPr>
            <w:rFonts w:ascii="仿宋" w:eastAsia="仿宋" w:hAnsi="仿宋" w:cs="仿宋" w:hint="eastAsia"/>
            <w:lang w:eastAsia="zh-CN"/>
          </w:rPr>
          <w:t>(二)、人力资源开发与培训</w:t>
        </w:r>
        <w:r>
          <w:tab/>
        </w:r>
        <w:r>
          <w:fldChar w:fldCharType="begin"/>
        </w:r>
        <w:r>
          <w:instrText xml:space="preserve"> PAGEREF _Toc6120 \h </w:instrText>
        </w:r>
        <w:r>
          <w:fldChar w:fldCharType="separate"/>
        </w:r>
        <w:r>
          <w:t>66</w:t>
        </w:r>
        <w:r>
          <w:fldChar w:fldCharType="end"/>
        </w:r>
      </w:hyperlink>
    </w:p>
    <w:p>
      <w:pPr>
        <w:pStyle w:val="TOC1"/>
        <w:tabs>
          <w:tab w:val="right" w:leader="dot" w:pos="8306"/>
        </w:tabs>
      </w:pPr>
      <w:hyperlink w:anchor="_Toc31271" w:history="1">
        <w:r>
          <w:rPr>
            <w:rFonts w:ascii="仿宋" w:eastAsia="仿宋" w:hAnsi="仿宋" w:cs="仿宋" w:hint="eastAsia"/>
            <w:lang w:eastAsia="zh-CN"/>
          </w:rPr>
          <w:t>十六、项目施工方案</w:t>
        </w:r>
        <w:r>
          <w:tab/>
        </w:r>
        <w:r>
          <w:fldChar w:fldCharType="begin"/>
        </w:r>
        <w:r>
          <w:instrText xml:space="preserve"> PAGEREF _Toc31271 \h </w:instrText>
        </w:r>
        <w:r>
          <w:fldChar w:fldCharType="separate"/>
        </w:r>
        <w:r>
          <w:t>69</w:t>
        </w:r>
        <w:r>
          <w:fldChar w:fldCharType="end"/>
        </w:r>
      </w:hyperlink>
    </w:p>
    <w:p>
      <w:pPr>
        <w:pStyle w:val="TOC2"/>
        <w:tabs>
          <w:tab w:val="right" w:leader="dot" w:pos="8306"/>
        </w:tabs>
      </w:pPr>
      <w:hyperlink w:anchor="_Toc32599" w:history="1">
        <w:r>
          <w:rPr>
            <w:rFonts w:ascii="仿宋" w:eastAsia="仿宋" w:hAnsi="仿宋" w:cs="仿宋" w:hint="eastAsia"/>
            <w:lang w:eastAsia="zh-CN"/>
          </w:rPr>
          <w:t>(一)、施工组织设计</w:t>
        </w:r>
        <w:r>
          <w:tab/>
        </w:r>
        <w:r>
          <w:fldChar w:fldCharType="begin"/>
        </w:r>
        <w:r>
          <w:instrText xml:space="preserve"> PAGEREF _Toc32599 \h </w:instrText>
        </w:r>
        <w:r>
          <w:fldChar w:fldCharType="separate"/>
        </w:r>
        <w:r>
          <w:t>69</w:t>
        </w:r>
        <w:r>
          <w:fldChar w:fldCharType="end"/>
        </w:r>
      </w:hyperlink>
    </w:p>
    <w:p>
      <w:pPr>
        <w:pStyle w:val="TOC2"/>
        <w:tabs>
          <w:tab w:val="right" w:leader="dot" w:pos="8306"/>
        </w:tabs>
      </w:pPr>
      <w:hyperlink w:anchor="_Toc1196" w:history="1">
        <w:r>
          <w:rPr>
            <w:rFonts w:ascii="仿宋" w:eastAsia="仿宋" w:hAnsi="仿宋" w:cs="仿宋" w:hint="eastAsia"/>
            <w:lang w:eastAsia="zh-CN"/>
          </w:rPr>
          <w:t>(二)、施工工艺与技术路线</w:t>
        </w:r>
        <w:r>
          <w:tab/>
        </w:r>
        <w:r>
          <w:fldChar w:fldCharType="begin"/>
        </w:r>
        <w:r>
          <w:instrText xml:space="preserve"> PAGEREF _Toc1196 \h </w:instrText>
        </w:r>
        <w:r>
          <w:fldChar w:fldCharType="separate"/>
        </w:r>
        <w:r>
          <w:t>71</w:t>
        </w:r>
        <w:r>
          <w:fldChar w:fldCharType="end"/>
        </w:r>
      </w:hyperlink>
    </w:p>
    <w:p>
      <w:pPr>
        <w:pStyle w:val="TOC2"/>
        <w:tabs>
          <w:tab w:val="right" w:leader="dot" w:pos="8306"/>
        </w:tabs>
      </w:pPr>
      <w:hyperlink w:anchor="_Toc11248" w:history="1">
        <w:r>
          <w:rPr>
            <w:rFonts w:ascii="仿宋" w:eastAsia="仿宋" w:hAnsi="仿宋" w:cs="仿宋" w:hint="eastAsia"/>
            <w:lang w:eastAsia="zh-CN"/>
          </w:rPr>
          <w:t>(三)、关键节点施工计划</w:t>
        </w:r>
        <w:r>
          <w:tab/>
        </w:r>
        <w:r>
          <w:fldChar w:fldCharType="begin"/>
        </w:r>
        <w:r>
          <w:instrText xml:space="preserve"> PAGEREF _Toc11248 \h </w:instrText>
        </w:r>
        <w:r>
          <w:fldChar w:fldCharType="separate"/>
        </w:r>
        <w:r>
          <w:t>72</w:t>
        </w:r>
        <w:r>
          <w:fldChar w:fldCharType="end"/>
        </w:r>
      </w:hyperlink>
    </w:p>
    <w:p>
      <w:pPr>
        <w:pStyle w:val="TOC2"/>
        <w:tabs>
          <w:tab w:val="right" w:leader="dot" w:pos="8306"/>
        </w:tabs>
      </w:pPr>
      <w:hyperlink w:anchor="_Toc28301" w:history="1">
        <w:r>
          <w:rPr>
            <w:rFonts w:ascii="仿宋" w:eastAsia="仿宋" w:hAnsi="仿宋" w:cs="仿宋" w:hint="eastAsia"/>
            <w:lang w:eastAsia="zh-CN"/>
          </w:rPr>
          <w:t>(四)、施工现场管理</w:t>
        </w:r>
        <w:r>
          <w:tab/>
        </w:r>
        <w:r>
          <w:fldChar w:fldCharType="begin"/>
        </w:r>
        <w:r>
          <w:instrText xml:space="preserve"> PAGEREF _Toc28301 \h </w:instrText>
        </w:r>
        <w:r>
          <w:fldChar w:fldCharType="separate"/>
        </w:r>
        <w:r>
          <w:t>73</w:t>
        </w:r>
        <w:r>
          <w:fldChar w:fldCharType="end"/>
        </w:r>
      </w:hyperlink>
    </w:p>
    <w:p>
      <w:pPr>
        <w:pStyle w:val="TOC1"/>
        <w:tabs>
          <w:tab w:val="right" w:leader="dot" w:pos="8306"/>
        </w:tabs>
      </w:pPr>
      <w:hyperlink w:anchor="_Toc8934" w:history="1">
        <w:r>
          <w:rPr>
            <w:rFonts w:ascii="仿宋" w:eastAsia="仿宋" w:hAnsi="仿宋" w:cs="仿宋" w:hint="eastAsia"/>
            <w:lang w:eastAsia="zh-CN"/>
          </w:rPr>
          <w:t>十七、成果转化与推广应用</w:t>
        </w:r>
        <w:r>
          <w:tab/>
        </w:r>
        <w:r>
          <w:fldChar w:fldCharType="begin"/>
        </w:r>
        <w:r>
          <w:instrText xml:space="preserve"> PAGEREF _Toc8934 \h </w:instrText>
        </w:r>
        <w:r>
          <w:fldChar w:fldCharType="separate"/>
        </w:r>
        <w:r>
          <w:t>75</w:t>
        </w:r>
        <w:r>
          <w:fldChar w:fldCharType="end"/>
        </w:r>
      </w:hyperlink>
    </w:p>
    <w:p>
      <w:pPr>
        <w:pStyle w:val="TOC2"/>
        <w:tabs>
          <w:tab w:val="right" w:leader="dot" w:pos="8306"/>
        </w:tabs>
      </w:pPr>
      <w:hyperlink w:anchor="_Toc24827" w:history="1">
        <w:r>
          <w:rPr>
            <w:rFonts w:ascii="仿宋" w:eastAsia="仿宋" w:hAnsi="仿宋" w:cs="仿宋" w:hint="eastAsia"/>
            <w:lang w:eastAsia="zh-CN"/>
          </w:rPr>
          <w:t>(一)、成果转化策略制定</w:t>
        </w:r>
        <w:r>
          <w:tab/>
        </w:r>
        <w:r>
          <w:fldChar w:fldCharType="begin"/>
        </w:r>
        <w:r>
          <w:instrText xml:space="preserve"> PAGEREF _Toc24827 \h </w:instrText>
        </w:r>
        <w:r>
          <w:fldChar w:fldCharType="separate"/>
        </w:r>
        <w:r>
          <w:t>75</w:t>
        </w:r>
        <w:r>
          <w:fldChar w:fldCharType="end"/>
        </w:r>
      </w:hyperlink>
    </w:p>
    <w:p>
      <w:pPr>
        <w:pStyle w:val="TOC2"/>
        <w:tabs>
          <w:tab w:val="right" w:leader="dot" w:pos="8306"/>
        </w:tabs>
      </w:pPr>
      <w:hyperlink w:anchor="_Toc26190" w:history="1">
        <w:r>
          <w:rPr>
            <w:rFonts w:ascii="仿宋" w:eastAsia="仿宋" w:hAnsi="仿宋" w:cs="仿宋" w:hint="eastAsia"/>
            <w:lang w:eastAsia="zh-CN"/>
          </w:rPr>
          <w:t>(二)、成果推广应用方案</w:t>
        </w:r>
        <w:r>
          <w:tab/>
        </w:r>
        <w:r>
          <w:fldChar w:fldCharType="begin"/>
        </w:r>
        <w:r>
          <w:instrText xml:space="preserve"> PAGEREF _Toc26190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0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一、保健抗菌净化剂项目的技术资源开发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二、保健抗菌净化剂项目的人力资源管理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健抗菌净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三、保健抗菌净化剂项目的资金资源筹措与优化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健抗菌净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2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健抗菌净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健抗菌净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健抗菌净化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7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健抗菌净化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健抗菌净化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保健抗菌净化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51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72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抗菌净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00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49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7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https://d.book118.com/495330321003011130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B7BCA"/>
    <w:rsid w:val="585B7B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33032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2024-03-13T06:00:00Z</dcterms:created>
  <dcterms:modified xsi:type="dcterms:W3CDTF">2024-03-13T06:01:04Z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0033D6ED09EF4FBAB4340410E9D9FD98_11</vt:lpwstr>
  </property>
  <property fmtid="{D5CDD505-2E9C-101B-9397-08002B2CF9AE}" pid="3" name="KSOProductBuildVer">
    <vt:lpwstr>2052-12.1.0.16250</vt:lpwstr>
  </property>
</Properties>
</file>