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粘合剂项目规划设计蓝图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8" w:history="1">
        <w:r>
          <w:rPr>
            <w:rFonts w:ascii="仿宋" w:eastAsia="仿宋" w:hAnsi="仿宋" w:cs="仿宋" w:hint="eastAsia"/>
            <w:lang w:eastAsia="zh-CN"/>
          </w:rPr>
          <w:t>序言</w:t>
        </w:r>
        <w:r>
          <w:tab/>
        </w:r>
        <w:r>
          <w:fldChar w:fldCharType="begin"/>
        </w:r>
        <w:r>
          <w:instrText xml:space="preserve"> PAGEREF _Toc18748 \h </w:instrText>
        </w:r>
        <w:r>
          <w:fldChar w:fldCharType="separate"/>
        </w:r>
        <w:r>
          <w:t>3</w:t>
        </w:r>
        <w:r>
          <w:fldChar w:fldCharType="end"/>
        </w:r>
      </w:hyperlink>
    </w:p>
    <w:p>
      <w:pPr>
        <w:pStyle w:val="TOC1"/>
        <w:tabs>
          <w:tab w:val="right" w:leader="dot" w:pos="8306"/>
        </w:tabs>
      </w:pPr>
      <w:hyperlink w:anchor="_Toc1820" w:history="1">
        <w:r>
          <w:rPr>
            <w:rFonts w:ascii="仿宋" w:eastAsia="仿宋" w:hAnsi="仿宋" w:cs="仿宋" w:hint="eastAsia"/>
            <w:lang w:eastAsia="zh-CN"/>
          </w:rPr>
          <w:t>一、粘合剂项目建设单位说明</w:t>
        </w:r>
        <w:r>
          <w:tab/>
        </w:r>
        <w:r>
          <w:fldChar w:fldCharType="begin"/>
        </w:r>
        <w:r>
          <w:instrText xml:space="preserve"> PAGEREF _Toc1820 \h </w:instrText>
        </w:r>
        <w:r>
          <w:fldChar w:fldCharType="separate"/>
        </w:r>
        <w:r>
          <w:t>3</w:t>
        </w:r>
        <w:r>
          <w:fldChar w:fldCharType="end"/>
        </w:r>
      </w:hyperlink>
    </w:p>
    <w:p>
      <w:pPr>
        <w:pStyle w:val="TOC2"/>
        <w:tabs>
          <w:tab w:val="right" w:leader="dot" w:pos="8306"/>
        </w:tabs>
      </w:pPr>
      <w:hyperlink w:anchor="_Toc29826" w:history="1">
        <w:r>
          <w:rPr>
            <w:rFonts w:ascii="仿宋" w:eastAsia="仿宋" w:hAnsi="仿宋" w:cs="仿宋" w:hint="eastAsia"/>
            <w:lang w:eastAsia="zh-CN"/>
          </w:rPr>
          <w:t>(一)、粘合剂项目承办单位基本情况</w:t>
        </w:r>
        <w:r>
          <w:tab/>
        </w:r>
        <w:r>
          <w:fldChar w:fldCharType="begin"/>
        </w:r>
        <w:r>
          <w:instrText xml:space="preserve"> PAGEREF _Toc29826 \h </w:instrText>
        </w:r>
        <w:r>
          <w:fldChar w:fldCharType="separate"/>
        </w:r>
        <w:r>
          <w:t>3</w:t>
        </w:r>
        <w:r>
          <w:fldChar w:fldCharType="end"/>
        </w:r>
      </w:hyperlink>
    </w:p>
    <w:p>
      <w:pPr>
        <w:pStyle w:val="TOC2"/>
        <w:tabs>
          <w:tab w:val="right" w:leader="dot" w:pos="8306"/>
        </w:tabs>
      </w:pPr>
      <w:hyperlink w:anchor="_Toc21617" w:history="1">
        <w:r>
          <w:rPr>
            <w:rFonts w:ascii="仿宋" w:eastAsia="仿宋" w:hAnsi="仿宋" w:cs="仿宋" w:hint="eastAsia"/>
            <w:lang w:eastAsia="zh-CN"/>
          </w:rPr>
          <w:t>(二)、公司经济效益分析</w:t>
        </w:r>
        <w:r>
          <w:tab/>
        </w:r>
        <w:r>
          <w:fldChar w:fldCharType="begin"/>
        </w:r>
        <w:r>
          <w:instrText xml:space="preserve"> PAGEREF _Toc21617 \h </w:instrText>
        </w:r>
        <w:r>
          <w:fldChar w:fldCharType="separate"/>
        </w:r>
        <w:r>
          <w:t>4</w:t>
        </w:r>
        <w:r>
          <w:fldChar w:fldCharType="end"/>
        </w:r>
      </w:hyperlink>
    </w:p>
    <w:p>
      <w:pPr>
        <w:pStyle w:val="TOC1"/>
        <w:tabs>
          <w:tab w:val="right" w:leader="dot" w:pos="8306"/>
        </w:tabs>
      </w:pPr>
      <w:hyperlink w:anchor="_Toc9397" w:history="1">
        <w:r>
          <w:rPr>
            <w:rFonts w:ascii="仿宋" w:eastAsia="仿宋" w:hAnsi="仿宋" w:cs="仿宋" w:hint="eastAsia"/>
            <w:lang w:eastAsia="zh-CN"/>
          </w:rPr>
          <w:t>二、粘合剂项目土建工程</w:t>
        </w:r>
        <w:r>
          <w:tab/>
        </w:r>
        <w:r>
          <w:fldChar w:fldCharType="begin"/>
        </w:r>
        <w:r>
          <w:instrText xml:space="preserve"> PAGEREF _Toc9397 \h </w:instrText>
        </w:r>
        <w:r>
          <w:fldChar w:fldCharType="separate"/>
        </w:r>
        <w:r>
          <w:t>5</w:t>
        </w:r>
        <w:r>
          <w:fldChar w:fldCharType="end"/>
        </w:r>
      </w:hyperlink>
    </w:p>
    <w:p>
      <w:pPr>
        <w:pStyle w:val="TOC2"/>
        <w:tabs>
          <w:tab w:val="right" w:leader="dot" w:pos="8306"/>
        </w:tabs>
      </w:pPr>
      <w:hyperlink w:anchor="_Toc27234" w:history="1">
        <w:r>
          <w:rPr>
            <w:rFonts w:ascii="仿宋" w:eastAsia="仿宋" w:hAnsi="仿宋" w:cs="仿宋" w:hint="eastAsia"/>
            <w:lang w:eastAsia="zh-CN"/>
          </w:rPr>
          <w:t>(一)、建筑工程设计原则</w:t>
        </w:r>
        <w:r>
          <w:tab/>
        </w:r>
        <w:r>
          <w:fldChar w:fldCharType="begin"/>
        </w:r>
        <w:r>
          <w:instrText xml:space="preserve"> PAGEREF _Toc27234 \h </w:instrText>
        </w:r>
        <w:r>
          <w:fldChar w:fldCharType="separate"/>
        </w:r>
        <w:r>
          <w:t>5</w:t>
        </w:r>
        <w:r>
          <w:fldChar w:fldCharType="end"/>
        </w:r>
      </w:hyperlink>
    </w:p>
    <w:p>
      <w:pPr>
        <w:pStyle w:val="TOC2"/>
        <w:tabs>
          <w:tab w:val="right" w:leader="dot" w:pos="8306"/>
        </w:tabs>
      </w:pPr>
      <w:hyperlink w:anchor="_Toc8669" w:history="1">
        <w:r>
          <w:rPr>
            <w:rFonts w:ascii="仿宋" w:eastAsia="仿宋" w:hAnsi="仿宋" w:cs="仿宋" w:hint="eastAsia"/>
            <w:lang w:eastAsia="zh-CN"/>
          </w:rPr>
          <w:t>(二)、土建工程设计年限及安全等级</w:t>
        </w:r>
        <w:r>
          <w:tab/>
        </w:r>
        <w:r>
          <w:fldChar w:fldCharType="begin"/>
        </w:r>
        <w:r>
          <w:instrText xml:space="preserve"> PAGEREF _Toc8669 \h </w:instrText>
        </w:r>
        <w:r>
          <w:fldChar w:fldCharType="separate"/>
        </w:r>
        <w:r>
          <w:t>6</w:t>
        </w:r>
        <w:r>
          <w:fldChar w:fldCharType="end"/>
        </w:r>
      </w:hyperlink>
    </w:p>
    <w:p>
      <w:pPr>
        <w:pStyle w:val="TOC2"/>
        <w:tabs>
          <w:tab w:val="right" w:leader="dot" w:pos="8306"/>
        </w:tabs>
      </w:pPr>
      <w:hyperlink w:anchor="_Toc7704" w:history="1">
        <w:r>
          <w:rPr>
            <w:rFonts w:ascii="仿宋" w:eastAsia="仿宋" w:hAnsi="仿宋" w:cs="仿宋" w:hint="eastAsia"/>
            <w:lang w:eastAsia="zh-CN"/>
          </w:rPr>
          <w:t>(三)、建筑工程设计总体要求</w:t>
        </w:r>
        <w:r>
          <w:tab/>
        </w:r>
        <w:r>
          <w:fldChar w:fldCharType="begin"/>
        </w:r>
        <w:r>
          <w:instrText xml:space="preserve"> PAGEREF _Toc7704 \h </w:instrText>
        </w:r>
        <w:r>
          <w:fldChar w:fldCharType="separate"/>
        </w:r>
        <w:r>
          <w:t>7</w:t>
        </w:r>
        <w:r>
          <w:fldChar w:fldCharType="end"/>
        </w:r>
      </w:hyperlink>
    </w:p>
    <w:p>
      <w:pPr>
        <w:pStyle w:val="TOC2"/>
        <w:tabs>
          <w:tab w:val="right" w:leader="dot" w:pos="8306"/>
        </w:tabs>
      </w:pPr>
      <w:hyperlink w:anchor="_Toc19667" w:history="1">
        <w:r>
          <w:rPr>
            <w:rFonts w:ascii="仿宋" w:eastAsia="仿宋" w:hAnsi="仿宋" w:cs="仿宋" w:hint="eastAsia"/>
            <w:lang w:eastAsia="zh-CN"/>
          </w:rPr>
          <w:t>(四)、土建工程建设指标</w:t>
        </w:r>
        <w:r>
          <w:tab/>
        </w:r>
        <w:r>
          <w:fldChar w:fldCharType="begin"/>
        </w:r>
        <w:r>
          <w:instrText xml:space="preserve"> PAGEREF _Toc19667 \h </w:instrText>
        </w:r>
        <w:r>
          <w:fldChar w:fldCharType="separate"/>
        </w:r>
        <w:r>
          <w:t>8</w:t>
        </w:r>
        <w:r>
          <w:fldChar w:fldCharType="end"/>
        </w:r>
      </w:hyperlink>
    </w:p>
    <w:p>
      <w:pPr>
        <w:pStyle w:val="TOC1"/>
        <w:tabs>
          <w:tab w:val="right" w:leader="dot" w:pos="8306"/>
        </w:tabs>
      </w:pPr>
      <w:hyperlink w:anchor="_Toc29709" w:history="1">
        <w:r>
          <w:rPr>
            <w:rFonts w:ascii="仿宋" w:eastAsia="仿宋" w:hAnsi="仿宋" w:cs="仿宋" w:hint="eastAsia"/>
            <w:lang w:eastAsia="zh-CN"/>
          </w:rPr>
          <w:t>三、粘合剂项目概论</w:t>
        </w:r>
        <w:r>
          <w:tab/>
        </w:r>
        <w:r>
          <w:fldChar w:fldCharType="begin"/>
        </w:r>
        <w:r>
          <w:instrText xml:space="preserve"> PAGEREF _Toc29709 \h </w:instrText>
        </w:r>
        <w:r>
          <w:fldChar w:fldCharType="separate"/>
        </w:r>
        <w:r>
          <w:t>8</w:t>
        </w:r>
        <w:r>
          <w:fldChar w:fldCharType="end"/>
        </w:r>
      </w:hyperlink>
    </w:p>
    <w:p>
      <w:pPr>
        <w:pStyle w:val="TOC2"/>
        <w:tabs>
          <w:tab w:val="right" w:leader="dot" w:pos="8306"/>
        </w:tabs>
      </w:pPr>
      <w:hyperlink w:anchor="_Toc19208" w:history="1">
        <w:r>
          <w:rPr>
            <w:rFonts w:ascii="仿宋" w:eastAsia="仿宋" w:hAnsi="仿宋" w:cs="仿宋" w:hint="eastAsia"/>
            <w:lang w:eastAsia="zh-CN"/>
          </w:rPr>
          <w:t>(一)、粘合剂项目概况</w:t>
        </w:r>
        <w:r>
          <w:tab/>
        </w:r>
        <w:r>
          <w:fldChar w:fldCharType="begin"/>
        </w:r>
        <w:r>
          <w:instrText xml:space="preserve"> PAGEREF _Toc19208 \h </w:instrText>
        </w:r>
        <w:r>
          <w:fldChar w:fldCharType="separate"/>
        </w:r>
        <w:r>
          <w:t>8</w:t>
        </w:r>
        <w:r>
          <w:fldChar w:fldCharType="end"/>
        </w:r>
      </w:hyperlink>
    </w:p>
    <w:p>
      <w:pPr>
        <w:pStyle w:val="TOC2"/>
        <w:tabs>
          <w:tab w:val="right" w:leader="dot" w:pos="8306"/>
        </w:tabs>
      </w:pPr>
      <w:hyperlink w:anchor="_Toc27469" w:history="1">
        <w:r>
          <w:rPr>
            <w:rFonts w:ascii="仿宋" w:eastAsia="仿宋" w:hAnsi="仿宋" w:cs="仿宋" w:hint="eastAsia"/>
            <w:lang w:eastAsia="zh-CN"/>
          </w:rPr>
          <w:t>(二)、粘合剂项目目标</w:t>
        </w:r>
        <w:r>
          <w:tab/>
        </w:r>
        <w:r>
          <w:fldChar w:fldCharType="begin"/>
        </w:r>
        <w:r>
          <w:instrText xml:space="preserve"> PAGEREF _Toc27469 \h </w:instrText>
        </w:r>
        <w:r>
          <w:fldChar w:fldCharType="separate"/>
        </w:r>
        <w:r>
          <w:t>10</w:t>
        </w:r>
        <w:r>
          <w:fldChar w:fldCharType="end"/>
        </w:r>
      </w:hyperlink>
    </w:p>
    <w:p>
      <w:pPr>
        <w:pStyle w:val="TOC2"/>
        <w:tabs>
          <w:tab w:val="right" w:leader="dot" w:pos="8306"/>
        </w:tabs>
      </w:pPr>
      <w:hyperlink w:anchor="_Toc14672" w:history="1">
        <w:r>
          <w:rPr>
            <w:rFonts w:ascii="仿宋" w:eastAsia="仿宋" w:hAnsi="仿宋" w:cs="仿宋" w:hint="eastAsia"/>
            <w:lang w:eastAsia="zh-CN"/>
          </w:rPr>
          <w:t>(三)、粘合剂项目提出的理由</w:t>
        </w:r>
        <w:r>
          <w:tab/>
        </w:r>
        <w:r>
          <w:fldChar w:fldCharType="begin"/>
        </w:r>
        <w:r>
          <w:instrText xml:space="preserve"> PAGEREF _Toc14672 \h </w:instrText>
        </w:r>
        <w:r>
          <w:fldChar w:fldCharType="separate"/>
        </w:r>
        <w:r>
          <w:t>11</w:t>
        </w:r>
        <w:r>
          <w:fldChar w:fldCharType="end"/>
        </w:r>
      </w:hyperlink>
    </w:p>
    <w:p>
      <w:pPr>
        <w:pStyle w:val="TOC2"/>
        <w:tabs>
          <w:tab w:val="right" w:leader="dot" w:pos="8306"/>
        </w:tabs>
      </w:pPr>
      <w:hyperlink w:anchor="_Toc10115" w:history="1">
        <w:r>
          <w:rPr>
            <w:rFonts w:ascii="仿宋" w:eastAsia="仿宋" w:hAnsi="仿宋" w:cs="仿宋" w:hint="eastAsia"/>
            <w:lang w:eastAsia="zh-CN"/>
          </w:rPr>
          <w:t>(四)、粘合剂项目意义</w:t>
        </w:r>
        <w:r>
          <w:tab/>
        </w:r>
        <w:r>
          <w:fldChar w:fldCharType="begin"/>
        </w:r>
        <w:r>
          <w:instrText xml:space="preserve"> PAGEREF _Toc10115 \h </w:instrText>
        </w:r>
        <w:r>
          <w:fldChar w:fldCharType="separate"/>
        </w:r>
        <w:r>
          <w:t>13</w:t>
        </w:r>
        <w:r>
          <w:fldChar w:fldCharType="end"/>
        </w:r>
      </w:hyperlink>
    </w:p>
    <w:p>
      <w:pPr>
        <w:pStyle w:val="TOC2"/>
        <w:tabs>
          <w:tab w:val="right" w:leader="dot" w:pos="8306"/>
        </w:tabs>
      </w:pPr>
      <w:hyperlink w:anchor="_Toc26151" w:history="1">
        <w:r>
          <w:rPr>
            <w:rFonts w:ascii="仿宋" w:eastAsia="仿宋" w:hAnsi="仿宋" w:cs="仿宋" w:hint="eastAsia"/>
            <w:lang w:eastAsia="zh-CN"/>
          </w:rPr>
          <w:t>(五)、粘合剂项目背景</w:t>
        </w:r>
        <w:r>
          <w:tab/>
        </w:r>
        <w:r>
          <w:fldChar w:fldCharType="begin"/>
        </w:r>
        <w:r>
          <w:instrText xml:space="preserve"> PAGEREF _Toc26151 \h </w:instrText>
        </w:r>
        <w:r>
          <w:fldChar w:fldCharType="separate"/>
        </w:r>
        <w:r>
          <w:t>13</w:t>
        </w:r>
        <w:r>
          <w:fldChar w:fldCharType="end"/>
        </w:r>
      </w:hyperlink>
    </w:p>
    <w:p>
      <w:pPr>
        <w:pStyle w:val="TOC1"/>
        <w:tabs>
          <w:tab w:val="right" w:leader="dot" w:pos="8306"/>
        </w:tabs>
      </w:pPr>
      <w:hyperlink w:anchor="_Toc6323" w:history="1">
        <w:r>
          <w:rPr>
            <w:rFonts w:ascii="仿宋" w:eastAsia="仿宋" w:hAnsi="仿宋" w:cs="仿宋" w:hint="eastAsia"/>
            <w:lang w:eastAsia="zh-CN"/>
          </w:rPr>
          <w:t>四、粘合剂项目选址可行性分析</w:t>
        </w:r>
        <w:r>
          <w:tab/>
        </w:r>
        <w:r>
          <w:fldChar w:fldCharType="begin"/>
        </w:r>
        <w:r>
          <w:instrText xml:space="preserve"> PAGEREF _Toc6323 \h </w:instrText>
        </w:r>
        <w:r>
          <w:fldChar w:fldCharType="separate"/>
        </w:r>
        <w:r>
          <w:t>14</w:t>
        </w:r>
        <w:r>
          <w:fldChar w:fldCharType="end"/>
        </w:r>
      </w:hyperlink>
    </w:p>
    <w:p>
      <w:pPr>
        <w:pStyle w:val="TOC2"/>
        <w:tabs>
          <w:tab w:val="right" w:leader="dot" w:pos="8306"/>
        </w:tabs>
      </w:pPr>
      <w:hyperlink w:anchor="_Toc22292" w:history="1">
        <w:r>
          <w:rPr>
            <w:rFonts w:ascii="仿宋" w:eastAsia="仿宋" w:hAnsi="仿宋" w:cs="仿宋" w:hint="eastAsia"/>
            <w:lang w:eastAsia="zh-CN"/>
          </w:rPr>
          <w:t>(一)、粘合剂项目选址</w:t>
        </w:r>
        <w:r>
          <w:tab/>
        </w:r>
        <w:r>
          <w:fldChar w:fldCharType="begin"/>
        </w:r>
        <w:r>
          <w:instrText xml:space="preserve"> PAGEREF _Toc22292 \h </w:instrText>
        </w:r>
        <w:r>
          <w:fldChar w:fldCharType="separate"/>
        </w:r>
        <w:r>
          <w:t>14</w:t>
        </w:r>
        <w:r>
          <w:fldChar w:fldCharType="end"/>
        </w:r>
      </w:hyperlink>
    </w:p>
    <w:p>
      <w:pPr>
        <w:pStyle w:val="TOC2"/>
        <w:tabs>
          <w:tab w:val="right" w:leader="dot" w:pos="8306"/>
        </w:tabs>
      </w:pPr>
      <w:hyperlink w:anchor="_Toc30104" w:history="1">
        <w:r>
          <w:rPr>
            <w:rFonts w:ascii="仿宋" w:eastAsia="仿宋" w:hAnsi="仿宋" w:cs="仿宋" w:hint="eastAsia"/>
            <w:lang w:eastAsia="zh-CN"/>
          </w:rPr>
          <w:t>(二)、用地控制指标</w:t>
        </w:r>
        <w:r>
          <w:tab/>
        </w:r>
        <w:r>
          <w:fldChar w:fldCharType="begin"/>
        </w:r>
        <w:r>
          <w:instrText xml:space="preserve"> PAGEREF _Toc30104 \h </w:instrText>
        </w:r>
        <w:r>
          <w:fldChar w:fldCharType="separate"/>
        </w:r>
        <w:r>
          <w:t>14</w:t>
        </w:r>
        <w:r>
          <w:fldChar w:fldCharType="end"/>
        </w:r>
      </w:hyperlink>
    </w:p>
    <w:p>
      <w:pPr>
        <w:pStyle w:val="TOC2"/>
        <w:tabs>
          <w:tab w:val="right" w:leader="dot" w:pos="8306"/>
        </w:tabs>
      </w:pPr>
      <w:hyperlink w:anchor="_Toc14857" w:history="1">
        <w:r>
          <w:rPr>
            <w:rFonts w:ascii="仿宋" w:eastAsia="仿宋" w:hAnsi="仿宋" w:cs="仿宋" w:hint="eastAsia"/>
            <w:lang w:eastAsia="zh-CN"/>
          </w:rPr>
          <w:t>(三)、节约用地措施</w:t>
        </w:r>
        <w:r>
          <w:tab/>
        </w:r>
        <w:r>
          <w:fldChar w:fldCharType="begin"/>
        </w:r>
        <w:r>
          <w:instrText xml:space="preserve"> PAGEREF _Toc14857 \h </w:instrText>
        </w:r>
        <w:r>
          <w:fldChar w:fldCharType="separate"/>
        </w:r>
        <w:r>
          <w:t>16</w:t>
        </w:r>
        <w:r>
          <w:fldChar w:fldCharType="end"/>
        </w:r>
      </w:hyperlink>
    </w:p>
    <w:p>
      <w:pPr>
        <w:pStyle w:val="TOC2"/>
        <w:tabs>
          <w:tab w:val="right" w:leader="dot" w:pos="8306"/>
        </w:tabs>
      </w:pPr>
      <w:hyperlink w:anchor="_Toc17904" w:history="1">
        <w:r>
          <w:rPr>
            <w:rFonts w:ascii="仿宋" w:eastAsia="仿宋" w:hAnsi="仿宋" w:cs="仿宋" w:hint="eastAsia"/>
            <w:lang w:eastAsia="zh-CN"/>
          </w:rPr>
          <w:t>(四)、总图布置方案</w:t>
        </w:r>
        <w:r>
          <w:tab/>
        </w:r>
        <w:r>
          <w:fldChar w:fldCharType="begin"/>
        </w:r>
        <w:r>
          <w:instrText xml:space="preserve"> PAGEREF _Toc17904 \h </w:instrText>
        </w:r>
        <w:r>
          <w:fldChar w:fldCharType="separate"/>
        </w:r>
        <w:r>
          <w:t>17</w:t>
        </w:r>
        <w:r>
          <w:fldChar w:fldCharType="end"/>
        </w:r>
      </w:hyperlink>
    </w:p>
    <w:p>
      <w:pPr>
        <w:pStyle w:val="TOC2"/>
        <w:tabs>
          <w:tab w:val="right" w:leader="dot" w:pos="8306"/>
        </w:tabs>
      </w:pPr>
      <w:hyperlink w:anchor="_Toc11002" w:history="1">
        <w:r>
          <w:rPr>
            <w:rFonts w:ascii="仿宋" w:eastAsia="仿宋" w:hAnsi="仿宋" w:cs="仿宋" w:hint="eastAsia"/>
            <w:lang w:eastAsia="zh-CN"/>
          </w:rPr>
          <w:t>(五)、选址综合评价</w:t>
        </w:r>
        <w:r>
          <w:tab/>
        </w:r>
        <w:r>
          <w:fldChar w:fldCharType="begin"/>
        </w:r>
        <w:r>
          <w:instrText xml:space="preserve"> PAGEREF _Toc11002 \h </w:instrText>
        </w:r>
        <w:r>
          <w:fldChar w:fldCharType="separate"/>
        </w:r>
        <w:r>
          <w:t>18</w:t>
        </w:r>
        <w:r>
          <w:fldChar w:fldCharType="end"/>
        </w:r>
      </w:hyperlink>
    </w:p>
    <w:p>
      <w:pPr>
        <w:pStyle w:val="TOC1"/>
        <w:tabs>
          <w:tab w:val="right" w:leader="dot" w:pos="8306"/>
        </w:tabs>
      </w:pPr>
      <w:hyperlink w:anchor="_Toc25672" w:history="1">
        <w:r>
          <w:rPr>
            <w:rFonts w:ascii="仿宋" w:eastAsia="仿宋" w:hAnsi="仿宋" w:cs="仿宋" w:hint="eastAsia"/>
            <w:lang w:eastAsia="zh-CN"/>
          </w:rPr>
          <w:t>五、产品规划分析</w:t>
        </w:r>
        <w:r>
          <w:tab/>
        </w:r>
        <w:r>
          <w:fldChar w:fldCharType="begin"/>
        </w:r>
        <w:r>
          <w:instrText xml:space="preserve"> PAGEREF _Toc25672 \h </w:instrText>
        </w:r>
        <w:r>
          <w:fldChar w:fldCharType="separate"/>
        </w:r>
        <w:r>
          <w:t>19</w:t>
        </w:r>
        <w:r>
          <w:fldChar w:fldCharType="end"/>
        </w:r>
      </w:hyperlink>
    </w:p>
    <w:p>
      <w:pPr>
        <w:pStyle w:val="TOC2"/>
        <w:tabs>
          <w:tab w:val="right" w:leader="dot" w:pos="8306"/>
        </w:tabs>
      </w:pPr>
      <w:hyperlink w:anchor="_Toc14087" w:history="1">
        <w:r>
          <w:rPr>
            <w:rFonts w:ascii="仿宋" w:eastAsia="仿宋" w:hAnsi="仿宋" w:cs="仿宋" w:hint="eastAsia"/>
            <w:lang w:eastAsia="zh-CN"/>
          </w:rPr>
          <w:t>(一)、产品规划</w:t>
        </w:r>
        <w:r>
          <w:tab/>
        </w:r>
        <w:r>
          <w:fldChar w:fldCharType="begin"/>
        </w:r>
        <w:r>
          <w:instrText xml:space="preserve"> PAGEREF _Toc14087 \h </w:instrText>
        </w:r>
        <w:r>
          <w:fldChar w:fldCharType="separate"/>
        </w:r>
        <w:r>
          <w:t>19</w:t>
        </w:r>
        <w:r>
          <w:fldChar w:fldCharType="end"/>
        </w:r>
      </w:hyperlink>
    </w:p>
    <w:p>
      <w:pPr>
        <w:pStyle w:val="TOC2"/>
        <w:tabs>
          <w:tab w:val="right" w:leader="dot" w:pos="8306"/>
        </w:tabs>
      </w:pPr>
      <w:hyperlink w:anchor="_Toc23300" w:history="1">
        <w:r>
          <w:rPr>
            <w:rFonts w:ascii="仿宋" w:eastAsia="仿宋" w:hAnsi="仿宋" w:cs="仿宋" w:hint="eastAsia"/>
            <w:lang w:eastAsia="zh-CN"/>
          </w:rPr>
          <w:t>(二)、建设规模</w:t>
        </w:r>
        <w:r>
          <w:tab/>
        </w:r>
        <w:r>
          <w:fldChar w:fldCharType="begin"/>
        </w:r>
        <w:r>
          <w:instrText xml:space="preserve"> PAGEREF _Toc23300 \h </w:instrText>
        </w:r>
        <w:r>
          <w:fldChar w:fldCharType="separate"/>
        </w:r>
        <w:r>
          <w:t>20</w:t>
        </w:r>
        <w:r>
          <w:fldChar w:fldCharType="end"/>
        </w:r>
      </w:hyperlink>
    </w:p>
    <w:p>
      <w:pPr>
        <w:pStyle w:val="TOC1"/>
        <w:tabs>
          <w:tab w:val="right" w:leader="dot" w:pos="8306"/>
        </w:tabs>
      </w:pPr>
      <w:hyperlink w:anchor="_Toc4567" w:history="1">
        <w:r>
          <w:rPr>
            <w:rFonts w:ascii="仿宋" w:eastAsia="仿宋" w:hAnsi="仿宋" w:cs="仿宋" w:hint="eastAsia"/>
            <w:lang w:eastAsia="zh-CN"/>
          </w:rPr>
          <w:t>六、市场分析、调研</w:t>
        </w:r>
        <w:r>
          <w:tab/>
        </w:r>
        <w:r>
          <w:fldChar w:fldCharType="begin"/>
        </w:r>
        <w:r>
          <w:instrText xml:space="preserve"> PAGEREF _Toc4567 \h </w:instrText>
        </w:r>
        <w:r>
          <w:fldChar w:fldCharType="separate"/>
        </w:r>
        <w:r>
          <w:t>21</w:t>
        </w:r>
        <w:r>
          <w:fldChar w:fldCharType="end"/>
        </w:r>
      </w:hyperlink>
    </w:p>
    <w:p>
      <w:pPr>
        <w:pStyle w:val="TOC2"/>
        <w:tabs>
          <w:tab w:val="right" w:leader="dot" w:pos="8306"/>
        </w:tabs>
      </w:pPr>
      <w:hyperlink w:anchor="_Toc24236" w:history="1">
        <w:r>
          <w:rPr>
            <w:rFonts w:ascii="仿宋" w:eastAsia="仿宋" w:hAnsi="仿宋" w:cs="仿宋" w:hint="eastAsia"/>
            <w:lang w:eastAsia="zh-CN"/>
          </w:rPr>
          <w:t>(一)、粘合剂行业分析</w:t>
        </w:r>
        <w:r>
          <w:tab/>
        </w:r>
        <w:r>
          <w:fldChar w:fldCharType="begin"/>
        </w:r>
        <w:r>
          <w:instrText xml:space="preserve"> PAGEREF _Toc24236 \h </w:instrText>
        </w:r>
        <w:r>
          <w:fldChar w:fldCharType="separate"/>
        </w:r>
        <w:r>
          <w:t>21</w:t>
        </w:r>
        <w:r>
          <w:fldChar w:fldCharType="end"/>
        </w:r>
      </w:hyperlink>
    </w:p>
    <w:p>
      <w:pPr>
        <w:pStyle w:val="TOC2"/>
        <w:tabs>
          <w:tab w:val="right" w:leader="dot" w:pos="8306"/>
        </w:tabs>
      </w:pPr>
      <w:hyperlink w:anchor="_Toc22318" w:history="1">
        <w:r>
          <w:rPr>
            <w:rFonts w:ascii="仿宋" w:eastAsia="仿宋" w:hAnsi="仿宋" w:cs="仿宋" w:hint="eastAsia"/>
            <w:lang w:eastAsia="zh-CN"/>
          </w:rPr>
          <w:t>(二)、粘合剂市场分析预测</w:t>
        </w:r>
        <w:r>
          <w:tab/>
        </w:r>
        <w:r>
          <w:fldChar w:fldCharType="begin"/>
        </w:r>
        <w:r>
          <w:instrText xml:space="preserve"> PAGEREF _Toc22318 \h </w:instrText>
        </w:r>
        <w:r>
          <w:fldChar w:fldCharType="separate"/>
        </w:r>
        <w:r>
          <w:t>22</w:t>
        </w:r>
        <w:r>
          <w:fldChar w:fldCharType="end"/>
        </w:r>
      </w:hyperlink>
    </w:p>
    <w:p>
      <w:pPr>
        <w:pStyle w:val="TOC1"/>
        <w:tabs>
          <w:tab w:val="right" w:leader="dot" w:pos="8306"/>
        </w:tabs>
      </w:pPr>
      <w:hyperlink w:anchor="_Toc30681" w:history="1">
        <w:r>
          <w:rPr>
            <w:rFonts w:ascii="仿宋" w:eastAsia="仿宋" w:hAnsi="仿宋" w:cs="仿宋" w:hint="eastAsia"/>
            <w:lang w:eastAsia="zh-CN"/>
          </w:rPr>
          <w:t>七、粘合剂项目技术管理</w:t>
        </w:r>
        <w:r>
          <w:tab/>
        </w:r>
        <w:r>
          <w:fldChar w:fldCharType="begin"/>
        </w:r>
        <w:r>
          <w:instrText xml:space="preserve"> PAGEREF _Toc30681 \h </w:instrText>
        </w:r>
        <w:r>
          <w:fldChar w:fldCharType="separate"/>
        </w:r>
        <w:r>
          <w:t>23</w:t>
        </w:r>
        <w:r>
          <w:fldChar w:fldCharType="end"/>
        </w:r>
      </w:hyperlink>
    </w:p>
    <w:p>
      <w:pPr>
        <w:pStyle w:val="TOC2"/>
        <w:tabs>
          <w:tab w:val="right" w:leader="dot" w:pos="8306"/>
        </w:tabs>
      </w:pPr>
      <w:hyperlink w:anchor="_Toc16825" w:history="1">
        <w:r>
          <w:rPr>
            <w:rFonts w:ascii="仿宋" w:eastAsia="仿宋" w:hAnsi="仿宋" w:cs="仿宋" w:hint="eastAsia"/>
            <w:lang w:eastAsia="zh-CN"/>
          </w:rPr>
          <w:t>(一)、技术方案选用方向</w:t>
        </w:r>
        <w:r>
          <w:tab/>
        </w:r>
        <w:r>
          <w:fldChar w:fldCharType="begin"/>
        </w:r>
        <w:r>
          <w:instrText xml:space="preserve"> PAGEREF _Toc16825 \h </w:instrText>
        </w:r>
        <w:r>
          <w:fldChar w:fldCharType="separate"/>
        </w:r>
        <w:r>
          <w:t>23</w:t>
        </w:r>
        <w:r>
          <w:fldChar w:fldCharType="end"/>
        </w:r>
      </w:hyperlink>
    </w:p>
    <w:p>
      <w:pPr>
        <w:pStyle w:val="TOC2"/>
        <w:tabs>
          <w:tab w:val="right" w:leader="dot" w:pos="8306"/>
        </w:tabs>
      </w:pPr>
      <w:hyperlink w:anchor="_Toc16679" w:history="1">
        <w:r>
          <w:rPr>
            <w:rFonts w:ascii="仿宋" w:eastAsia="仿宋" w:hAnsi="仿宋" w:cs="仿宋" w:hint="eastAsia"/>
            <w:lang w:eastAsia="zh-CN"/>
          </w:rPr>
          <w:t>(二)、工艺技术方案选用原则</w:t>
        </w:r>
        <w:r>
          <w:tab/>
        </w:r>
        <w:r>
          <w:fldChar w:fldCharType="begin"/>
        </w:r>
        <w:r>
          <w:instrText xml:space="preserve"> PAGEREF _Toc16679 \h </w:instrText>
        </w:r>
        <w:r>
          <w:fldChar w:fldCharType="separate"/>
        </w:r>
        <w:r>
          <w:t>25</w:t>
        </w:r>
        <w:r>
          <w:fldChar w:fldCharType="end"/>
        </w:r>
      </w:hyperlink>
    </w:p>
    <w:p>
      <w:pPr>
        <w:pStyle w:val="TOC2"/>
        <w:tabs>
          <w:tab w:val="right" w:leader="dot" w:pos="8306"/>
        </w:tabs>
      </w:pPr>
      <w:hyperlink w:anchor="_Toc18848" w:history="1">
        <w:r>
          <w:rPr>
            <w:rFonts w:ascii="仿宋" w:eastAsia="仿宋" w:hAnsi="仿宋" w:cs="仿宋" w:hint="eastAsia"/>
            <w:lang w:eastAsia="zh-CN"/>
          </w:rPr>
          <w:t>(三)、工艺技术方案要求</w:t>
        </w:r>
        <w:r>
          <w:tab/>
        </w:r>
        <w:r>
          <w:fldChar w:fldCharType="begin"/>
        </w:r>
        <w:r>
          <w:instrText xml:space="preserve"> PAGEREF _Toc18848 \h </w:instrText>
        </w:r>
        <w:r>
          <w:fldChar w:fldCharType="separate"/>
        </w:r>
        <w:r>
          <w:t>27</w:t>
        </w:r>
        <w:r>
          <w:fldChar w:fldCharType="end"/>
        </w:r>
      </w:hyperlink>
    </w:p>
    <w:p>
      <w:pPr>
        <w:pStyle w:val="TOC1"/>
        <w:tabs>
          <w:tab w:val="right" w:leader="dot" w:pos="8306"/>
        </w:tabs>
      </w:pPr>
      <w:hyperlink w:anchor="_Toc538" w:history="1">
        <w:r>
          <w:rPr>
            <w:rFonts w:ascii="仿宋" w:eastAsia="仿宋" w:hAnsi="仿宋" w:cs="仿宋" w:hint="eastAsia"/>
            <w:lang w:eastAsia="zh-CN"/>
          </w:rPr>
          <w:t>八、粘合剂项目经营效益</w:t>
        </w:r>
        <w:r>
          <w:tab/>
        </w:r>
        <w:r>
          <w:fldChar w:fldCharType="begin"/>
        </w:r>
        <w:r>
          <w:instrText xml:space="preserve"> PAGEREF _Toc538 \h </w:instrText>
        </w:r>
        <w:r>
          <w:fldChar w:fldCharType="separate"/>
        </w:r>
        <w:r>
          <w:t>29</w:t>
        </w:r>
        <w:r>
          <w:fldChar w:fldCharType="end"/>
        </w:r>
      </w:hyperlink>
    </w:p>
    <w:p>
      <w:pPr>
        <w:pStyle w:val="TOC2"/>
        <w:tabs>
          <w:tab w:val="right" w:leader="dot" w:pos="8306"/>
        </w:tabs>
      </w:pPr>
      <w:hyperlink w:anchor="_Toc28780" w:history="1">
        <w:r>
          <w:rPr>
            <w:rFonts w:ascii="仿宋" w:eastAsia="仿宋" w:hAnsi="仿宋" w:cs="仿宋" w:hint="eastAsia"/>
            <w:lang w:eastAsia="zh-CN"/>
          </w:rPr>
          <w:t>(一)、经济评价财务测算</w:t>
        </w:r>
        <w:r>
          <w:tab/>
        </w:r>
        <w:r>
          <w:fldChar w:fldCharType="begin"/>
        </w:r>
        <w:r>
          <w:instrText xml:space="preserve"> PAGEREF _Toc28780 \h </w:instrText>
        </w:r>
        <w:r>
          <w:fldChar w:fldCharType="separate"/>
        </w:r>
        <w:r>
          <w:t>29</w:t>
        </w:r>
        <w:r>
          <w:fldChar w:fldCharType="end"/>
        </w:r>
      </w:hyperlink>
    </w:p>
    <w:p>
      <w:pPr>
        <w:pStyle w:val="TOC2"/>
        <w:tabs>
          <w:tab w:val="right" w:leader="dot" w:pos="8306"/>
        </w:tabs>
      </w:pPr>
      <w:hyperlink w:anchor="_Toc30177" w:history="1">
        <w:r>
          <w:rPr>
            <w:rFonts w:ascii="仿宋" w:eastAsia="仿宋" w:hAnsi="仿宋" w:cs="仿宋" w:hint="eastAsia"/>
            <w:lang w:eastAsia="zh-CN"/>
          </w:rPr>
          <w:t>(二)、粘合剂项目盈利能力分析</w:t>
        </w:r>
        <w:r>
          <w:tab/>
        </w:r>
        <w:r>
          <w:fldChar w:fldCharType="begin"/>
        </w:r>
        <w:r>
          <w:instrText xml:space="preserve"> PAGEREF _Toc30177 \h </w:instrText>
        </w:r>
        <w:r>
          <w:fldChar w:fldCharType="separate"/>
        </w:r>
        <w:r>
          <w:t>30</w:t>
        </w:r>
        <w:r>
          <w:fldChar w:fldCharType="end"/>
        </w:r>
      </w:hyperlink>
    </w:p>
    <w:p>
      <w:pPr>
        <w:pStyle w:val="TOC1"/>
        <w:tabs>
          <w:tab w:val="right" w:leader="dot" w:pos="8306"/>
        </w:tabs>
      </w:pPr>
      <w:hyperlink w:anchor="_Toc27959" w:history="1">
        <w:r>
          <w:rPr>
            <w:rFonts w:ascii="仿宋" w:eastAsia="仿宋" w:hAnsi="仿宋" w:cs="仿宋" w:hint="eastAsia"/>
            <w:lang w:eastAsia="zh-CN"/>
          </w:rPr>
          <w:t>九、粘合剂项目人力资源培养与发展</w:t>
        </w:r>
        <w:r>
          <w:tab/>
        </w:r>
        <w:r>
          <w:fldChar w:fldCharType="begin"/>
        </w:r>
        <w:r>
          <w:instrText xml:space="preserve"> PAGEREF _Toc27959 \h </w:instrText>
        </w:r>
        <w:r>
          <w:fldChar w:fldCharType="separate"/>
        </w:r>
        <w:r>
          <w:t>31</w:t>
        </w:r>
        <w:r>
          <w:fldChar w:fldCharType="end"/>
        </w:r>
      </w:hyperlink>
    </w:p>
    <w:p>
      <w:pPr>
        <w:pStyle w:val="TOC2"/>
        <w:tabs>
          <w:tab w:val="right" w:leader="dot" w:pos="8306"/>
        </w:tabs>
      </w:pPr>
      <w:hyperlink w:anchor="_Toc17737" w:history="1">
        <w:r>
          <w:rPr>
            <w:rFonts w:ascii="仿宋" w:eastAsia="仿宋" w:hAnsi="仿宋" w:cs="仿宋" w:hint="eastAsia"/>
            <w:lang w:eastAsia="zh-CN"/>
          </w:rPr>
          <w:t>(一)、人才需求与规划</w:t>
        </w:r>
        <w:r>
          <w:tab/>
        </w:r>
        <w:r>
          <w:fldChar w:fldCharType="begin"/>
        </w:r>
        <w:r>
          <w:instrText xml:space="preserve"> PAGEREF _Toc17737 \h </w:instrText>
        </w:r>
        <w:r>
          <w:fldChar w:fldCharType="separate"/>
        </w:r>
        <w:r>
          <w:t>31</w:t>
        </w:r>
        <w:r>
          <w:fldChar w:fldCharType="end"/>
        </w:r>
      </w:hyperlink>
    </w:p>
    <w:p>
      <w:pPr>
        <w:pStyle w:val="TOC2"/>
        <w:tabs>
          <w:tab w:val="right" w:leader="dot" w:pos="8306"/>
        </w:tabs>
      </w:pPr>
      <w:hyperlink w:anchor="_Toc17219" w:history="1">
        <w:r>
          <w:rPr>
            <w:rFonts w:ascii="仿宋" w:eastAsia="仿宋" w:hAnsi="仿宋" w:cs="仿宋" w:hint="eastAsia"/>
            <w:lang w:eastAsia="zh-CN"/>
          </w:rPr>
          <w:t>(二)、培训与发展计划</w:t>
        </w:r>
        <w:r>
          <w:tab/>
        </w:r>
        <w:r>
          <w:fldChar w:fldCharType="begin"/>
        </w:r>
        <w:r>
          <w:instrText xml:space="preserve"> PAGEREF _Toc17219 \h </w:instrText>
        </w:r>
        <w:r>
          <w:fldChar w:fldCharType="separate"/>
        </w:r>
        <w:r>
          <w:t>31</w:t>
        </w:r>
        <w:r>
          <w:fldChar w:fldCharType="end"/>
        </w:r>
      </w:hyperlink>
    </w:p>
    <w:p>
      <w:pPr>
        <w:pStyle w:val="TOC1"/>
        <w:tabs>
          <w:tab w:val="right" w:leader="dot" w:pos="8306"/>
        </w:tabs>
      </w:pPr>
      <w:hyperlink w:anchor="_Toc13686" w:history="1">
        <w:r>
          <w:rPr>
            <w:rFonts w:ascii="仿宋" w:eastAsia="仿宋" w:hAnsi="仿宋" w:cs="仿宋" w:hint="eastAsia"/>
            <w:lang w:eastAsia="zh-CN"/>
          </w:rPr>
          <w:t>十、粘合剂项目人力资源管理</w:t>
        </w:r>
        <w:r>
          <w:tab/>
        </w:r>
        <w:r>
          <w:fldChar w:fldCharType="begin"/>
        </w:r>
        <w:r>
          <w:instrText xml:space="preserve"> PAGEREF _Toc13686 \h </w:instrText>
        </w:r>
        <w:r>
          <w:fldChar w:fldCharType="separate"/>
        </w:r>
        <w:r>
          <w:t>32</w:t>
        </w:r>
        <w:r>
          <w:fldChar w:fldCharType="end"/>
        </w:r>
      </w:hyperlink>
    </w:p>
    <w:p>
      <w:pPr>
        <w:pStyle w:val="TOC2"/>
        <w:tabs>
          <w:tab w:val="right" w:leader="dot" w:pos="8306"/>
        </w:tabs>
      </w:pPr>
      <w:hyperlink w:anchor="_Toc24172" w:history="1">
        <w:r>
          <w:rPr>
            <w:rFonts w:ascii="仿宋" w:eastAsia="仿宋" w:hAnsi="仿宋" w:cs="仿宋" w:hint="eastAsia"/>
            <w:lang w:eastAsia="zh-CN"/>
          </w:rPr>
          <w:t>(一)、建立健全的预算管理制度</w:t>
        </w:r>
        <w:r>
          <w:tab/>
        </w:r>
        <w:r>
          <w:fldChar w:fldCharType="begin"/>
        </w:r>
        <w:r>
          <w:instrText xml:space="preserve"> PAGEREF _Toc24172 \h </w:instrText>
        </w:r>
        <w:r>
          <w:fldChar w:fldCharType="separate"/>
        </w:r>
        <w:r>
          <w:t>32</w:t>
        </w:r>
        <w:r>
          <w:fldChar w:fldCharType="end"/>
        </w:r>
      </w:hyperlink>
    </w:p>
    <w:p>
      <w:pPr>
        <w:pStyle w:val="TOC2"/>
        <w:tabs>
          <w:tab w:val="right" w:leader="dot" w:pos="8306"/>
        </w:tabs>
      </w:pPr>
      <w:hyperlink w:anchor="_Toc22796" w:history="1">
        <w:r>
          <w:rPr>
            <w:rFonts w:ascii="仿宋" w:eastAsia="仿宋" w:hAnsi="仿宋" w:cs="仿宋" w:hint="eastAsia"/>
            <w:lang w:eastAsia="zh-CN"/>
          </w:rPr>
          <w:t>(二)、加强资金流动监控</w:t>
        </w:r>
        <w:r>
          <w:tab/>
        </w:r>
        <w:r>
          <w:fldChar w:fldCharType="begin"/>
        </w:r>
        <w:r>
          <w:instrText xml:space="preserve"> PAGEREF _Toc22796 \h </w:instrText>
        </w:r>
        <w:r>
          <w:fldChar w:fldCharType="separate"/>
        </w:r>
        <w:r>
          <w:t>34</w:t>
        </w:r>
        <w:r>
          <w:fldChar w:fldCharType="end"/>
        </w:r>
      </w:hyperlink>
    </w:p>
    <w:p>
      <w:pPr>
        <w:pStyle w:val="TOC2"/>
        <w:tabs>
          <w:tab w:val="right" w:leader="dot" w:pos="8306"/>
        </w:tabs>
      </w:pPr>
      <w:hyperlink w:anchor="_Toc27668" w:history="1">
        <w:r>
          <w:rPr>
            <w:rFonts w:ascii="仿宋" w:eastAsia="仿宋" w:hAnsi="仿宋" w:cs="仿宋" w:hint="eastAsia"/>
            <w:lang w:eastAsia="zh-CN"/>
          </w:rPr>
          <w:t>(三)、制定完善的风险控制机制</w:t>
        </w:r>
        <w:r>
          <w:tab/>
        </w:r>
        <w:r>
          <w:fldChar w:fldCharType="begin"/>
        </w:r>
        <w:r>
          <w:instrText xml:space="preserve"> PAGEREF _Toc27668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7" w:history="1">
        <w:r>
          <w:rPr>
            <w:rFonts w:ascii="仿宋" w:eastAsia="仿宋" w:hAnsi="仿宋" w:cs="仿宋" w:hint="eastAsia"/>
            <w:lang w:eastAsia="zh-CN"/>
          </w:rPr>
          <w:t>(四)、优化成本管理</w:t>
        </w:r>
        <w:r>
          <w:tab/>
        </w:r>
        <w:r>
          <w:fldChar w:fldCharType="begin"/>
        </w:r>
        <w:r>
          <w:instrText xml:space="preserve"> PAGEREF _Toc16367 \h </w:instrText>
        </w:r>
        <w:r>
          <w:fldChar w:fldCharType="separate"/>
        </w:r>
        <w:r>
          <w:t>36</w:t>
        </w:r>
        <w:r>
          <w:fldChar w:fldCharType="end"/>
        </w:r>
      </w:hyperlink>
    </w:p>
    <w:p>
      <w:pPr>
        <w:pStyle w:val="TOC1"/>
        <w:tabs>
          <w:tab w:val="right" w:leader="dot" w:pos="8306"/>
        </w:tabs>
      </w:pPr>
      <w:hyperlink w:anchor="_Toc7287" w:history="1">
        <w:r>
          <w:rPr>
            <w:rFonts w:ascii="仿宋" w:eastAsia="仿宋" w:hAnsi="仿宋" w:cs="仿宋" w:hint="eastAsia"/>
            <w:lang w:eastAsia="zh-CN"/>
          </w:rPr>
          <w:t>十一、粘合剂项目投资规划</w:t>
        </w:r>
        <w:r>
          <w:tab/>
        </w:r>
        <w:r>
          <w:fldChar w:fldCharType="begin"/>
        </w:r>
        <w:r>
          <w:instrText xml:space="preserve"> PAGEREF _Toc7287 \h </w:instrText>
        </w:r>
        <w:r>
          <w:fldChar w:fldCharType="separate"/>
        </w:r>
        <w:r>
          <w:t>37</w:t>
        </w:r>
        <w:r>
          <w:fldChar w:fldCharType="end"/>
        </w:r>
      </w:hyperlink>
    </w:p>
    <w:p>
      <w:pPr>
        <w:pStyle w:val="TOC2"/>
        <w:tabs>
          <w:tab w:val="right" w:leader="dot" w:pos="8306"/>
        </w:tabs>
      </w:pPr>
      <w:hyperlink w:anchor="_Toc16840" w:history="1">
        <w:r>
          <w:rPr>
            <w:rFonts w:ascii="仿宋" w:eastAsia="仿宋" w:hAnsi="仿宋" w:cs="仿宋" w:hint="eastAsia"/>
            <w:lang w:eastAsia="zh-CN"/>
          </w:rPr>
          <w:t>(一)、粘合剂项目总投资估算</w:t>
        </w:r>
        <w:r>
          <w:tab/>
        </w:r>
        <w:r>
          <w:fldChar w:fldCharType="begin"/>
        </w:r>
        <w:r>
          <w:instrText xml:space="preserve"> PAGEREF _Toc16840 \h </w:instrText>
        </w:r>
        <w:r>
          <w:fldChar w:fldCharType="separate"/>
        </w:r>
        <w:r>
          <w:t>37</w:t>
        </w:r>
        <w:r>
          <w:fldChar w:fldCharType="end"/>
        </w:r>
      </w:hyperlink>
    </w:p>
    <w:p>
      <w:pPr>
        <w:pStyle w:val="TOC2"/>
        <w:tabs>
          <w:tab w:val="right" w:leader="dot" w:pos="8306"/>
        </w:tabs>
      </w:pPr>
      <w:hyperlink w:anchor="_Toc6021" w:history="1">
        <w:r>
          <w:rPr>
            <w:rFonts w:ascii="仿宋" w:eastAsia="仿宋" w:hAnsi="仿宋" w:cs="仿宋" w:hint="eastAsia"/>
            <w:lang w:eastAsia="zh-CN"/>
          </w:rPr>
          <w:t>(二)、资金筹措</w:t>
        </w:r>
        <w:r>
          <w:tab/>
        </w:r>
        <w:r>
          <w:fldChar w:fldCharType="begin"/>
        </w:r>
        <w:r>
          <w:instrText xml:space="preserve"> PAGEREF _Toc6021 \h </w:instrText>
        </w:r>
        <w:r>
          <w:fldChar w:fldCharType="separate"/>
        </w:r>
        <w:r>
          <w:t>38</w:t>
        </w:r>
        <w:r>
          <w:fldChar w:fldCharType="end"/>
        </w:r>
      </w:hyperlink>
    </w:p>
    <w:p>
      <w:pPr>
        <w:pStyle w:val="TOC1"/>
        <w:tabs>
          <w:tab w:val="right" w:leader="dot" w:pos="8306"/>
        </w:tabs>
      </w:pPr>
      <w:hyperlink w:anchor="_Toc8689" w:history="1">
        <w:r>
          <w:rPr>
            <w:rFonts w:ascii="仿宋" w:eastAsia="仿宋" w:hAnsi="仿宋" w:cs="仿宋" w:hint="eastAsia"/>
            <w:lang w:eastAsia="zh-CN"/>
          </w:rPr>
          <w:t>十二、粘合剂项目环境影响分析</w:t>
        </w:r>
        <w:r>
          <w:tab/>
        </w:r>
        <w:r>
          <w:fldChar w:fldCharType="begin"/>
        </w:r>
        <w:r>
          <w:instrText xml:space="preserve"> PAGEREF _Toc8689 \h </w:instrText>
        </w:r>
        <w:r>
          <w:fldChar w:fldCharType="separate"/>
        </w:r>
        <w:r>
          <w:t>39</w:t>
        </w:r>
        <w:r>
          <w:fldChar w:fldCharType="end"/>
        </w:r>
      </w:hyperlink>
    </w:p>
    <w:p>
      <w:pPr>
        <w:pStyle w:val="TOC2"/>
        <w:tabs>
          <w:tab w:val="right" w:leader="dot" w:pos="8306"/>
        </w:tabs>
      </w:pPr>
      <w:hyperlink w:anchor="_Toc2488" w:history="1">
        <w:r>
          <w:rPr>
            <w:rFonts w:ascii="仿宋" w:eastAsia="仿宋" w:hAnsi="仿宋" w:cs="仿宋" w:hint="eastAsia"/>
            <w:lang w:eastAsia="zh-CN"/>
          </w:rPr>
          <w:t>(一)、建设区域环境质量现状</w:t>
        </w:r>
        <w:r>
          <w:tab/>
        </w:r>
        <w:r>
          <w:fldChar w:fldCharType="begin"/>
        </w:r>
        <w:r>
          <w:instrText xml:space="preserve"> PAGEREF _Toc2488 \h </w:instrText>
        </w:r>
        <w:r>
          <w:fldChar w:fldCharType="separate"/>
        </w:r>
        <w:r>
          <w:t>39</w:t>
        </w:r>
        <w:r>
          <w:fldChar w:fldCharType="end"/>
        </w:r>
      </w:hyperlink>
    </w:p>
    <w:p>
      <w:pPr>
        <w:pStyle w:val="TOC2"/>
        <w:tabs>
          <w:tab w:val="right" w:leader="dot" w:pos="8306"/>
        </w:tabs>
      </w:pPr>
      <w:hyperlink w:anchor="_Toc32625" w:history="1">
        <w:r>
          <w:rPr>
            <w:rFonts w:ascii="仿宋" w:eastAsia="仿宋" w:hAnsi="仿宋" w:cs="仿宋" w:hint="eastAsia"/>
            <w:lang w:eastAsia="zh-CN"/>
          </w:rPr>
          <w:t>(二)、建设期环境保护</w:t>
        </w:r>
        <w:r>
          <w:tab/>
        </w:r>
        <w:r>
          <w:fldChar w:fldCharType="begin"/>
        </w:r>
        <w:r>
          <w:instrText xml:space="preserve"> PAGEREF _Toc32625 \h </w:instrText>
        </w:r>
        <w:r>
          <w:fldChar w:fldCharType="separate"/>
        </w:r>
        <w:r>
          <w:t>40</w:t>
        </w:r>
        <w:r>
          <w:fldChar w:fldCharType="end"/>
        </w:r>
      </w:hyperlink>
    </w:p>
    <w:p>
      <w:pPr>
        <w:pStyle w:val="TOC2"/>
        <w:tabs>
          <w:tab w:val="right" w:leader="dot" w:pos="8306"/>
        </w:tabs>
      </w:pPr>
      <w:hyperlink w:anchor="_Toc4230" w:history="1">
        <w:r>
          <w:rPr>
            <w:rFonts w:ascii="仿宋" w:eastAsia="仿宋" w:hAnsi="仿宋" w:cs="仿宋" w:hint="eastAsia"/>
            <w:lang w:eastAsia="zh-CN"/>
          </w:rPr>
          <w:t>(三)、运营期环境保护</w:t>
        </w:r>
        <w:r>
          <w:tab/>
        </w:r>
        <w:r>
          <w:fldChar w:fldCharType="begin"/>
        </w:r>
        <w:r>
          <w:instrText xml:space="preserve"> PAGEREF _Toc4230 \h </w:instrText>
        </w:r>
        <w:r>
          <w:fldChar w:fldCharType="separate"/>
        </w:r>
        <w:r>
          <w:t>42</w:t>
        </w:r>
        <w:r>
          <w:fldChar w:fldCharType="end"/>
        </w:r>
      </w:hyperlink>
    </w:p>
    <w:p>
      <w:pPr>
        <w:pStyle w:val="TOC2"/>
        <w:tabs>
          <w:tab w:val="right" w:leader="dot" w:pos="8306"/>
        </w:tabs>
      </w:pPr>
      <w:hyperlink w:anchor="_Toc23092" w:history="1">
        <w:r>
          <w:rPr>
            <w:rFonts w:ascii="仿宋" w:eastAsia="仿宋" w:hAnsi="仿宋" w:cs="仿宋" w:hint="eastAsia"/>
            <w:lang w:eastAsia="zh-CN"/>
          </w:rPr>
          <w:t>(四)、粘合剂项目建设对区域经济的影响</w:t>
        </w:r>
        <w:r>
          <w:tab/>
        </w:r>
        <w:r>
          <w:fldChar w:fldCharType="begin"/>
        </w:r>
        <w:r>
          <w:instrText xml:space="preserve"> PAGEREF _Toc23092 \h </w:instrText>
        </w:r>
        <w:r>
          <w:fldChar w:fldCharType="separate"/>
        </w:r>
        <w:r>
          <w:t>43</w:t>
        </w:r>
        <w:r>
          <w:fldChar w:fldCharType="end"/>
        </w:r>
      </w:hyperlink>
    </w:p>
    <w:p>
      <w:pPr>
        <w:pStyle w:val="TOC2"/>
        <w:tabs>
          <w:tab w:val="right" w:leader="dot" w:pos="8306"/>
        </w:tabs>
      </w:pPr>
      <w:hyperlink w:anchor="_Toc19286" w:history="1">
        <w:r>
          <w:rPr>
            <w:rFonts w:ascii="仿宋" w:eastAsia="仿宋" w:hAnsi="仿宋" w:cs="仿宋" w:hint="eastAsia"/>
            <w:lang w:eastAsia="zh-CN"/>
          </w:rPr>
          <w:t>(五)、废弃物处理</w:t>
        </w:r>
        <w:r>
          <w:tab/>
        </w:r>
        <w:r>
          <w:fldChar w:fldCharType="begin"/>
        </w:r>
        <w:r>
          <w:instrText xml:space="preserve"> PAGEREF _Toc19286 \h </w:instrText>
        </w:r>
        <w:r>
          <w:fldChar w:fldCharType="separate"/>
        </w:r>
        <w:r>
          <w:t>45</w:t>
        </w:r>
        <w:r>
          <w:fldChar w:fldCharType="end"/>
        </w:r>
      </w:hyperlink>
    </w:p>
    <w:p>
      <w:pPr>
        <w:pStyle w:val="TOC2"/>
        <w:tabs>
          <w:tab w:val="right" w:leader="dot" w:pos="8306"/>
        </w:tabs>
      </w:pPr>
      <w:hyperlink w:anchor="_Toc32417" w:history="1">
        <w:r>
          <w:rPr>
            <w:rFonts w:ascii="仿宋" w:eastAsia="仿宋" w:hAnsi="仿宋" w:cs="仿宋" w:hint="eastAsia"/>
            <w:lang w:eastAsia="zh-CN"/>
          </w:rPr>
          <w:t>(六)、特殊环境影响分析</w:t>
        </w:r>
        <w:r>
          <w:tab/>
        </w:r>
        <w:r>
          <w:fldChar w:fldCharType="begin"/>
        </w:r>
        <w:r>
          <w:instrText xml:space="preserve"> PAGEREF _Toc32417 \h </w:instrText>
        </w:r>
        <w:r>
          <w:fldChar w:fldCharType="separate"/>
        </w:r>
        <w:r>
          <w:t>46</w:t>
        </w:r>
        <w:r>
          <w:fldChar w:fldCharType="end"/>
        </w:r>
      </w:hyperlink>
    </w:p>
    <w:p>
      <w:pPr>
        <w:pStyle w:val="TOC2"/>
        <w:tabs>
          <w:tab w:val="right" w:leader="dot" w:pos="8306"/>
        </w:tabs>
      </w:pPr>
      <w:hyperlink w:anchor="_Toc15647" w:history="1">
        <w:r>
          <w:rPr>
            <w:rFonts w:ascii="仿宋" w:eastAsia="仿宋" w:hAnsi="仿宋" w:cs="仿宋" w:hint="eastAsia"/>
            <w:lang w:eastAsia="zh-CN"/>
          </w:rPr>
          <w:t>(七)、清洁生产</w:t>
        </w:r>
        <w:r>
          <w:tab/>
        </w:r>
        <w:r>
          <w:fldChar w:fldCharType="begin"/>
        </w:r>
        <w:r>
          <w:instrText xml:space="preserve"> PAGEREF _Toc15647 \h </w:instrText>
        </w:r>
        <w:r>
          <w:fldChar w:fldCharType="separate"/>
        </w:r>
        <w:r>
          <w:t>47</w:t>
        </w:r>
        <w:r>
          <w:fldChar w:fldCharType="end"/>
        </w:r>
      </w:hyperlink>
    </w:p>
    <w:p>
      <w:pPr>
        <w:pStyle w:val="TOC2"/>
        <w:tabs>
          <w:tab w:val="right" w:leader="dot" w:pos="8306"/>
        </w:tabs>
      </w:pPr>
      <w:hyperlink w:anchor="_Toc29495" w:history="1">
        <w:r>
          <w:rPr>
            <w:rFonts w:ascii="仿宋" w:eastAsia="仿宋" w:hAnsi="仿宋" w:cs="仿宋" w:hint="eastAsia"/>
            <w:lang w:eastAsia="zh-CN"/>
          </w:rPr>
          <w:t>(八)、环境保护综合评价</w:t>
        </w:r>
        <w:r>
          <w:tab/>
        </w:r>
        <w:r>
          <w:fldChar w:fldCharType="begin"/>
        </w:r>
        <w:r>
          <w:instrText xml:space="preserve"> PAGEREF _Toc29495 \h </w:instrText>
        </w:r>
        <w:r>
          <w:fldChar w:fldCharType="separate"/>
        </w:r>
        <w:r>
          <w:t>48</w:t>
        </w:r>
        <w:r>
          <w:fldChar w:fldCharType="end"/>
        </w:r>
      </w:hyperlink>
    </w:p>
    <w:p>
      <w:pPr>
        <w:pStyle w:val="TOC1"/>
        <w:tabs>
          <w:tab w:val="right" w:leader="dot" w:pos="8306"/>
        </w:tabs>
      </w:pPr>
      <w:hyperlink w:anchor="_Toc19494" w:history="1">
        <w:r>
          <w:rPr>
            <w:rFonts w:ascii="仿宋" w:eastAsia="仿宋" w:hAnsi="仿宋" w:cs="仿宋" w:hint="eastAsia"/>
            <w:lang w:eastAsia="zh-CN"/>
          </w:rPr>
          <w:t>十三、粘合剂项目实施保障措施</w:t>
        </w:r>
        <w:r>
          <w:tab/>
        </w:r>
        <w:r>
          <w:fldChar w:fldCharType="begin"/>
        </w:r>
        <w:r>
          <w:instrText xml:space="preserve"> PAGEREF _Toc19494 \h </w:instrText>
        </w:r>
        <w:r>
          <w:fldChar w:fldCharType="separate"/>
        </w:r>
        <w:r>
          <w:t>50</w:t>
        </w:r>
        <w:r>
          <w:fldChar w:fldCharType="end"/>
        </w:r>
      </w:hyperlink>
    </w:p>
    <w:p>
      <w:pPr>
        <w:pStyle w:val="TOC2"/>
        <w:tabs>
          <w:tab w:val="right" w:leader="dot" w:pos="8306"/>
        </w:tabs>
      </w:pPr>
      <w:hyperlink w:anchor="_Toc8167" w:history="1">
        <w:r>
          <w:rPr>
            <w:rFonts w:ascii="仿宋" w:eastAsia="仿宋" w:hAnsi="仿宋" w:cs="仿宋" w:hint="eastAsia"/>
            <w:lang w:eastAsia="zh-CN"/>
          </w:rPr>
          <w:t>(一)、粘合剂项目实施保障机制</w:t>
        </w:r>
        <w:r>
          <w:tab/>
        </w:r>
        <w:r>
          <w:fldChar w:fldCharType="begin"/>
        </w:r>
        <w:r>
          <w:instrText xml:space="preserve"> PAGEREF _Toc8167 \h </w:instrText>
        </w:r>
        <w:r>
          <w:fldChar w:fldCharType="separate"/>
        </w:r>
        <w:r>
          <w:t>50</w:t>
        </w:r>
        <w:r>
          <w:fldChar w:fldCharType="end"/>
        </w:r>
      </w:hyperlink>
    </w:p>
    <w:p>
      <w:pPr>
        <w:pStyle w:val="TOC2"/>
        <w:tabs>
          <w:tab w:val="right" w:leader="dot" w:pos="8306"/>
        </w:tabs>
      </w:pPr>
      <w:hyperlink w:anchor="_Toc22636" w:history="1">
        <w:r>
          <w:rPr>
            <w:rFonts w:ascii="仿宋" w:eastAsia="仿宋" w:hAnsi="仿宋" w:cs="仿宋" w:hint="eastAsia"/>
            <w:lang w:eastAsia="zh-CN"/>
          </w:rPr>
          <w:t>(二)、粘合剂项目法律合规要求</w:t>
        </w:r>
        <w:r>
          <w:tab/>
        </w:r>
        <w:r>
          <w:fldChar w:fldCharType="begin"/>
        </w:r>
        <w:r>
          <w:instrText xml:space="preserve"> PAGEREF _Toc22636 \h </w:instrText>
        </w:r>
        <w:r>
          <w:fldChar w:fldCharType="separate"/>
        </w:r>
        <w:r>
          <w:t>53</w:t>
        </w:r>
        <w:r>
          <w:fldChar w:fldCharType="end"/>
        </w:r>
      </w:hyperlink>
    </w:p>
    <w:p>
      <w:pPr>
        <w:pStyle w:val="TOC2"/>
        <w:tabs>
          <w:tab w:val="right" w:leader="dot" w:pos="8306"/>
        </w:tabs>
      </w:pPr>
      <w:hyperlink w:anchor="_Toc25906" w:history="1">
        <w:r>
          <w:rPr>
            <w:rFonts w:ascii="仿宋" w:eastAsia="仿宋" w:hAnsi="仿宋" w:cs="仿宋" w:hint="eastAsia"/>
            <w:lang w:eastAsia="zh-CN"/>
          </w:rPr>
          <w:t>(三)、粘合剂项目合同管理与法律事务</w:t>
        </w:r>
        <w:r>
          <w:tab/>
        </w:r>
        <w:r>
          <w:fldChar w:fldCharType="begin"/>
        </w:r>
        <w:r>
          <w:instrText xml:space="preserve"> PAGEREF _Toc25906 \h </w:instrText>
        </w:r>
        <w:r>
          <w:fldChar w:fldCharType="separate"/>
        </w:r>
        <w:r>
          <w:t>57</w:t>
        </w:r>
        <w:r>
          <w:fldChar w:fldCharType="end"/>
        </w:r>
      </w:hyperlink>
    </w:p>
    <w:p>
      <w:pPr>
        <w:pStyle w:val="TOC2"/>
        <w:tabs>
          <w:tab w:val="right" w:leader="dot" w:pos="8306"/>
        </w:tabs>
      </w:pPr>
      <w:hyperlink w:anchor="_Toc26318" w:history="1">
        <w:r>
          <w:rPr>
            <w:rFonts w:ascii="仿宋" w:eastAsia="仿宋" w:hAnsi="仿宋" w:cs="仿宋" w:hint="eastAsia"/>
            <w:lang w:eastAsia="zh-CN"/>
          </w:rPr>
          <w:t>(四)、粘合剂项目知识产权保护策略</w:t>
        </w:r>
        <w:r>
          <w:tab/>
        </w:r>
        <w:r>
          <w:fldChar w:fldCharType="begin"/>
        </w:r>
        <w:r>
          <w:instrText xml:space="preserve"> PAGEREF _Toc26318 \h </w:instrText>
        </w:r>
        <w:r>
          <w:fldChar w:fldCharType="separate"/>
        </w:r>
        <w:r>
          <w:t>63</w:t>
        </w:r>
        <w:r>
          <w:fldChar w:fldCharType="end"/>
        </w:r>
      </w:hyperlink>
    </w:p>
    <w:p>
      <w:pPr>
        <w:pStyle w:val="TOC1"/>
        <w:tabs>
          <w:tab w:val="right" w:leader="dot" w:pos="8306"/>
        </w:tabs>
      </w:pPr>
      <w:hyperlink w:anchor="_Toc18785" w:history="1">
        <w:r>
          <w:rPr>
            <w:rFonts w:ascii="仿宋" w:eastAsia="仿宋" w:hAnsi="仿宋" w:cs="仿宋" w:hint="eastAsia"/>
            <w:lang w:eastAsia="zh-CN"/>
          </w:rPr>
          <w:t>十四、粘合剂项目实施时间节点</w:t>
        </w:r>
        <w:r>
          <w:tab/>
        </w:r>
        <w:r>
          <w:fldChar w:fldCharType="begin"/>
        </w:r>
        <w:r>
          <w:instrText xml:space="preserve"> PAGEREF _Toc18785 \h </w:instrText>
        </w:r>
        <w:r>
          <w:fldChar w:fldCharType="separate"/>
        </w:r>
        <w:r>
          <w:t>66</w:t>
        </w:r>
        <w:r>
          <w:fldChar w:fldCharType="end"/>
        </w:r>
      </w:hyperlink>
    </w:p>
    <w:p>
      <w:pPr>
        <w:pStyle w:val="TOC2"/>
        <w:tabs>
          <w:tab w:val="right" w:leader="dot" w:pos="8306"/>
        </w:tabs>
      </w:pPr>
      <w:hyperlink w:anchor="_Toc3558" w:history="1">
        <w:r>
          <w:rPr>
            <w:rFonts w:ascii="仿宋" w:eastAsia="仿宋" w:hAnsi="仿宋" w:cs="仿宋" w:hint="eastAsia"/>
            <w:lang w:eastAsia="zh-CN"/>
          </w:rPr>
          <w:t>(一)、粘合剂项目启动阶段时间节点</w:t>
        </w:r>
        <w:r>
          <w:tab/>
        </w:r>
        <w:r>
          <w:fldChar w:fldCharType="begin"/>
        </w:r>
        <w:r>
          <w:instrText xml:space="preserve"> PAGEREF _Toc3558 \h </w:instrText>
        </w:r>
        <w:r>
          <w:fldChar w:fldCharType="separate"/>
        </w:r>
        <w:r>
          <w:t>66</w:t>
        </w:r>
        <w:r>
          <w:fldChar w:fldCharType="end"/>
        </w:r>
      </w:hyperlink>
    </w:p>
    <w:p>
      <w:pPr>
        <w:pStyle w:val="TOC2"/>
        <w:tabs>
          <w:tab w:val="right" w:leader="dot" w:pos="8306"/>
        </w:tabs>
      </w:pPr>
      <w:hyperlink w:anchor="_Toc21581" w:history="1">
        <w:r>
          <w:rPr>
            <w:rFonts w:ascii="仿宋" w:eastAsia="仿宋" w:hAnsi="仿宋" w:cs="仿宋" w:hint="eastAsia"/>
            <w:lang w:eastAsia="zh-CN"/>
          </w:rPr>
          <w:t>(二)、粘合剂项目执行阶段时间节点</w:t>
        </w:r>
        <w:r>
          <w:tab/>
        </w:r>
        <w:r>
          <w:fldChar w:fldCharType="begin"/>
        </w:r>
        <w:r>
          <w:instrText xml:space="preserve"> PAGEREF _Toc21581 \h </w:instrText>
        </w:r>
        <w:r>
          <w:fldChar w:fldCharType="separate"/>
        </w:r>
        <w:r>
          <w:t>67</w:t>
        </w:r>
        <w:r>
          <w:fldChar w:fldCharType="end"/>
        </w:r>
      </w:hyperlink>
    </w:p>
    <w:p>
      <w:pPr>
        <w:pStyle w:val="TOC2"/>
        <w:tabs>
          <w:tab w:val="right" w:leader="dot" w:pos="8306"/>
        </w:tabs>
      </w:pPr>
      <w:hyperlink w:anchor="_Toc31530" w:history="1">
        <w:r>
          <w:rPr>
            <w:rFonts w:ascii="仿宋" w:eastAsia="仿宋" w:hAnsi="仿宋" w:cs="仿宋" w:hint="eastAsia"/>
            <w:lang w:eastAsia="zh-CN"/>
          </w:rPr>
          <w:t>(三)、粘合剂项目完成阶段时间节点</w:t>
        </w:r>
        <w:r>
          <w:tab/>
        </w:r>
        <w:r>
          <w:fldChar w:fldCharType="begin"/>
        </w:r>
        <w:r>
          <w:instrText xml:space="preserve"> PAGEREF _Toc31530 \h </w:instrText>
        </w:r>
        <w:r>
          <w:fldChar w:fldCharType="separate"/>
        </w:r>
        <w:r>
          <w:t>68</w:t>
        </w:r>
        <w:r>
          <w:fldChar w:fldCharType="end"/>
        </w:r>
      </w:hyperlink>
    </w:p>
    <w:p>
      <w:pPr>
        <w:pStyle w:val="TOC1"/>
        <w:tabs>
          <w:tab w:val="right" w:leader="dot" w:pos="8306"/>
        </w:tabs>
      </w:pPr>
      <w:hyperlink w:anchor="_Toc13965" w:history="1">
        <w:r>
          <w:rPr>
            <w:rFonts w:ascii="仿宋" w:eastAsia="仿宋" w:hAnsi="仿宋" w:cs="仿宋" w:hint="eastAsia"/>
            <w:lang w:eastAsia="zh-CN"/>
          </w:rPr>
          <w:t>十五、营销与推广策略</w:t>
        </w:r>
        <w:r>
          <w:tab/>
        </w:r>
        <w:r>
          <w:fldChar w:fldCharType="begin"/>
        </w:r>
        <w:r>
          <w:instrText xml:space="preserve"> PAGEREF _Toc13965 \h </w:instrText>
        </w:r>
        <w:r>
          <w:fldChar w:fldCharType="separate"/>
        </w:r>
        <w:r>
          <w:t>69</w:t>
        </w:r>
        <w:r>
          <w:fldChar w:fldCharType="end"/>
        </w:r>
      </w:hyperlink>
    </w:p>
    <w:p>
      <w:pPr>
        <w:pStyle w:val="TOC2"/>
        <w:tabs>
          <w:tab w:val="right" w:leader="dot" w:pos="8306"/>
        </w:tabs>
      </w:pPr>
      <w:hyperlink w:anchor="_Toc23011" w:history="1">
        <w:r>
          <w:rPr>
            <w:rFonts w:ascii="仿宋" w:eastAsia="仿宋" w:hAnsi="仿宋" w:cs="仿宋" w:hint="eastAsia"/>
            <w:lang w:eastAsia="zh-CN"/>
          </w:rPr>
          <w:t>(一)、产品/服务定位与特点</w:t>
        </w:r>
        <w:r>
          <w:tab/>
        </w:r>
        <w:r>
          <w:fldChar w:fldCharType="begin"/>
        </w:r>
        <w:r>
          <w:instrText xml:space="preserve"> PAGEREF _Toc23011 \h </w:instrText>
        </w:r>
        <w:r>
          <w:fldChar w:fldCharType="separate"/>
        </w:r>
        <w:r>
          <w:t>69</w:t>
        </w:r>
        <w:r>
          <w:fldChar w:fldCharType="end"/>
        </w:r>
      </w:hyperlink>
    </w:p>
    <w:p>
      <w:pPr>
        <w:pStyle w:val="TOC2"/>
        <w:tabs>
          <w:tab w:val="right" w:leader="dot" w:pos="8306"/>
        </w:tabs>
      </w:pPr>
      <w:hyperlink w:anchor="_Toc32527" w:history="1">
        <w:r>
          <w:rPr>
            <w:rFonts w:ascii="仿宋" w:eastAsia="仿宋" w:hAnsi="仿宋" w:cs="仿宋" w:hint="eastAsia"/>
            <w:lang w:eastAsia="zh-CN"/>
          </w:rPr>
          <w:t>(二)、市场定位与竞争分析</w:t>
        </w:r>
        <w:r>
          <w:tab/>
        </w:r>
        <w:r>
          <w:fldChar w:fldCharType="begin"/>
        </w:r>
        <w:r>
          <w:instrText xml:space="preserve"> PAGEREF _Toc32527 \h </w:instrText>
        </w:r>
        <w:r>
          <w:fldChar w:fldCharType="separate"/>
        </w:r>
        <w:r>
          <w:t>70</w:t>
        </w:r>
        <w:r>
          <w:fldChar w:fldCharType="end"/>
        </w:r>
      </w:hyperlink>
    </w:p>
    <w:p>
      <w:pPr>
        <w:pStyle w:val="TOC2"/>
        <w:tabs>
          <w:tab w:val="right" w:leader="dot" w:pos="8306"/>
        </w:tabs>
      </w:pPr>
      <w:hyperlink w:anchor="_Toc29422" w:history="1">
        <w:r>
          <w:rPr>
            <w:rFonts w:ascii="仿宋" w:eastAsia="仿宋" w:hAnsi="仿宋" w:cs="仿宋" w:hint="eastAsia"/>
            <w:lang w:eastAsia="zh-CN"/>
          </w:rPr>
          <w:t>(三)、营销渠道与策略</w:t>
        </w:r>
        <w:r>
          <w:tab/>
        </w:r>
        <w:r>
          <w:fldChar w:fldCharType="begin"/>
        </w:r>
        <w:r>
          <w:instrText xml:space="preserve"> PAGEREF _Toc29422 \h </w:instrText>
        </w:r>
        <w:r>
          <w:fldChar w:fldCharType="separate"/>
        </w:r>
        <w:r>
          <w:t>71</w:t>
        </w:r>
        <w:r>
          <w:fldChar w:fldCharType="end"/>
        </w:r>
      </w:hyperlink>
    </w:p>
    <w:p>
      <w:pPr>
        <w:pStyle w:val="TOC2"/>
        <w:tabs>
          <w:tab w:val="right" w:leader="dot" w:pos="8306"/>
        </w:tabs>
      </w:pPr>
      <w:hyperlink w:anchor="_Toc31324" w:history="1">
        <w:r>
          <w:rPr>
            <w:rFonts w:ascii="仿宋" w:eastAsia="仿宋" w:hAnsi="仿宋" w:cs="仿宋" w:hint="eastAsia"/>
            <w:lang w:eastAsia="zh-CN"/>
          </w:rPr>
          <w:t>(四)、推广与宣传活动</w:t>
        </w:r>
        <w:r>
          <w:tab/>
        </w:r>
        <w:r>
          <w:fldChar w:fldCharType="begin"/>
        </w:r>
        <w:r>
          <w:instrText xml:space="preserve"> PAGEREF _Toc31324 \h </w:instrText>
        </w:r>
        <w:r>
          <w:fldChar w:fldCharType="separate"/>
        </w:r>
        <w:r>
          <w:t>73</w:t>
        </w:r>
        <w:r>
          <w:fldChar w:fldCharType="end"/>
        </w:r>
      </w:hyperlink>
    </w:p>
    <w:p>
      <w:pPr>
        <w:pStyle w:val="TOC1"/>
        <w:tabs>
          <w:tab w:val="right" w:leader="dot" w:pos="8306"/>
        </w:tabs>
      </w:pPr>
      <w:hyperlink w:anchor="_Toc21345" w:history="1">
        <w:r>
          <w:rPr>
            <w:rFonts w:ascii="仿宋" w:eastAsia="仿宋" w:hAnsi="仿宋" w:cs="仿宋" w:hint="eastAsia"/>
            <w:lang w:eastAsia="zh-CN"/>
          </w:rPr>
          <w:t>十六、供应链管理</w:t>
        </w:r>
        <w:r>
          <w:tab/>
        </w:r>
        <w:r>
          <w:fldChar w:fldCharType="begin"/>
        </w:r>
        <w:r>
          <w:instrText xml:space="preserve"> PAGEREF _Toc21345 \h </w:instrText>
        </w:r>
        <w:r>
          <w:fldChar w:fldCharType="separate"/>
        </w:r>
        <w:r>
          <w:t>78</w:t>
        </w:r>
        <w:r>
          <w:fldChar w:fldCharType="end"/>
        </w:r>
      </w:hyperlink>
    </w:p>
    <w:p>
      <w:pPr>
        <w:pStyle w:val="TOC2"/>
        <w:tabs>
          <w:tab w:val="right" w:leader="dot" w:pos="8306"/>
        </w:tabs>
      </w:pPr>
      <w:hyperlink w:anchor="_Toc28953" w:history="1">
        <w:r>
          <w:rPr>
            <w:rFonts w:ascii="仿宋" w:eastAsia="仿宋" w:hAnsi="仿宋" w:cs="仿宋" w:hint="eastAsia"/>
            <w:lang w:eastAsia="zh-CN"/>
          </w:rPr>
          <w:t>(一)、供应链战略规划</w:t>
        </w:r>
        <w:r>
          <w:tab/>
        </w:r>
        <w:r>
          <w:fldChar w:fldCharType="begin"/>
        </w:r>
        <w:r>
          <w:instrText xml:space="preserve"> PAGEREF _Toc28953 \h </w:instrText>
        </w:r>
        <w:r>
          <w:fldChar w:fldCharType="separate"/>
        </w:r>
        <w:r>
          <w:t>78</w:t>
        </w:r>
        <w:r>
          <w:fldChar w:fldCharType="end"/>
        </w:r>
      </w:hyperlink>
    </w:p>
    <w:p>
      <w:pPr>
        <w:pStyle w:val="TOC2"/>
        <w:tabs>
          <w:tab w:val="right" w:leader="dot" w:pos="8306"/>
        </w:tabs>
      </w:pPr>
      <w:hyperlink w:anchor="_Toc31117" w:history="1">
        <w:r>
          <w:rPr>
            <w:rFonts w:ascii="仿宋" w:eastAsia="仿宋" w:hAnsi="仿宋" w:cs="仿宋" w:hint="eastAsia"/>
            <w:lang w:eastAsia="zh-CN"/>
          </w:rPr>
          <w:t>(二)、供应商选择与合作</w:t>
        </w:r>
        <w:r>
          <w:tab/>
        </w:r>
        <w:r>
          <w:fldChar w:fldCharType="begin"/>
        </w:r>
        <w:r>
          <w:instrText xml:space="preserve"> PAGEREF _Toc31117 \h </w:instrText>
        </w:r>
        <w:r>
          <w:fldChar w:fldCharType="separate"/>
        </w:r>
        <w:r>
          <w:t>79</w:t>
        </w:r>
        <w:r>
          <w:fldChar w:fldCharType="end"/>
        </w:r>
      </w:hyperlink>
    </w:p>
    <w:p>
      <w:pPr>
        <w:pStyle w:val="TOC2"/>
        <w:tabs>
          <w:tab w:val="right" w:leader="dot" w:pos="8306"/>
        </w:tabs>
      </w:pPr>
      <w:hyperlink w:anchor="_Toc26504" w:history="1">
        <w:r>
          <w:rPr>
            <w:rFonts w:ascii="仿宋" w:eastAsia="仿宋" w:hAnsi="仿宋" w:cs="仿宋" w:hint="eastAsia"/>
            <w:lang w:eastAsia="zh-CN"/>
          </w:rPr>
          <w:t>(三)、物流与库存管理</w:t>
        </w:r>
        <w:r>
          <w:tab/>
        </w:r>
        <w:r>
          <w:fldChar w:fldCharType="begin"/>
        </w:r>
        <w:r>
          <w:instrText xml:space="preserve"> PAGEREF _Toc26504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0"/>
      <w:r>
        <w:rPr>
          <w:rFonts w:ascii="仿宋" w:eastAsia="仿宋" w:hAnsi="仿宋" w:cs="仿宋" w:hint="eastAsia"/>
          <w:sz w:val="28"/>
          <w:lang w:eastAsia="zh-CN"/>
        </w:rPr>
        <w:t>一、粘合剂项目建设单位说明</w:t>
      </w:r>
      <w:bookmarkEnd w:id="2"/>
    </w:p>
    <w:p>
      <w:pPr>
        <w:pStyle w:val="Heading2"/>
        <w:rPr>
          <w:rFonts w:ascii="仿宋" w:eastAsia="仿宋" w:hAnsi="仿宋" w:cs="仿宋" w:hint="eastAsia"/>
          <w:lang w:eastAsia="zh-CN"/>
        </w:rPr>
      </w:pPr>
      <w:bookmarkStart w:id="3" w:name="_Toc29826"/>
      <w:r>
        <w:rPr>
          <w:rFonts w:ascii="仿宋" w:eastAsia="仿宋" w:hAnsi="仿宋" w:cs="仿宋" w:hint="eastAsia"/>
          <w:lang w:eastAsia="zh-CN"/>
        </w:rPr>
        <w:t>(一)、粘合剂项目承办单位基本情况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6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粘合剂项目承办单位的XXXX，我们着眼于实现可持续的经济效益。通过技术创新和解决方案的提供，公司预计在粘合剂项目执行期间将获得可观的收入增长。这一收入来源主要包括粘合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同时，我们注重成本控制和效率提升，以确保粘合剂项目的可持续盈利。透过精细的管理和资源优化，公司期望实现粘合剂项目利润最大化。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粘合剂项目实施进行全面的投资评估，包括粘合剂项目启动阶段的资金投入和后续运营成本。通过对粘合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粘合剂项目实施过程中具备足够的资金流动性，公司将进行详尽的现金流分析。这包括资金需求的合理预测、粘合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397"/>
      <w:r>
        <w:rPr>
          <w:rFonts w:ascii="仿宋" w:eastAsia="仿宋" w:hAnsi="仿宋" w:cs="仿宋" w:hint="eastAsia"/>
          <w:sz w:val="28"/>
          <w:lang w:eastAsia="zh-CN"/>
        </w:rPr>
        <w:t>二、粘合剂项目土建工程</w:t>
      </w:r>
      <w:bookmarkEnd w:id="5"/>
    </w:p>
    <w:p>
      <w:pPr>
        <w:pStyle w:val="Heading2"/>
        <w:rPr>
          <w:rFonts w:ascii="仿宋" w:eastAsia="仿宋" w:hAnsi="仿宋" w:cs="仿宋" w:hint="eastAsia"/>
          <w:lang w:eastAsia="zh-CN"/>
        </w:rPr>
      </w:pPr>
      <w:bookmarkStart w:id="6" w:name="_Toc272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在粘合剂项目的建筑工程设计中，我们将秉承一系列重要的设计原则，以确保粘合剂项目建筑在功能、美观、可持续性等方面达到最佳效果。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首要原则是确保建筑的功能性得到最大化的发挥。我们将充分理解粘合剂项目的实际需求，合理布局各个功能区域，保证建筑在满足业务需求的同时，提供高效的工作环境。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在建筑设计中，我们将综合考虑建设和运营成本。通过精细的经济效益分析，确保设计方案在高效利用资源的同时，对粘合剂项目的长期盈利能力有积极的贡献。</w:t>
      </w:r>
    </w:p>
    <w:p>
      <w:pPr>
        <w:pStyle w:val="Heading2"/>
        <w:ind w:firstLine="560" w:firstLineChars="200"/>
        <w:rPr>
          <w:rFonts w:ascii="仿宋" w:eastAsia="仿宋" w:hAnsi="仿宋" w:cs="仿宋" w:hint="eastAsia"/>
          <w:sz w:val="28"/>
          <w:lang w:eastAsia="zh-CN"/>
        </w:rPr>
      </w:pPr>
      <w:bookmarkStart w:id="7" w:name="_Toc866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剂项目的土建工程设计中，我们将精准设定设计年限，结合粘合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粘合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7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粘合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粘合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粘合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66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本期工程粘合剂项目预计总建筑面积XXX平方米，其中：计容建筑面积XXX平方米，计划建筑工程投资XX万元，占粘合剂项目总投资的XX%。</w:t>
      </w:r>
    </w:p>
    <w:p>
      <w:pPr>
        <w:pStyle w:val="Heading1"/>
        <w:ind w:firstLine="560" w:firstLineChars="200"/>
        <w:rPr>
          <w:rFonts w:ascii="仿宋" w:eastAsia="仿宋" w:hAnsi="仿宋" w:cs="仿宋" w:hint="eastAsia"/>
          <w:sz w:val="28"/>
          <w:lang w:eastAsia="zh-CN"/>
        </w:rPr>
      </w:pPr>
      <w:bookmarkStart w:id="10" w:name="_Toc29709"/>
      <w:r>
        <w:rPr>
          <w:rFonts w:ascii="仿宋" w:eastAsia="仿宋" w:hAnsi="仿宋" w:cs="仿宋" w:hint="eastAsia"/>
          <w:sz w:val="28"/>
          <w:lang w:eastAsia="zh-CN"/>
        </w:rPr>
        <w:t>三、粘合剂项目概论</w:t>
      </w:r>
      <w:bookmarkEnd w:id="10"/>
    </w:p>
    <w:p>
      <w:pPr>
        <w:pStyle w:val="Heading2"/>
        <w:rPr>
          <w:rFonts w:ascii="仿宋" w:eastAsia="仿宋" w:hAnsi="仿宋" w:cs="仿宋" w:hint="eastAsia"/>
          <w:lang w:eastAsia="zh-CN"/>
        </w:rPr>
      </w:pPr>
      <w:bookmarkStart w:id="11" w:name="_Toc19208"/>
      <w:r>
        <w:rPr>
          <w:rFonts w:ascii="仿宋" w:eastAsia="仿宋" w:hAnsi="仿宋" w:cs="仿宋" w:hint="eastAsia"/>
          <w:lang w:eastAsia="zh-CN"/>
        </w:rPr>
        <w:t>(一)、粘合剂项目概况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起源追溯至对市场的深入洞察。市场的不断演变与变革为粘合剂项目提供了难得的机遇。当前市场存在的需求缺口和变革的大环境共同构成了粘合剂项目的背景。这个粘合剂项目旨在充分利用市场机遇，填补行业中尚未满足的需求，为客户提供全新的解决方案。市场的变革和需求的增长使得这个粘合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粘合剂项目名称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正式命名为粘合剂。这个名称不仅仅是一个标识，更代表了粘合剂项目的核心理念和愿景。它蕴含着粘合剂项目所要解决问题的关键字，具有强烈的表达和辨识度，为粘合剂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粘合剂项目目标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核心目标是提供一种全新、高效的解决方案，满足客户日益增长的需求。粘合剂项目追求的不仅仅是满足市场需求，更是在市场中获得卓越的竞争优势。通过不断提升产品或服务的质量和创新水平，粘合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粘合剂项目范围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全面涵盖了产品研发、制造、市场推广和售后服务，确保从产品设计到最终用户体验的全方位关注。这一全面的粘合剂项目范围是为了确保粘合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粘合剂项目时间表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粘合剂项目计划在未来18个月内完成，包括研发、测试、市场试点和正式推出等不同阶段。这个时间表的合理设计是为了确保粘合剂项目各个阶段的顺利推进，以便按时交付高质量的成果。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粘合剂项目预算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粘合剂项目总预算估算为XX百万美元，主要分配在研发、市场推广、人员培训和运营等方面。这一充足的预算为粘合剂项目提供了充足的资源，确保粘合剂项目在各个方面都能取得优异的表现。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粘合剂项目风险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粘合剂项目可能面临的风险包括市场接受度低、技术难题、竞争激烈等。粘合剂项目团队已经制定了相应的风险应对计划，通过前瞻性的风险管理，确保粘合剂项目在面对不确定性时能够迅速做出应对。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粘合剂项目团队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粘合剂项目汇聚了一支经验丰富、多领域专业素养的核心团队，确保粘合剂项目在各个方面都能拥有高水平的执行力。团队的协同作战是粘合剂项目成功的关键因素之一。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粘合剂项目背景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粘合剂项目的背景根植于市场对更高效、创新产品的渴望，同时也受到科技发展对行业格局的深刻改变的影响。这为粘合剂项目提供了广阔的发展空间和市场需求。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粘合剂项目现状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截至目前，粘合剂项目已完成市场调研和技术验证，取得了初步的成功。这为粘合剂项目在未来的发展奠定了坚实的基础，为更远大的目标打下了坚实的基石。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7469"/>
      <w:r>
        <w:rPr>
          <w:rFonts w:ascii="仿宋" w:eastAsia="仿宋" w:hAnsi="仿宋" w:cs="仿宋" w:hint="eastAsia"/>
          <w:sz w:val="28"/>
          <w:lang w:eastAsia="zh-CN"/>
        </w:rPr>
        <w:t>(二)、粘合剂项目目标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keyword》粘合剂项目首要业务目标是在市场中占据有利地位，实现产品/服务的成功推广和销售。通过不断提升产品质量、创新性，粘合剂项目追求成为行业中的领导者，赢得更多客户的青睐。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在科技迅速发展的时代，粘合剂项目着眼于技术创新。通过持续的研发和技术升级，粘合剂项目旨在推出更具创新性的产品或服务，以满足市场对新鲜、先进解决方案的需求。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为了建立可持续的客户关系，粘合剂项目设定了客户满意度目标。通过提供卓越的产品质量和优质的客户服务，粘合剂项目追求赢得客户的信任和忠诚度，确保他们的满意度达到行业领先水平。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粘合剂项目注重社会责任和可持续发展。通过实施环保、社会责任粘合剂项目，粘合剂项目致力于在经济发展的同时保护环境，促进社会公平，实现可持续经营。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粘合剂项目的团队是实现目标的核心驱动力。因此，粘合剂项目设定了团队发展目标，包括提升团队成员的专业技能、培养领导力，以及搭建协同高效的团队工作氛围。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4672"/>
      <w:r>
        <w:rPr>
          <w:rFonts w:ascii="仿宋" w:eastAsia="仿宋" w:hAnsi="仿宋" w:cs="仿宋" w:hint="eastAsia"/>
          <w:sz w:val="28"/>
          <w:lang w:eastAsia="zh-CN"/>
        </w:rPr>
        <w:t>(三)、粘合剂项目提出的理由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粘合剂项目提出的理由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提出源于对市场机遇的深刻洞察。当前市场中存在的需求缺口和行业发展趋势表明，有巨大的商业机会等待被开发。通过准确捕捉市场机遇，粘合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理念基于对技术创新的信仰。通过持续的研发和技术投入，粘合剂项目有望推出更具创新性的产品或服务。在科技飞速发展的当下，粘合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提出是为了增强企业的行业竞争力。通过提升产品或服务的质量和独特性，粘合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响应了消费者需求的变化。随着社会和科技的不断发展，消费者对产品和服务的需求也在发生变化。通过深入了解并及时回应消费者的新需求，粘合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粘合剂项目的提出是企业战略发展规划的一部分。在面对日益激烈的市场竞争和不断变化的商业环境中，粘合剂项目作为企业战略的一环，旨在为企业开辟新的增长领域，巩固企业在行业中的地位。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粘合剂项目的提出不仅仅是基于商业考量，还注重社会责任。通过推出环保、社会责任等方面的粘合剂项目，粘合剂企业可以在社会中树立积极形象，为社会做出积极贡献，实现经济效益和社会效益的双赢。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粘合剂项目的提出反映了对利益相关者期望的关注。包括客户、员工、投资者等利益相关者在企业发展中都有着各自的期望，粘合剂项目力求在满足这些期望的同时，取得更大的共赢。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0115"/>
      <w:r>
        <w:rPr>
          <w:rFonts w:ascii="仿宋" w:eastAsia="仿宋" w:hAnsi="仿宋" w:cs="仿宋" w:hint="eastAsia"/>
          <w:sz w:val="28"/>
          <w:lang w:eastAsia="zh-CN"/>
        </w:rPr>
        <w:t>(四)、粘合剂项目意义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在实施粘合剂项目的过程中，我们不仅仅是在追逐商业成功，更是为企业和社会的多个层面创造了深远的意义。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剂项目的首要意义在于提升企业的市场竞争力。通过持续的创新和对产品质量的高标准要求，粘合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粘合剂项目的推进将促使行业技术水平的提升。通过引入先进技术和创新性解决方案，粘合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在社会层面，粘合剂项目不仅创造了大量就业机会，提高了就业水平，还注重社会责任和环保。通过参与社会公益事业和推动环保粘合剂项目，粘合剂项目为社会贡献了一份力量，体现了企业对社会的积极回馈。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综合而言，粘合剂项目意义重大，不仅推动了企业的发展，也为行业和社会的进步贡献了积极力量。这是一个全面而深刻的影响，将在未来产生可持续的正面效应。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6151"/>
      <w:r>
        <w:rPr>
          <w:rFonts w:ascii="仿宋" w:eastAsia="仿宋" w:hAnsi="仿宋" w:cs="仿宋" w:hint="eastAsia"/>
          <w:sz w:val="28"/>
          <w:lang w:eastAsia="zh-CN"/>
        </w:rPr>
        <w:t>(五)、粘合剂项目背景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在当今迅猛发展的商业环境中，粘合剂项目的动因根植于对多方面因素的审慎考量。这个粘合剂项目的提出并非孤立的决策，而是对企业所处背景深入思考的产物。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市场的不断演变是粘合剂项目背后的首要原因。科技的迅速发展和全球市场的快速变化使得企业必须灵活应对。粘合剂项目应运而生，旨在通过创新性的解决方案迎合市场的多变需求，赢得竞争中的先机。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竞争的激烈程度也是粘合剂项目背景中不可忽视的一环。企业需要在激烈竞争中脱颖而出，为此，粘合剂项目致力于打破常规，提供独特的价值主张，以吸引客户并确保市场份额的增长。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技术的迅速发展为企业带来了机遇与挑战。作为粘合剂项目启动的背景之一，对新兴技术的应用将有助于提升企业的技术水平，使其在不断演进的商业环境中保持竞争优势。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此外，社会对企业责任的期望也在逐渐升高。粘合剂项目充分融入了社会责任的理念，通过可持续经营和社会公益粘合剂项目，企图为社会贡献一份力量，在商业成功的同时关注社会价值。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6323"/>
      <w:r>
        <w:rPr>
          <w:rFonts w:ascii="仿宋" w:eastAsia="仿宋" w:hAnsi="仿宋" w:cs="仿宋" w:hint="eastAsia"/>
          <w:sz w:val="28"/>
          <w:lang w:eastAsia="zh-CN"/>
        </w:rPr>
        <w:t>四、粘合剂项目选址可行性分析</w:t>
      </w:r>
      <w:bookmarkEnd w:id="16"/>
    </w:p>
    <w:p>
      <w:pPr>
        <w:pStyle w:val="Heading2"/>
        <w:rPr>
          <w:rFonts w:ascii="仿宋" w:eastAsia="仿宋" w:hAnsi="仿宋" w:cs="仿宋" w:hint="eastAsia"/>
          <w:lang w:eastAsia="zh-CN"/>
        </w:rPr>
      </w:pPr>
      <w:bookmarkStart w:id="17" w:name="_Toc22292"/>
      <w:r>
        <w:rPr>
          <w:rFonts w:ascii="仿宋" w:eastAsia="仿宋" w:hAnsi="仿宋" w:cs="仿宋" w:hint="eastAsia"/>
          <w:lang w:eastAsia="zh-CN"/>
        </w:rPr>
        <w:t>(一)、粘合剂项目选址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该粘合剂项目选址位于XX省XX市XX区XXX街道</w:t>
      </w:r>
    </w:p>
    <w:p>
      <w:pPr>
        <w:pStyle w:val="Heading2"/>
        <w:ind w:firstLine="560" w:firstLineChars="200"/>
        <w:rPr>
          <w:rFonts w:ascii="仿宋" w:eastAsia="仿宋" w:hAnsi="仿宋" w:cs="仿宋" w:hint="eastAsia"/>
          <w:sz w:val="28"/>
          <w:lang w:eastAsia="zh-CN"/>
        </w:rPr>
      </w:pPr>
      <w:bookmarkStart w:id="18" w:name="_Toc3010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粘合剂项目的征地面积将根据粘合剂项目的实际规模和需求进行精确规划。具体面积XXX平方米，旨在确保粘合剂项目不仅能够满足当前的发展需求，还能够预留空间以适应未来的扩展。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净用地面积是在征地面积基础上去除不可利用面积后的实际可开发用地。具体面积XXX平方米，考虑到环保、交通、安全等多方面因素，以确保粘合剂项目在整体利用效率上达到最优。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粘合剂项目计划建设的建筑总规模具体面积XXX平方米。这一规模的确定综合考虑了粘合剂项目的性质、规模，以及城市规划的相关要求，确保建筑布局与周边环境协调一致。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绿地率是粘合剂项目用地中被规划为绿地的比例。具体面积XXX平方米，旨在通过合理规划绿地，改善粘合剂项目周边环境，提升居民生活质量，并符合城市整体绿化规划。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容积率是用地上可以建设的建筑总体积与用地面积之比。具体面积XXX，通过合理的容积率规划，确保粘合剂项目建筑规模与周边环境和谐共生。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确保粘合剂项目选址与当地城市规划相一致，具体面积XXX平方米。通过与城市规划部门深入沟通，确保粘合剂项目不仅符合城市的整体发展方向，还能够融入城市的发展布局，为城市的长远发展贡献力量。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充分了解并确保粘合剂项目选址符合当地产业政策，具体面积XXX平方米。这包括粘合剂项目对当地经济的促进作用，以及对相关产业的带动效应，确保粘合剂项目与地方政府的产业政策保持一致，促进共赢合作。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用地总体要求必须符合环保和可持续发展的原则，具体面积XXX平方米。通过采用绿色建筑设计、节能减排等措施，确保粘合剂项目在建设和运营过程中对环境的影响最小化，达到可持续发展的要求。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确保粘合剂项目选址具备必要的公共设施配套，具体面积XXX平方米。这包括交通便利性、教育、医疗等基础设施，以提高居民生活品质，使得粘合剂项目选址更具吸引力。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考虑用地总体要求对当地社会稳定性的影响，具体面积XXX平方米。通过深入了解当地社区反馈，确保粘合剂项目的选址和建设过程对当地社会和谐稳定产生积极作用。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粘合剂项目选址不仅符合法规和规划，还在实际操作中具有可行性。这一全面规划将为粘合剂项目的成功实施提供坚实的基础，确保粘合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85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https://d.book118.com/495332101011011043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F34947"/>
    <w:rsid w:val="5BF349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210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2024-01-16T06:11:00Z</dcterms:created>
  <dcterms:modified xsi:type="dcterms:W3CDTF">2024-01-16T06:11:37Z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E17B3AE9796848EF82DDD2BEEF37572B_11</vt:lpwstr>
  </property>
  <property fmtid="{D5CDD505-2E9C-101B-9397-08002B2CF9AE}" pid="3" name="KSOProductBuildVer">
    <vt:lpwstr>2052-12.1.0.16120</vt:lpwstr>
  </property>
</Properties>
</file>