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碳酸二甲酯项目规划设计蓝图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3" w:history="1">
        <w:r>
          <w:rPr>
            <w:rFonts w:ascii="仿宋" w:eastAsia="仿宋" w:hAnsi="仿宋" w:cs="仿宋" w:hint="eastAsia"/>
            <w:lang w:eastAsia="zh-CN"/>
          </w:rPr>
          <w:t>概论</w:t>
        </w:r>
        <w:r>
          <w:tab/>
        </w:r>
        <w:r>
          <w:fldChar w:fldCharType="begin"/>
        </w:r>
        <w:r>
          <w:instrText xml:space="preserve"> PAGEREF _Toc2283 \h </w:instrText>
        </w:r>
        <w:r>
          <w:fldChar w:fldCharType="separate"/>
        </w:r>
        <w:r>
          <w:t>3</w:t>
        </w:r>
        <w:r>
          <w:fldChar w:fldCharType="end"/>
        </w:r>
      </w:hyperlink>
    </w:p>
    <w:p>
      <w:pPr>
        <w:pStyle w:val="TOC1"/>
        <w:tabs>
          <w:tab w:val="right" w:leader="dot" w:pos="8306"/>
        </w:tabs>
      </w:pPr>
      <w:hyperlink w:anchor="_Toc3077" w:history="1">
        <w:r>
          <w:rPr>
            <w:rFonts w:ascii="仿宋" w:eastAsia="仿宋" w:hAnsi="仿宋" w:cs="仿宋" w:hint="eastAsia"/>
            <w:lang w:eastAsia="zh-CN"/>
          </w:rPr>
          <w:t>一、碳酸二甲酯项目可持续发展</w:t>
        </w:r>
        <w:r>
          <w:tab/>
        </w:r>
        <w:r>
          <w:fldChar w:fldCharType="begin"/>
        </w:r>
        <w:r>
          <w:instrText xml:space="preserve"> PAGEREF _Toc3077 \h </w:instrText>
        </w:r>
        <w:r>
          <w:fldChar w:fldCharType="separate"/>
        </w:r>
        <w:r>
          <w:t>3</w:t>
        </w:r>
        <w:r>
          <w:fldChar w:fldCharType="end"/>
        </w:r>
      </w:hyperlink>
    </w:p>
    <w:p>
      <w:pPr>
        <w:pStyle w:val="TOC2"/>
        <w:tabs>
          <w:tab w:val="right" w:leader="dot" w:pos="8306"/>
        </w:tabs>
      </w:pPr>
      <w:hyperlink w:anchor="_Toc19795" w:history="1">
        <w:r>
          <w:rPr>
            <w:rFonts w:ascii="仿宋" w:eastAsia="仿宋" w:hAnsi="仿宋" w:cs="仿宋" w:hint="eastAsia"/>
            <w:lang w:eastAsia="zh-CN"/>
          </w:rPr>
          <w:t>(一)、可持续战略与实践</w:t>
        </w:r>
        <w:r>
          <w:tab/>
        </w:r>
        <w:r>
          <w:fldChar w:fldCharType="begin"/>
        </w:r>
        <w:r>
          <w:instrText xml:space="preserve"> PAGEREF _Toc19795 \h </w:instrText>
        </w:r>
        <w:r>
          <w:fldChar w:fldCharType="separate"/>
        </w:r>
        <w:r>
          <w:t>3</w:t>
        </w:r>
        <w:r>
          <w:fldChar w:fldCharType="end"/>
        </w:r>
      </w:hyperlink>
    </w:p>
    <w:p>
      <w:pPr>
        <w:pStyle w:val="TOC2"/>
        <w:tabs>
          <w:tab w:val="right" w:leader="dot" w:pos="8306"/>
        </w:tabs>
      </w:pPr>
      <w:hyperlink w:anchor="_Toc14594" w:history="1">
        <w:r>
          <w:rPr>
            <w:rFonts w:ascii="仿宋" w:eastAsia="仿宋" w:hAnsi="仿宋" w:cs="仿宋" w:hint="eastAsia"/>
            <w:lang w:eastAsia="zh-CN"/>
          </w:rPr>
          <w:t>(二)、环保与社会责任</w:t>
        </w:r>
        <w:r>
          <w:tab/>
        </w:r>
        <w:r>
          <w:fldChar w:fldCharType="begin"/>
        </w:r>
        <w:r>
          <w:instrText xml:space="preserve"> PAGEREF _Toc14594 \h </w:instrText>
        </w:r>
        <w:r>
          <w:fldChar w:fldCharType="separate"/>
        </w:r>
        <w:r>
          <w:t>4</w:t>
        </w:r>
        <w:r>
          <w:fldChar w:fldCharType="end"/>
        </w:r>
      </w:hyperlink>
    </w:p>
    <w:p>
      <w:pPr>
        <w:pStyle w:val="TOC1"/>
        <w:tabs>
          <w:tab w:val="right" w:leader="dot" w:pos="8306"/>
        </w:tabs>
      </w:pPr>
      <w:hyperlink w:anchor="_Toc30939" w:history="1">
        <w:r>
          <w:rPr>
            <w:rFonts w:ascii="仿宋" w:eastAsia="仿宋" w:hAnsi="仿宋" w:cs="仿宋" w:hint="eastAsia"/>
            <w:lang w:eastAsia="zh-CN"/>
          </w:rPr>
          <w:t>二、碳酸二甲酯项目建设单位说明</w:t>
        </w:r>
        <w:r>
          <w:tab/>
        </w:r>
        <w:r>
          <w:fldChar w:fldCharType="begin"/>
        </w:r>
        <w:r>
          <w:instrText xml:space="preserve"> PAGEREF _Toc30939 \h </w:instrText>
        </w:r>
        <w:r>
          <w:fldChar w:fldCharType="separate"/>
        </w:r>
        <w:r>
          <w:t>5</w:t>
        </w:r>
        <w:r>
          <w:fldChar w:fldCharType="end"/>
        </w:r>
      </w:hyperlink>
    </w:p>
    <w:p>
      <w:pPr>
        <w:pStyle w:val="TOC2"/>
        <w:tabs>
          <w:tab w:val="right" w:leader="dot" w:pos="8306"/>
        </w:tabs>
      </w:pPr>
      <w:hyperlink w:anchor="_Toc15247" w:history="1">
        <w:r>
          <w:rPr>
            <w:rFonts w:ascii="仿宋" w:eastAsia="仿宋" w:hAnsi="仿宋" w:cs="仿宋" w:hint="eastAsia"/>
            <w:lang w:eastAsia="zh-CN"/>
          </w:rPr>
          <w:t>(一)、碳酸二甲酯项目承办单位基本情况</w:t>
        </w:r>
        <w:r>
          <w:tab/>
        </w:r>
        <w:r>
          <w:fldChar w:fldCharType="begin"/>
        </w:r>
        <w:r>
          <w:instrText xml:space="preserve"> PAGEREF _Toc15247 \h </w:instrText>
        </w:r>
        <w:r>
          <w:fldChar w:fldCharType="separate"/>
        </w:r>
        <w:r>
          <w:t>5</w:t>
        </w:r>
        <w:r>
          <w:fldChar w:fldCharType="end"/>
        </w:r>
      </w:hyperlink>
    </w:p>
    <w:p>
      <w:pPr>
        <w:pStyle w:val="TOC2"/>
        <w:tabs>
          <w:tab w:val="right" w:leader="dot" w:pos="8306"/>
        </w:tabs>
      </w:pPr>
      <w:hyperlink w:anchor="_Toc3048" w:history="1">
        <w:r>
          <w:rPr>
            <w:rFonts w:ascii="仿宋" w:eastAsia="仿宋" w:hAnsi="仿宋" w:cs="仿宋" w:hint="eastAsia"/>
            <w:lang w:eastAsia="zh-CN"/>
          </w:rPr>
          <w:t>(二)、公司经济效益分析</w:t>
        </w:r>
        <w:r>
          <w:tab/>
        </w:r>
        <w:r>
          <w:fldChar w:fldCharType="begin"/>
        </w:r>
        <w:r>
          <w:instrText xml:space="preserve"> PAGEREF _Toc3048 \h </w:instrText>
        </w:r>
        <w:r>
          <w:fldChar w:fldCharType="separate"/>
        </w:r>
        <w:r>
          <w:t>5</w:t>
        </w:r>
        <w:r>
          <w:fldChar w:fldCharType="end"/>
        </w:r>
      </w:hyperlink>
    </w:p>
    <w:p>
      <w:pPr>
        <w:pStyle w:val="TOC1"/>
        <w:tabs>
          <w:tab w:val="right" w:leader="dot" w:pos="8306"/>
        </w:tabs>
      </w:pPr>
      <w:hyperlink w:anchor="_Toc13293" w:history="1">
        <w:r>
          <w:rPr>
            <w:rFonts w:ascii="仿宋" w:eastAsia="仿宋" w:hAnsi="仿宋" w:cs="仿宋" w:hint="eastAsia"/>
            <w:lang w:eastAsia="zh-CN"/>
          </w:rPr>
          <w:t>三、碳酸二甲酯项目概论</w:t>
        </w:r>
        <w:r>
          <w:tab/>
        </w:r>
        <w:r>
          <w:fldChar w:fldCharType="begin"/>
        </w:r>
        <w:r>
          <w:instrText xml:space="preserve"> PAGEREF _Toc13293 \h </w:instrText>
        </w:r>
        <w:r>
          <w:fldChar w:fldCharType="separate"/>
        </w:r>
        <w:r>
          <w:t>6</w:t>
        </w:r>
        <w:r>
          <w:fldChar w:fldCharType="end"/>
        </w:r>
      </w:hyperlink>
    </w:p>
    <w:p>
      <w:pPr>
        <w:pStyle w:val="TOC2"/>
        <w:tabs>
          <w:tab w:val="right" w:leader="dot" w:pos="8306"/>
        </w:tabs>
      </w:pPr>
      <w:hyperlink w:anchor="_Toc2401" w:history="1">
        <w:r>
          <w:rPr>
            <w:rFonts w:ascii="仿宋" w:eastAsia="仿宋" w:hAnsi="仿宋" w:cs="仿宋" w:hint="eastAsia"/>
            <w:lang w:eastAsia="zh-CN"/>
          </w:rPr>
          <w:t>(一)、碳酸二甲酯项目概况</w:t>
        </w:r>
        <w:r>
          <w:tab/>
        </w:r>
        <w:r>
          <w:fldChar w:fldCharType="begin"/>
        </w:r>
        <w:r>
          <w:instrText xml:space="preserve"> PAGEREF _Toc2401 \h </w:instrText>
        </w:r>
        <w:r>
          <w:fldChar w:fldCharType="separate"/>
        </w:r>
        <w:r>
          <w:t>6</w:t>
        </w:r>
        <w:r>
          <w:fldChar w:fldCharType="end"/>
        </w:r>
      </w:hyperlink>
    </w:p>
    <w:p>
      <w:pPr>
        <w:pStyle w:val="TOC2"/>
        <w:tabs>
          <w:tab w:val="right" w:leader="dot" w:pos="8306"/>
        </w:tabs>
      </w:pPr>
      <w:hyperlink w:anchor="_Toc5736" w:history="1">
        <w:r>
          <w:rPr>
            <w:rFonts w:ascii="仿宋" w:eastAsia="仿宋" w:hAnsi="仿宋" w:cs="仿宋" w:hint="eastAsia"/>
            <w:lang w:eastAsia="zh-CN"/>
          </w:rPr>
          <w:t>(二)、碳酸二甲酯项目目标</w:t>
        </w:r>
        <w:r>
          <w:tab/>
        </w:r>
        <w:r>
          <w:fldChar w:fldCharType="begin"/>
        </w:r>
        <w:r>
          <w:instrText xml:space="preserve"> PAGEREF _Toc5736 \h </w:instrText>
        </w:r>
        <w:r>
          <w:fldChar w:fldCharType="separate"/>
        </w:r>
        <w:r>
          <w:t>9</w:t>
        </w:r>
        <w:r>
          <w:fldChar w:fldCharType="end"/>
        </w:r>
      </w:hyperlink>
    </w:p>
    <w:p>
      <w:pPr>
        <w:pStyle w:val="TOC2"/>
        <w:tabs>
          <w:tab w:val="right" w:leader="dot" w:pos="8306"/>
        </w:tabs>
      </w:pPr>
      <w:hyperlink w:anchor="_Toc9565" w:history="1">
        <w:r>
          <w:rPr>
            <w:rFonts w:ascii="仿宋" w:eastAsia="仿宋" w:hAnsi="仿宋" w:cs="仿宋" w:hint="eastAsia"/>
            <w:lang w:eastAsia="zh-CN"/>
          </w:rPr>
          <w:t>(三)、碳酸二甲酯项目提出的理由</w:t>
        </w:r>
        <w:r>
          <w:tab/>
        </w:r>
        <w:r>
          <w:fldChar w:fldCharType="begin"/>
        </w:r>
        <w:r>
          <w:instrText xml:space="preserve"> PAGEREF _Toc9565 \h </w:instrText>
        </w:r>
        <w:r>
          <w:fldChar w:fldCharType="separate"/>
        </w:r>
        <w:r>
          <w:t>9</w:t>
        </w:r>
        <w:r>
          <w:fldChar w:fldCharType="end"/>
        </w:r>
      </w:hyperlink>
    </w:p>
    <w:p>
      <w:pPr>
        <w:pStyle w:val="TOC2"/>
        <w:tabs>
          <w:tab w:val="right" w:leader="dot" w:pos="8306"/>
        </w:tabs>
      </w:pPr>
      <w:hyperlink w:anchor="_Toc31696" w:history="1">
        <w:r>
          <w:rPr>
            <w:rFonts w:ascii="仿宋" w:eastAsia="仿宋" w:hAnsi="仿宋" w:cs="仿宋" w:hint="eastAsia"/>
            <w:lang w:eastAsia="zh-CN"/>
          </w:rPr>
          <w:t>(四)、碳酸二甲酯项目意义</w:t>
        </w:r>
        <w:r>
          <w:tab/>
        </w:r>
        <w:r>
          <w:fldChar w:fldCharType="begin"/>
        </w:r>
        <w:r>
          <w:instrText xml:space="preserve"> PAGEREF _Toc31696 \h </w:instrText>
        </w:r>
        <w:r>
          <w:fldChar w:fldCharType="separate"/>
        </w:r>
        <w:r>
          <w:t>11</w:t>
        </w:r>
        <w:r>
          <w:fldChar w:fldCharType="end"/>
        </w:r>
      </w:hyperlink>
    </w:p>
    <w:p>
      <w:pPr>
        <w:pStyle w:val="TOC2"/>
        <w:tabs>
          <w:tab w:val="right" w:leader="dot" w:pos="8306"/>
        </w:tabs>
      </w:pPr>
      <w:hyperlink w:anchor="_Toc15926" w:history="1">
        <w:r>
          <w:rPr>
            <w:rFonts w:ascii="仿宋" w:eastAsia="仿宋" w:hAnsi="仿宋" w:cs="仿宋" w:hint="eastAsia"/>
            <w:lang w:eastAsia="zh-CN"/>
          </w:rPr>
          <w:t>(五)、碳酸二甲酯项目背景</w:t>
        </w:r>
        <w:r>
          <w:tab/>
        </w:r>
        <w:r>
          <w:fldChar w:fldCharType="begin"/>
        </w:r>
        <w:r>
          <w:instrText xml:space="preserve"> PAGEREF _Toc15926 \h </w:instrText>
        </w:r>
        <w:r>
          <w:fldChar w:fldCharType="separate"/>
        </w:r>
        <w:r>
          <w:t>12</w:t>
        </w:r>
        <w:r>
          <w:fldChar w:fldCharType="end"/>
        </w:r>
      </w:hyperlink>
    </w:p>
    <w:p>
      <w:pPr>
        <w:pStyle w:val="TOC1"/>
        <w:tabs>
          <w:tab w:val="right" w:leader="dot" w:pos="8306"/>
        </w:tabs>
      </w:pPr>
      <w:hyperlink w:anchor="_Toc30389" w:history="1">
        <w:r>
          <w:rPr>
            <w:rFonts w:ascii="仿宋" w:eastAsia="仿宋" w:hAnsi="仿宋" w:cs="仿宋" w:hint="eastAsia"/>
            <w:lang w:eastAsia="zh-CN"/>
          </w:rPr>
          <w:t>四、碳酸二甲酯项目建设背景及必要性分析</w:t>
        </w:r>
        <w:r>
          <w:tab/>
        </w:r>
        <w:r>
          <w:fldChar w:fldCharType="begin"/>
        </w:r>
        <w:r>
          <w:instrText xml:space="preserve"> PAGEREF _Toc30389 \h </w:instrText>
        </w:r>
        <w:r>
          <w:fldChar w:fldCharType="separate"/>
        </w:r>
        <w:r>
          <w:t>13</w:t>
        </w:r>
        <w:r>
          <w:fldChar w:fldCharType="end"/>
        </w:r>
      </w:hyperlink>
    </w:p>
    <w:p>
      <w:pPr>
        <w:pStyle w:val="TOC2"/>
        <w:tabs>
          <w:tab w:val="right" w:leader="dot" w:pos="8306"/>
        </w:tabs>
      </w:pPr>
      <w:hyperlink w:anchor="_Toc6996" w:history="1">
        <w:r>
          <w:rPr>
            <w:rFonts w:ascii="仿宋" w:eastAsia="仿宋" w:hAnsi="仿宋" w:cs="仿宋" w:hint="eastAsia"/>
            <w:lang w:eastAsia="zh-CN"/>
          </w:rPr>
          <w:t>(一)、碳酸二甲酯项目背景分析</w:t>
        </w:r>
        <w:r>
          <w:tab/>
        </w:r>
        <w:r>
          <w:fldChar w:fldCharType="begin"/>
        </w:r>
        <w:r>
          <w:instrText xml:space="preserve"> PAGEREF _Toc6996 \h </w:instrText>
        </w:r>
        <w:r>
          <w:fldChar w:fldCharType="separate"/>
        </w:r>
        <w:r>
          <w:t>13</w:t>
        </w:r>
        <w:r>
          <w:fldChar w:fldCharType="end"/>
        </w:r>
      </w:hyperlink>
    </w:p>
    <w:p>
      <w:pPr>
        <w:pStyle w:val="TOC2"/>
        <w:tabs>
          <w:tab w:val="right" w:leader="dot" w:pos="8306"/>
        </w:tabs>
      </w:pPr>
      <w:hyperlink w:anchor="_Toc7060" w:history="1">
        <w:r>
          <w:rPr>
            <w:rFonts w:ascii="仿宋" w:eastAsia="仿宋" w:hAnsi="仿宋" w:cs="仿宋" w:hint="eastAsia"/>
            <w:lang w:eastAsia="zh-CN"/>
          </w:rPr>
          <w:t>(二)、碳酸二甲酯项目建设必要性分析</w:t>
        </w:r>
        <w:r>
          <w:tab/>
        </w:r>
        <w:r>
          <w:fldChar w:fldCharType="begin"/>
        </w:r>
        <w:r>
          <w:instrText xml:space="preserve"> PAGEREF _Toc7060 \h </w:instrText>
        </w:r>
        <w:r>
          <w:fldChar w:fldCharType="separate"/>
        </w:r>
        <w:r>
          <w:t>15</w:t>
        </w:r>
        <w:r>
          <w:fldChar w:fldCharType="end"/>
        </w:r>
      </w:hyperlink>
    </w:p>
    <w:p>
      <w:pPr>
        <w:pStyle w:val="TOC1"/>
        <w:tabs>
          <w:tab w:val="right" w:leader="dot" w:pos="8306"/>
        </w:tabs>
      </w:pPr>
      <w:hyperlink w:anchor="_Toc1834" w:history="1">
        <w:r>
          <w:rPr>
            <w:rFonts w:ascii="仿宋" w:eastAsia="仿宋" w:hAnsi="仿宋" w:cs="仿宋" w:hint="eastAsia"/>
            <w:lang w:eastAsia="zh-CN"/>
          </w:rPr>
          <w:t>五、碳酸二甲酯项目土建工程</w:t>
        </w:r>
        <w:r>
          <w:tab/>
        </w:r>
        <w:r>
          <w:fldChar w:fldCharType="begin"/>
        </w:r>
        <w:r>
          <w:instrText xml:space="preserve"> PAGEREF _Toc1834 \h </w:instrText>
        </w:r>
        <w:r>
          <w:fldChar w:fldCharType="separate"/>
        </w:r>
        <w:r>
          <w:t>16</w:t>
        </w:r>
        <w:r>
          <w:fldChar w:fldCharType="end"/>
        </w:r>
      </w:hyperlink>
    </w:p>
    <w:p>
      <w:pPr>
        <w:pStyle w:val="TOC2"/>
        <w:tabs>
          <w:tab w:val="right" w:leader="dot" w:pos="8306"/>
        </w:tabs>
      </w:pPr>
      <w:hyperlink w:anchor="_Toc6999" w:history="1">
        <w:r>
          <w:rPr>
            <w:rFonts w:ascii="仿宋" w:eastAsia="仿宋" w:hAnsi="仿宋" w:cs="仿宋" w:hint="eastAsia"/>
            <w:lang w:eastAsia="zh-CN"/>
          </w:rPr>
          <w:t>(一)、建筑工程设计原则</w:t>
        </w:r>
        <w:r>
          <w:tab/>
        </w:r>
        <w:r>
          <w:fldChar w:fldCharType="begin"/>
        </w:r>
        <w:r>
          <w:instrText xml:space="preserve"> PAGEREF _Toc6999 \h </w:instrText>
        </w:r>
        <w:r>
          <w:fldChar w:fldCharType="separate"/>
        </w:r>
        <w:r>
          <w:t>16</w:t>
        </w:r>
        <w:r>
          <w:fldChar w:fldCharType="end"/>
        </w:r>
      </w:hyperlink>
    </w:p>
    <w:p>
      <w:pPr>
        <w:pStyle w:val="TOC2"/>
        <w:tabs>
          <w:tab w:val="right" w:leader="dot" w:pos="8306"/>
        </w:tabs>
      </w:pPr>
      <w:hyperlink w:anchor="_Toc17975" w:history="1">
        <w:r>
          <w:rPr>
            <w:rFonts w:ascii="仿宋" w:eastAsia="仿宋" w:hAnsi="仿宋" w:cs="仿宋" w:hint="eastAsia"/>
            <w:lang w:eastAsia="zh-CN"/>
          </w:rPr>
          <w:t>(二)、土建工程设计年限及安全等级</w:t>
        </w:r>
        <w:r>
          <w:tab/>
        </w:r>
        <w:r>
          <w:fldChar w:fldCharType="begin"/>
        </w:r>
        <w:r>
          <w:instrText xml:space="preserve"> PAGEREF _Toc17975 \h </w:instrText>
        </w:r>
        <w:r>
          <w:fldChar w:fldCharType="separate"/>
        </w:r>
        <w:r>
          <w:t>17</w:t>
        </w:r>
        <w:r>
          <w:fldChar w:fldCharType="end"/>
        </w:r>
      </w:hyperlink>
    </w:p>
    <w:p>
      <w:pPr>
        <w:pStyle w:val="TOC2"/>
        <w:tabs>
          <w:tab w:val="right" w:leader="dot" w:pos="8306"/>
        </w:tabs>
      </w:pPr>
      <w:hyperlink w:anchor="_Toc2765" w:history="1">
        <w:r>
          <w:rPr>
            <w:rFonts w:ascii="仿宋" w:eastAsia="仿宋" w:hAnsi="仿宋" w:cs="仿宋" w:hint="eastAsia"/>
            <w:lang w:eastAsia="zh-CN"/>
          </w:rPr>
          <w:t>(三)、建筑工程设计总体要求</w:t>
        </w:r>
        <w:r>
          <w:tab/>
        </w:r>
        <w:r>
          <w:fldChar w:fldCharType="begin"/>
        </w:r>
        <w:r>
          <w:instrText xml:space="preserve"> PAGEREF _Toc2765 \h </w:instrText>
        </w:r>
        <w:r>
          <w:fldChar w:fldCharType="separate"/>
        </w:r>
        <w:r>
          <w:t>18</w:t>
        </w:r>
        <w:r>
          <w:fldChar w:fldCharType="end"/>
        </w:r>
      </w:hyperlink>
    </w:p>
    <w:p>
      <w:pPr>
        <w:pStyle w:val="TOC2"/>
        <w:tabs>
          <w:tab w:val="right" w:leader="dot" w:pos="8306"/>
        </w:tabs>
      </w:pPr>
      <w:hyperlink w:anchor="_Toc15125" w:history="1">
        <w:r>
          <w:rPr>
            <w:rFonts w:ascii="仿宋" w:eastAsia="仿宋" w:hAnsi="仿宋" w:cs="仿宋" w:hint="eastAsia"/>
            <w:lang w:eastAsia="zh-CN"/>
          </w:rPr>
          <w:t>(四)、土建工程建设指标</w:t>
        </w:r>
        <w:r>
          <w:tab/>
        </w:r>
        <w:r>
          <w:fldChar w:fldCharType="begin"/>
        </w:r>
        <w:r>
          <w:instrText xml:space="preserve"> PAGEREF _Toc15125 \h </w:instrText>
        </w:r>
        <w:r>
          <w:fldChar w:fldCharType="separate"/>
        </w:r>
        <w:r>
          <w:t>19</w:t>
        </w:r>
        <w:r>
          <w:fldChar w:fldCharType="end"/>
        </w:r>
      </w:hyperlink>
    </w:p>
    <w:p>
      <w:pPr>
        <w:pStyle w:val="TOC1"/>
        <w:tabs>
          <w:tab w:val="right" w:leader="dot" w:pos="8306"/>
        </w:tabs>
      </w:pPr>
      <w:hyperlink w:anchor="_Toc1810" w:history="1">
        <w:r>
          <w:rPr>
            <w:rFonts w:ascii="仿宋" w:eastAsia="仿宋" w:hAnsi="仿宋" w:cs="仿宋" w:hint="eastAsia"/>
            <w:lang w:eastAsia="zh-CN"/>
          </w:rPr>
          <w:t>六、碳酸二甲酯项目选址可行性分析</w:t>
        </w:r>
        <w:r>
          <w:tab/>
        </w:r>
        <w:r>
          <w:fldChar w:fldCharType="begin"/>
        </w:r>
        <w:r>
          <w:instrText xml:space="preserve"> PAGEREF _Toc1810 \h </w:instrText>
        </w:r>
        <w:r>
          <w:fldChar w:fldCharType="separate"/>
        </w:r>
        <w:r>
          <w:t>19</w:t>
        </w:r>
        <w:r>
          <w:fldChar w:fldCharType="end"/>
        </w:r>
      </w:hyperlink>
    </w:p>
    <w:p>
      <w:pPr>
        <w:pStyle w:val="TOC2"/>
        <w:tabs>
          <w:tab w:val="right" w:leader="dot" w:pos="8306"/>
        </w:tabs>
      </w:pPr>
      <w:hyperlink w:anchor="_Toc18381" w:history="1">
        <w:r>
          <w:rPr>
            <w:rFonts w:ascii="仿宋" w:eastAsia="仿宋" w:hAnsi="仿宋" w:cs="仿宋" w:hint="eastAsia"/>
            <w:lang w:eastAsia="zh-CN"/>
          </w:rPr>
          <w:t>(一)、碳酸二甲酯项目选址</w:t>
        </w:r>
        <w:r>
          <w:tab/>
        </w:r>
        <w:r>
          <w:fldChar w:fldCharType="begin"/>
        </w:r>
        <w:r>
          <w:instrText xml:space="preserve"> PAGEREF _Toc18381 \h </w:instrText>
        </w:r>
        <w:r>
          <w:fldChar w:fldCharType="separate"/>
        </w:r>
        <w:r>
          <w:t>19</w:t>
        </w:r>
        <w:r>
          <w:fldChar w:fldCharType="end"/>
        </w:r>
      </w:hyperlink>
    </w:p>
    <w:p>
      <w:pPr>
        <w:pStyle w:val="TOC2"/>
        <w:tabs>
          <w:tab w:val="right" w:leader="dot" w:pos="8306"/>
        </w:tabs>
      </w:pPr>
      <w:hyperlink w:anchor="_Toc9720" w:history="1">
        <w:r>
          <w:rPr>
            <w:rFonts w:ascii="仿宋" w:eastAsia="仿宋" w:hAnsi="仿宋" w:cs="仿宋" w:hint="eastAsia"/>
            <w:lang w:eastAsia="zh-CN"/>
          </w:rPr>
          <w:t>(二)、用地控制指标</w:t>
        </w:r>
        <w:r>
          <w:tab/>
        </w:r>
        <w:r>
          <w:fldChar w:fldCharType="begin"/>
        </w:r>
        <w:r>
          <w:instrText xml:space="preserve"> PAGEREF _Toc9720 \h </w:instrText>
        </w:r>
        <w:r>
          <w:fldChar w:fldCharType="separate"/>
        </w:r>
        <w:r>
          <w:t>19</w:t>
        </w:r>
        <w:r>
          <w:fldChar w:fldCharType="end"/>
        </w:r>
      </w:hyperlink>
    </w:p>
    <w:p>
      <w:pPr>
        <w:pStyle w:val="TOC2"/>
        <w:tabs>
          <w:tab w:val="right" w:leader="dot" w:pos="8306"/>
        </w:tabs>
      </w:pPr>
      <w:hyperlink w:anchor="_Toc16145" w:history="1">
        <w:r>
          <w:rPr>
            <w:rFonts w:ascii="仿宋" w:eastAsia="仿宋" w:hAnsi="仿宋" w:cs="仿宋" w:hint="eastAsia"/>
            <w:lang w:eastAsia="zh-CN"/>
          </w:rPr>
          <w:t>(三)、节约用地措施</w:t>
        </w:r>
        <w:r>
          <w:tab/>
        </w:r>
        <w:r>
          <w:fldChar w:fldCharType="begin"/>
        </w:r>
        <w:r>
          <w:instrText xml:space="preserve"> PAGEREF _Toc16145 \h </w:instrText>
        </w:r>
        <w:r>
          <w:fldChar w:fldCharType="separate"/>
        </w:r>
        <w:r>
          <w:t>21</w:t>
        </w:r>
        <w:r>
          <w:fldChar w:fldCharType="end"/>
        </w:r>
      </w:hyperlink>
    </w:p>
    <w:p>
      <w:pPr>
        <w:pStyle w:val="TOC2"/>
        <w:tabs>
          <w:tab w:val="right" w:leader="dot" w:pos="8306"/>
        </w:tabs>
      </w:pPr>
      <w:hyperlink w:anchor="_Toc23278" w:history="1">
        <w:r>
          <w:rPr>
            <w:rFonts w:ascii="仿宋" w:eastAsia="仿宋" w:hAnsi="仿宋" w:cs="仿宋" w:hint="eastAsia"/>
            <w:lang w:eastAsia="zh-CN"/>
          </w:rPr>
          <w:t>(四)、总图布置方案</w:t>
        </w:r>
        <w:r>
          <w:tab/>
        </w:r>
        <w:r>
          <w:fldChar w:fldCharType="begin"/>
        </w:r>
        <w:r>
          <w:instrText xml:space="preserve"> PAGEREF _Toc23278 \h </w:instrText>
        </w:r>
        <w:r>
          <w:fldChar w:fldCharType="separate"/>
        </w:r>
        <w:r>
          <w:t>22</w:t>
        </w:r>
        <w:r>
          <w:fldChar w:fldCharType="end"/>
        </w:r>
      </w:hyperlink>
    </w:p>
    <w:p>
      <w:pPr>
        <w:pStyle w:val="TOC2"/>
        <w:tabs>
          <w:tab w:val="right" w:leader="dot" w:pos="8306"/>
        </w:tabs>
      </w:pPr>
      <w:hyperlink w:anchor="_Toc3084" w:history="1">
        <w:r>
          <w:rPr>
            <w:rFonts w:ascii="仿宋" w:eastAsia="仿宋" w:hAnsi="仿宋" w:cs="仿宋" w:hint="eastAsia"/>
            <w:lang w:eastAsia="zh-CN"/>
          </w:rPr>
          <w:t>(五)、选址综合评价</w:t>
        </w:r>
        <w:r>
          <w:tab/>
        </w:r>
        <w:r>
          <w:fldChar w:fldCharType="begin"/>
        </w:r>
        <w:r>
          <w:instrText xml:space="preserve"> PAGEREF _Toc3084 \h </w:instrText>
        </w:r>
        <w:r>
          <w:fldChar w:fldCharType="separate"/>
        </w:r>
        <w:r>
          <w:t>23</w:t>
        </w:r>
        <w:r>
          <w:fldChar w:fldCharType="end"/>
        </w:r>
      </w:hyperlink>
    </w:p>
    <w:p>
      <w:pPr>
        <w:pStyle w:val="TOC1"/>
        <w:tabs>
          <w:tab w:val="right" w:leader="dot" w:pos="8306"/>
        </w:tabs>
      </w:pPr>
      <w:hyperlink w:anchor="_Toc31744" w:history="1">
        <w:r>
          <w:rPr>
            <w:rFonts w:ascii="仿宋" w:eastAsia="仿宋" w:hAnsi="仿宋" w:cs="仿宋" w:hint="eastAsia"/>
            <w:lang w:eastAsia="zh-CN"/>
          </w:rPr>
          <w:t>七、生产安全保护</w:t>
        </w:r>
        <w:r>
          <w:tab/>
        </w:r>
        <w:r>
          <w:fldChar w:fldCharType="begin"/>
        </w:r>
        <w:r>
          <w:instrText xml:space="preserve"> PAGEREF _Toc31744 \h </w:instrText>
        </w:r>
        <w:r>
          <w:fldChar w:fldCharType="separate"/>
        </w:r>
        <w:r>
          <w:t>25</w:t>
        </w:r>
        <w:r>
          <w:fldChar w:fldCharType="end"/>
        </w:r>
      </w:hyperlink>
    </w:p>
    <w:p>
      <w:pPr>
        <w:pStyle w:val="TOC2"/>
        <w:tabs>
          <w:tab w:val="right" w:leader="dot" w:pos="8306"/>
        </w:tabs>
      </w:pPr>
      <w:hyperlink w:anchor="_Toc11750" w:history="1">
        <w:r>
          <w:rPr>
            <w:rFonts w:ascii="仿宋" w:eastAsia="仿宋" w:hAnsi="仿宋" w:cs="仿宋" w:hint="eastAsia"/>
            <w:lang w:eastAsia="zh-CN"/>
          </w:rPr>
          <w:t>(一)、消防安全</w:t>
        </w:r>
        <w:r>
          <w:tab/>
        </w:r>
        <w:r>
          <w:fldChar w:fldCharType="begin"/>
        </w:r>
        <w:r>
          <w:instrText xml:space="preserve"> PAGEREF _Toc11750 \h </w:instrText>
        </w:r>
        <w:r>
          <w:fldChar w:fldCharType="separate"/>
        </w:r>
        <w:r>
          <w:t>25</w:t>
        </w:r>
        <w:r>
          <w:fldChar w:fldCharType="end"/>
        </w:r>
      </w:hyperlink>
    </w:p>
    <w:p>
      <w:pPr>
        <w:pStyle w:val="TOC2"/>
        <w:tabs>
          <w:tab w:val="right" w:leader="dot" w:pos="8306"/>
        </w:tabs>
      </w:pPr>
      <w:hyperlink w:anchor="_Toc12253" w:history="1">
        <w:r>
          <w:rPr>
            <w:rFonts w:ascii="仿宋" w:eastAsia="仿宋" w:hAnsi="仿宋" w:cs="仿宋" w:hint="eastAsia"/>
            <w:lang w:eastAsia="zh-CN"/>
          </w:rPr>
          <w:t>(二)、防火防爆总图布置措施</w:t>
        </w:r>
        <w:r>
          <w:tab/>
        </w:r>
        <w:r>
          <w:fldChar w:fldCharType="begin"/>
        </w:r>
        <w:r>
          <w:instrText xml:space="preserve"> PAGEREF _Toc12253 \h </w:instrText>
        </w:r>
        <w:r>
          <w:fldChar w:fldCharType="separate"/>
        </w:r>
        <w:r>
          <w:t>26</w:t>
        </w:r>
        <w:r>
          <w:fldChar w:fldCharType="end"/>
        </w:r>
      </w:hyperlink>
    </w:p>
    <w:p>
      <w:pPr>
        <w:pStyle w:val="TOC2"/>
        <w:tabs>
          <w:tab w:val="right" w:leader="dot" w:pos="8306"/>
        </w:tabs>
      </w:pPr>
      <w:hyperlink w:anchor="_Toc19503" w:history="1">
        <w:r>
          <w:rPr>
            <w:rFonts w:ascii="仿宋" w:eastAsia="仿宋" w:hAnsi="仿宋" w:cs="仿宋" w:hint="eastAsia"/>
            <w:lang w:eastAsia="zh-CN"/>
          </w:rPr>
          <w:t>(三)、自然灾害防范措施</w:t>
        </w:r>
        <w:r>
          <w:tab/>
        </w:r>
        <w:r>
          <w:fldChar w:fldCharType="begin"/>
        </w:r>
        <w:r>
          <w:instrText xml:space="preserve"> PAGEREF _Toc19503 \h </w:instrText>
        </w:r>
        <w:r>
          <w:fldChar w:fldCharType="separate"/>
        </w:r>
        <w:r>
          <w:t>27</w:t>
        </w:r>
        <w:r>
          <w:fldChar w:fldCharType="end"/>
        </w:r>
      </w:hyperlink>
    </w:p>
    <w:p>
      <w:pPr>
        <w:pStyle w:val="TOC2"/>
        <w:tabs>
          <w:tab w:val="right" w:leader="dot" w:pos="8306"/>
        </w:tabs>
      </w:pPr>
      <w:hyperlink w:anchor="_Toc5384" w:history="1">
        <w:r>
          <w:rPr>
            <w:rFonts w:ascii="仿宋" w:eastAsia="仿宋" w:hAnsi="仿宋" w:cs="仿宋" w:hint="eastAsia"/>
            <w:lang w:eastAsia="zh-CN"/>
          </w:rPr>
          <w:t>(四)、安全色及安全标志使用要求</w:t>
        </w:r>
        <w:r>
          <w:tab/>
        </w:r>
        <w:r>
          <w:fldChar w:fldCharType="begin"/>
        </w:r>
        <w:r>
          <w:instrText xml:space="preserve"> PAGEREF _Toc5384 \h </w:instrText>
        </w:r>
        <w:r>
          <w:fldChar w:fldCharType="separate"/>
        </w:r>
        <w:r>
          <w:t>28</w:t>
        </w:r>
        <w:r>
          <w:fldChar w:fldCharType="end"/>
        </w:r>
      </w:hyperlink>
    </w:p>
    <w:p>
      <w:pPr>
        <w:pStyle w:val="TOC2"/>
        <w:tabs>
          <w:tab w:val="right" w:leader="dot" w:pos="8306"/>
        </w:tabs>
      </w:pPr>
      <w:hyperlink w:anchor="_Toc5062" w:history="1">
        <w:r>
          <w:rPr>
            <w:rFonts w:ascii="仿宋" w:eastAsia="仿宋" w:hAnsi="仿宋" w:cs="仿宋" w:hint="eastAsia"/>
            <w:lang w:eastAsia="zh-CN"/>
          </w:rPr>
          <w:t>(五)、防尘防毒措施</w:t>
        </w:r>
        <w:r>
          <w:tab/>
        </w:r>
        <w:r>
          <w:fldChar w:fldCharType="begin"/>
        </w:r>
        <w:r>
          <w:instrText xml:space="preserve"> PAGEREF _Toc5062 \h </w:instrText>
        </w:r>
        <w:r>
          <w:fldChar w:fldCharType="separate"/>
        </w:r>
        <w:r>
          <w:t>29</w:t>
        </w:r>
        <w:r>
          <w:fldChar w:fldCharType="end"/>
        </w:r>
      </w:hyperlink>
    </w:p>
    <w:p>
      <w:pPr>
        <w:pStyle w:val="TOC2"/>
        <w:tabs>
          <w:tab w:val="right" w:leader="dot" w:pos="8306"/>
        </w:tabs>
      </w:pPr>
      <w:hyperlink w:anchor="_Toc13215" w:history="1">
        <w:r>
          <w:rPr>
            <w:rFonts w:ascii="仿宋" w:eastAsia="仿宋" w:hAnsi="仿宋" w:cs="仿宋" w:hint="eastAsia"/>
            <w:lang w:eastAsia="zh-CN"/>
          </w:rPr>
          <w:t>(六)、防静电、触电防护及防雷措施</w:t>
        </w:r>
        <w:r>
          <w:tab/>
        </w:r>
        <w:r>
          <w:fldChar w:fldCharType="begin"/>
        </w:r>
        <w:r>
          <w:instrText xml:space="preserve"> PAGEREF _Toc13215 \h </w:instrText>
        </w:r>
        <w:r>
          <w:fldChar w:fldCharType="separate"/>
        </w:r>
        <w:r>
          <w:t>30</w:t>
        </w:r>
        <w:r>
          <w:fldChar w:fldCharType="end"/>
        </w:r>
      </w:hyperlink>
    </w:p>
    <w:p>
      <w:pPr>
        <w:pStyle w:val="TOC2"/>
        <w:tabs>
          <w:tab w:val="right" w:leader="dot" w:pos="8306"/>
        </w:tabs>
      </w:pPr>
      <w:hyperlink w:anchor="_Toc18440" w:history="1">
        <w:r>
          <w:rPr>
            <w:rFonts w:ascii="仿宋" w:eastAsia="仿宋" w:hAnsi="仿宋" w:cs="仿宋" w:hint="eastAsia"/>
            <w:lang w:eastAsia="zh-CN"/>
          </w:rPr>
          <w:t>(七)、机械设备安全保障措施</w:t>
        </w:r>
        <w:r>
          <w:tab/>
        </w:r>
        <w:r>
          <w:fldChar w:fldCharType="begin"/>
        </w:r>
        <w:r>
          <w:instrText xml:space="preserve"> PAGEREF _Toc18440 \h </w:instrText>
        </w:r>
        <w:r>
          <w:fldChar w:fldCharType="separate"/>
        </w:r>
        <w:r>
          <w:t>31</w:t>
        </w:r>
        <w:r>
          <w:fldChar w:fldCharType="end"/>
        </w:r>
      </w:hyperlink>
    </w:p>
    <w:p>
      <w:pPr>
        <w:pStyle w:val="TOC1"/>
        <w:tabs>
          <w:tab w:val="right" w:leader="dot" w:pos="8306"/>
        </w:tabs>
      </w:pPr>
      <w:hyperlink w:anchor="_Toc5732" w:history="1">
        <w:r>
          <w:rPr>
            <w:rFonts w:ascii="仿宋" w:eastAsia="仿宋" w:hAnsi="仿宋" w:cs="仿宋" w:hint="eastAsia"/>
            <w:lang w:eastAsia="zh-CN"/>
          </w:rPr>
          <w:t>八、碳酸二甲酯项目经营效益</w:t>
        </w:r>
        <w:r>
          <w:tab/>
        </w:r>
        <w:r>
          <w:fldChar w:fldCharType="begin"/>
        </w:r>
        <w:r>
          <w:instrText xml:space="preserve"> PAGEREF _Toc5732 \h </w:instrText>
        </w:r>
        <w:r>
          <w:fldChar w:fldCharType="separate"/>
        </w:r>
        <w:r>
          <w:t>33</w:t>
        </w:r>
        <w:r>
          <w:fldChar w:fldCharType="end"/>
        </w:r>
      </w:hyperlink>
    </w:p>
    <w:p>
      <w:pPr>
        <w:pStyle w:val="TOC2"/>
        <w:tabs>
          <w:tab w:val="right" w:leader="dot" w:pos="8306"/>
        </w:tabs>
      </w:pPr>
      <w:hyperlink w:anchor="_Toc4667" w:history="1">
        <w:r>
          <w:rPr>
            <w:rFonts w:ascii="仿宋" w:eastAsia="仿宋" w:hAnsi="仿宋" w:cs="仿宋" w:hint="eastAsia"/>
            <w:lang w:eastAsia="zh-CN"/>
          </w:rPr>
          <w:t>(一)、经济评价财务测算</w:t>
        </w:r>
        <w:r>
          <w:tab/>
        </w:r>
        <w:r>
          <w:fldChar w:fldCharType="begin"/>
        </w:r>
        <w:r>
          <w:instrText xml:space="preserve"> PAGEREF _Toc4667 \h </w:instrText>
        </w:r>
        <w:r>
          <w:fldChar w:fldCharType="separate"/>
        </w:r>
        <w:r>
          <w:t>33</w:t>
        </w:r>
        <w:r>
          <w:fldChar w:fldCharType="end"/>
        </w:r>
      </w:hyperlink>
    </w:p>
    <w:p>
      <w:pPr>
        <w:pStyle w:val="TOC2"/>
        <w:tabs>
          <w:tab w:val="right" w:leader="dot" w:pos="8306"/>
        </w:tabs>
      </w:pPr>
      <w:hyperlink w:anchor="_Toc3299" w:history="1">
        <w:r>
          <w:rPr>
            <w:rFonts w:ascii="仿宋" w:eastAsia="仿宋" w:hAnsi="仿宋" w:cs="仿宋" w:hint="eastAsia"/>
            <w:lang w:eastAsia="zh-CN"/>
          </w:rPr>
          <w:t>(二)、碳酸二甲酯项目盈利能力分析</w:t>
        </w:r>
        <w:r>
          <w:tab/>
        </w:r>
        <w:r>
          <w:fldChar w:fldCharType="begin"/>
        </w:r>
        <w:r>
          <w:instrText xml:space="preserve"> PAGEREF _Toc3299 \h </w:instrText>
        </w:r>
        <w:r>
          <w:fldChar w:fldCharType="separate"/>
        </w:r>
        <w:r>
          <w:t>34</w:t>
        </w:r>
        <w:r>
          <w:fldChar w:fldCharType="end"/>
        </w:r>
      </w:hyperlink>
    </w:p>
    <w:p>
      <w:pPr>
        <w:pStyle w:val="TOC1"/>
        <w:tabs>
          <w:tab w:val="right" w:leader="dot" w:pos="8306"/>
        </w:tabs>
      </w:pPr>
      <w:hyperlink w:anchor="_Toc10646" w:history="1">
        <w:r>
          <w:rPr>
            <w:rFonts w:ascii="仿宋" w:eastAsia="仿宋" w:hAnsi="仿宋" w:cs="仿宋" w:hint="eastAsia"/>
            <w:lang w:eastAsia="zh-CN"/>
          </w:rPr>
          <w:t>九、碳酸二甲酯项目创新与研发</w:t>
        </w:r>
        <w:r>
          <w:tab/>
        </w:r>
        <w:r>
          <w:fldChar w:fldCharType="begin"/>
        </w:r>
        <w:r>
          <w:instrText xml:space="preserve"> PAGEREF _Toc10646 \h </w:instrText>
        </w:r>
        <w:r>
          <w:fldChar w:fldCharType="separate"/>
        </w:r>
        <w:r>
          <w:t>35</w:t>
        </w:r>
        <w:r>
          <w:fldChar w:fldCharType="end"/>
        </w:r>
      </w:hyperlink>
    </w:p>
    <w:p>
      <w:pPr>
        <w:pStyle w:val="TOC2"/>
        <w:tabs>
          <w:tab w:val="right" w:leader="dot" w:pos="8306"/>
        </w:tabs>
      </w:pPr>
      <w:hyperlink w:anchor="_Toc26600" w:history="1">
        <w:r>
          <w:rPr>
            <w:rFonts w:ascii="仿宋" w:eastAsia="仿宋" w:hAnsi="仿宋" w:cs="仿宋" w:hint="eastAsia"/>
            <w:lang w:eastAsia="zh-CN"/>
          </w:rPr>
          <w:t>(一)、创新策略与方向</w:t>
        </w:r>
        <w:r>
          <w:tab/>
        </w:r>
        <w:r>
          <w:fldChar w:fldCharType="begin"/>
        </w:r>
        <w:r>
          <w:instrText xml:space="preserve"> PAGEREF _Toc26600 \h </w:instrText>
        </w:r>
        <w:r>
          <w:fldChar w:fldCharType="separate"/>
        </w:r>
        <w:r>
          <w:t>35</w:t>
        </w:r>
        <w:r>
          <w:fldChar w:fldCharType="end"/>
        </w:r>
      </w:hyperlink>
    </w:p>
    <w:p>
      <w:pPr>
        <w:pStyle w:val="TOC2"/>
        <w:tabs>
          <w:tab w:val="right" w:leader="dot" w:pos="8306"/>
        </w:tabs>
      </w:pPr>
      <w:hyperlink w:anchor="_Toc93" w:history="1">
        <w:r>
          <w:rPr>
            <w:rFonts w:ascii="仿宋" w:eastAsia="仿宋" w:hAnsi="仿宋" w:cs="仿宋" w:hint="eastAsia"/>
            <w:lang w:eastAsia="zh-CN"/>
          </w:rPr>
          <w:t>(二)、研发规划与投入</w:t>
        </w:r>
        <w:r>
          <w:tab/>
        </w:r>
        <w:r>
          <w:fldChar w:fldCharType="begin"/>
        </w:r>
        <w:r>
          <w:instrText xml:space="preserve"> PAGEREF _Toc93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19" w:history="1">
        <w:r>
          <w:rPr>
            <w:rFonts w:ascii="仿宋" w:eastAsia="仿宋" w:hAnsi="仿宋" w:cs="仿宋" w:hint="eastAsia"/>
            <w:lang w:eastAsia="zh-CN"/>
          </w:rPr>
          <w:t>十、碳酸二甲酯项目人力资源管理</w:t>
        </w:r>
        <w:r>
          <w:tab/>
        </w:r>
        <w:r>
          <w:fldChar w:fldCharType="begin"/>
        </w:r>
        <w:r>
          <w:instrText xml:space="preserve"> PAGEREF _Toc19119 \h </w:instrText>
        </w:r>
        <w:r>
          <w:fldChar w:fldCharType="separate"/>
        </w:r>
        <w:r>
          <w:t>38</w:t>
        </w:r>
        <w:r>
          <w:fldChar w:fldCharType="end"/>
        </w:r>
      </w:hyperlink>
    </w:p>
    <w:p>
      <w:pPr>
        <w:pStyle w:val="TOC2"/>
        <w:tabs>
          <w:tab w:val="right" w:leader="dot" w:pos="8306"/>
        </w:tabs>
      </w:pPr>
      <w:hyperlink w:anchor="_Toc18138" w:history="1">
        <w:r>
          <w:rPr>
            <w:rFonts w:ascii="仿宋" w:eastAsia="仿宋" w:hAnsi="仿宋" w:cs="仿宋" w:hint="eastAsia"/>
            <w:lang w:eastAsia="zh-CN"/>
          </w:rPr>
          <w:t>(一)、建立健全的预算管理制度</w:t>
        </w:r>
        <w:r>
          <w:tab/>
        </w:r>
        <w:r>
          <w:fldChar w:fldCharType="begin"/>
        </w:r>
        <w:r>
          <w:instrText xml:space="preserve"> PAGEREF _Toc18138 \h </w:instrText>
        </w:r>
        <w:r>
          <w:fldChar w:fldCharType="separate"/>
        </w:r>
        <w:r>
          <w:t>38</w:t>
        </w:r>
        <w:r>
          <w:fldChar w:fldCharType="end"/>
        </w:r>
      </w:hyperlink>
    </w:p>
    <w:p>
      <w:pPr>
        <w:pStyle w:val="TOC2"/>
        <w:tabs>
          <w:tab w:val="right" w:leader="dot" w:pos="8306"/>
        </w:tabs>
      </w:pPr>
      <w:hyperlink w:anchor="_Toc15974" w:history="1">
        <w:r>
          <w:rPr>
            <w:rFonts w:ascii="仿宋" w:eastAsia="仿宋" w:hAnsi="仿宋" w:cs="仿宋" w:hint="eastAsia"/>
            <w:lang w:eastAsia="zh-CN"/>
          </w:rPr>
          <w:t>(二)、加强资金流动监控</w:t>
        </w:r>
        <w:r>
          <w:tab/>
        </w:r>
        <w:r>
          <w:fldChar w:fldCharType="begin"/>
        </w:r>
        <w:r>
          <w:instrText xml:space="preserve"> PAGEREF _Toc15974 \h </w:instrText>
        </w:r>
        <w:r>
          <w:fldChar w:fldCharType="separate"/>
        </w:r>
        <w:r>
          <w:t>39</w:t>
        </w:r>
        <w:r>
          <w:fldChar w:fldCharType="end"/>
        </w:r>
      </w:hyperlink>
    </w:p>
    <w:p>
      <w:pPr>
        <w:pStyle w:val="TOC2"/>
        <w:tabs>
          <w:tab w:val="right" w:leader="dot" w:pos="8306"/>
        </w:tabs>
      </w:pPr>
      <w:hyperlink w:anchor="_Toc23368" w:history="1">
        <w:r>
          <w:rPr>
            <w:rFonts w:ascii="仿宋" w:eastAsia="仿宋" w:hAnsi="仿宋" w:cs="仿宋" w:hint="eastAsia"/>
            <w:lang w:eastAsia="zh-CN"/>
          </w:rPr>
          <w:t>(三)、制定完善的风险控制机制</w:t>
        </w:r>
        <w:r>
          <w:tab/>
        </w:r>
        <w:r>
          <w:fldChar w:fldCharType="begin"/>
        </w:r>
        <w:r>
          <w:instrText xml:space="preserve"> PAGEREF _Toc23368 \h </w:instrText>
        </w:r>
        <w:r>
          <w:fldChar w:fldCharType="separate"/>
        </w:r>
        <w:r>
          <w:t>40</w:t>
        </w:r>
        <w:r>
          <w:fldChar w:fldCharType="end"/>
        </w:r>
      </w:hyperlink>
    </w:p>
    <w:p>
      <w:pPr>
        <w:pStyle w:val="TOC2"/>
        <w:tabs>
          <w:tab w:val="right" w:leader="dot" w:pos="8306"/>
        </w:tabs>
      </w:pPr>
      <w:hyperlink w:anchor="_Toc25345" w:history="1">
        <w:r>
          <w:rPr>
            <w:rFonts w:ascii="仿宋" w:eastAsia="仿宋" w:hAnsi="仿宋" w:cs="仿宋" w:hint="eastAsia"/>
            <w:lang w:eastAsia="zh-CN"/>
          </w:rPr>
          <w:t>(四)、优化成本管理</w:t>
        </w:r>
        <w:r>
          <w:tab/>
        </w:r>
        <w:r>
          <w:fldChar w:fldCharType="begin"/>
        </w:r>
        <w:r>
          <w:instrText xml:space="preserve"> PAGEREF _Toc25345 \h </w:instrText>
        </w:r>
        <w:r>
          <w:fldChar w:fldCharType="separate"/>
        </w:r>
        <w:r>
          <w:t>42</w:t>
        </w:r>
        <w:r>
          <w:fldChar w:fldCharType="end"/>
        </w:r>
      </w:hyperlink>
    </w:p>
    <w:p>
      <w:pPr>
        <w:pStyle w:val="TOC1"/>
        <w:tabs>
          <w:tab w:val="right" w:leader="dot" w:pos="8306"/>
        </w:tabs>
      </w:pPr>
      <w:hyperlink w:anchor="_Toc13799" w:history="1">
        <w:r>
          <w:rPr>
            <w:rFonts w:ascii="仿宋" w:eastAsia="仿宋" w:hAnsi="仿宋" w:cs="仿宋" w:hint="eastAsia"/>
            <w:lang w:eastAsia="zh-CN"/>
          </w:rPr>
          <w:t>十一、碳酸二甲酯项目投资规划</w:t>
        </w:r>
        <w:r>
          <w:tab/>
        </w:r>
        <w:r>
          <w:fldChar w:fldCharType="begin"/>
        </w:r>
        <w:r>
          <w:instrText xml:space="preserve"> PAGEREF _Toc13799 \h </w:instrText>
        </w:r>
        <w:r>
          <w:fldChar w:fldCharType="separate"/>
        </w:r>
        <w:r>
          <w:t>43</w:t>
        </w:r>
        <w:r>
          <w:fldChar w:fldCharType="end"/>
        </w:r>
      </w:hyperlink>
    </w:p>
    <w:p>
      <w:pPr>
        <w:pStyle w:val="TOC2"/>
        <w:tabs>
          <w:tab w:val="right" w:leader="dot" w:pos="8306"/>
        </w:tabs>
      </w:pPr>
      <w:hyperlink w:anchor="_Toc12146" w:history="1">
        <w:r>
          <w:rPr>
            <w:rFonts w:ascii="仿宋" w:eastAsia="仿宋" w:hAnsi="仿宋" w:cs="仿宋" w:hint="eastAsia"/>
            <w:lang w:eastAsia="zh-CN"/>
          </w:rPr>
          <w:t>(一)、碳酸二甲酯项目总投资估算</w:t>
        </w:r>
        <w:r>
          <w:tab/>
        </w:r>
        <w:r>
          <w:fldChar w:fldCharType="begin"/>
        </w:r>
        <w:r>
          <w:instrText xml:space="preserve"> PAGEREF _Toc12146 \h </w:instrText>
        </w:r>
        <w:r>
          <w:fldChar w:fldCharType="separate"/>
        </w:r>
        <w:r>
          <w:t>43</w:t>
        </w:r>
        <w:r>
          <w:fldChar w:fldCharType="end"/>
        </w:r>
      </w:hyperlink>
    </w:p>
    <w:p>
      <w:pPr>
        <w:pStyle w:val="TOC2"/>
        <w:tabs>
          <w:tab w:val="right" w:leader="dot" w:pos="8306"/>
        </w:tabs>
      </w:pPr>
      <w:hyperlink w:anchor="_Toc6861" w:history="1">
        <w:r>
          <w:rPr>
            <w:rFonts w:ascii="仿宋" w:eastAsia="仿宋" w:hAnsi="仿宋" w:cs="仿宋" w:hint="eastAsia"/>
            <w:lang w:eastAsia="zh-CN"/>
          </w:rPr>
          <w:t>(二)、资金筹措</w:t>
        </w:r>
        <w:r>
          <w:tab/>
        </w:r>
        <w:r>
          <w:fldChar w:fldCharType="begin"/>
        </w:r>
        <w:r>
          <w:instrText xml:space="preserve"> PAGEREF _Toc6861 \h </w:instrText>
        </w:r>
        <w:r>
          <w:fldChar w:fldCharType="separate"/>
        </w:r>
        <w:r>
          <w:t>45</w:t>
        </w:r>
        <w:r>
          <w:fldChar w:fldCharType="end"/>
        </w:r>
      </w:hyperlink>
    </w:p>
    <w:p>
      <w:pPr>
        <w:pStyle w:val="TOC1"/>
        <w:tabs>
          <w:tab w:val="right" w:leader="dot" w:pos="8306"/>
        </w:tabs>
      </w:pPr>
      <w:hyperlink w:anchor="_Toc1207" w:history="1">
        <w:r>
          <w:rPr>
            <w:rFonts w:ascii="仿宋" w:eastAsia="仿宋" w:hAnsi="仿宋" w:cs="仿宋" w:hint="eastAsia"/>
            <w:lang w:eastAsia="zh-CN"/>
          </w:rPr>
          <w:t>十二、碳酸二甲酯项目风险管理</w:t>
        </w:r>
        <w:r>
          <w:tab/>
        </w:r>
        <w:r>
          <w:fldChar w:fldCharType="begin"/>
        </w:r>
        <w:r>
          <w:instrText xml:space="preserve"> PAGEREF _Toc1207 \h </w:instrText>
        </w:r>
        <w:r>
          <w:fldChar w:fldCharType="separate"/>
        </w:r>
        <w:r>
          <w:t>45</w:t>
        </w:r>
        <w:r>
          <w:fldChar w:fldCharType="end"/>
        </w:r>
      </w:hyperlink>
    </w:p>
    <w:p>
      <w:pPr>
        <w:pStyle w:val="TOC2"/>
        <w:tabs>
          <w:tab w:val="right" w:leader="dot" w:pos="8306"/>
        </w:tabs>
      </w:pPr>
      <w:hyperlink w:anchor="_Toc26425" w:history="1">
        <w:r>
          <w:rPr>
            <w:rFonts w:ascii="仿宋" w:eastAsia="仿宋" w:hAnsi="仿宋" w:cs="仿宋" w:hint="eastAsia"/>
            <w:lang w:eastAsia="zh-CN"/>
          </w:rPr>
          <w:t>(一)、风险识别与评估</w:t>
        </w:r>
        <w:r>
          <w:tab/>
        </w:r>
        <w:r>
          <w:fldChar w:fldCharType="begin"/>
        </w:r>
        <w:r>
          <w:instrText xml:space="preserve"> PAGEREF _Toc26425 \h </w:instrText>
        </w:r>
        <w:r>
          <w:fldChar w:fldCharType="separate"/>
        </w:r>
        <w:r>
          <w:t>45</w:t>
        </w:r>
        <w:r>
          <w:fldChar w:fldCharType="end"/>
        </w:r>
      </w:hyperlink>
    </w:p>
    <w:p>
      <w:pPr>
        <w:pStyle w:val="TOC2"/>
        <w:tabs>
          <w:tab w:val="right" w:leader="dot" w:pos="8306"/>
        </w:tabs>
      </w:pPr>
      <w:hyperlink w:anchor="_Toc12904" w:history="1">
        <w:r>
          <w:rPr>
            <w:rFonts w:ascii="仿宋" w:eastAsia="仿宋" w:hAnsi="仿宋" w:cs="仿宋" w:hint="eastAsia"/>
            <w:lang w:eastAsia="zh-CN"/>
          </w:rPr>
          <w:t>(二)、风险应对策略</w:t>
        </w:r>
        <w:r>
          <w:tab/>
        </w:r>
        <w:r>
          <w:fldChar w:fldCharType="begin"/>
        </w:r>
        <w:r>
          <w:instrText xml:space="preserve"> PAGEREF _Toc12904 \h </w:instrText>
        </w:r>
        <w:r>
          <w:fldChar w:fldCharType="separate"/>
        </w:r>
        <w:r>
          <w:t>46</w:t>
        </w:r>
        <w:r>
          <w:fldChar w:fldCharType="end"/>
        </w:r>
      </w:hyperlink>
    </w:p>
    <w:p>
      <w:pPr>
        <w:pStyle w:val="TOC2"/>
        <w:tabs>
          <w:tab w:val="right" w:leader="dot" w:pos="8306"/>
        </w:tabs>
      </w:pPr>
      <w:hyperlink w:anchor="_Toc15976" w:history="1">
        <w:r>
          <w:rPr>
            <w:rFonts w:ascii="仿宋" w:eastAsia="仿宋" w:hAnsi="仿宋" w:cs="仿宋" w:hint="eastAsia"/>
            <w:lang w:eastAsia="zh-CN"/>
          </w:rPr>
          <w:t>(三)、风险监控与控制</w:t>
        </w:r>
        <w:r>
          <w:tab/>
        </w:r>
        <w:r>
          <w:fldChar w:fldCharType="begin"/>
        </w:r>
        <w:r>
          <w:instrText xml:space="preserve"> PAGEREF _Toc15976 \h </w:instrText>
        </w:r>
        <w:r>
          <w:fldChar w:fldCharType="separate"/>
        </w:r>
        <w:r>
          <w:t>48</w:t>
        </w:r>
        <w:r>
          <w:fldChar w:fldCharType="end"/>
        </w:r>
      </w:hyperlink>
    </w:p>
    <w:p>
      <w:pPr>
        <w:pStyle w:val="TOC1"/>
        <w:tabs>
          <w:tab w:val="right" w:leader="dot" w:pos="8306"/>
        </w:tabs>
      </w:pPr>
      <w:hyperlink w:anchor="_Toc16556" w:history="1">
        <w:r>
          <w:rPr>
            <w:rFonts w:ascii="仿宋" w:eastAsia="仿宋" w:hAnsi="仿宋" w:cs="仿宋" w:hint="eastAsia"/>
            <w:lang w:eastAsia="zh-CN"/>
          </w:rPr>
          <w:t>十三、营销与推广策略</w:t>
        </w:r>
        <w:r>
          <w:tab/>
        </w:r>
        <w:r>
          <w:fldChar w:fldCharType="begin"/>
        </w:r>
        <w:r>
          <w:instrText xml:space="preserve"> PAGEREF _Toc16556 \h </w:instrText>
        </w:r>
        <w:r>
          <w:fldChar w:fldCharType="separate"/>
        </w:r>
        <w:r>
          <w:t>49</w:t>
        </w:r>
        <w:r>
          <w:fldChar w:fldCharType="end"/>
        </w:r>
      </w:hyperlink>
    </w:p>
    <w:p>
      <w:pPr>
        <w:pStyle w:val="TOC2"/>
        <w:tabs>
          <w:tab w:val="right" w:leader="dot" w:pos="8306"/>
        </w:tabs>
      </w:pPr>
      <w:hyperlink w:anchor="_Toc14919" w:history="1">
        <w:r>
          <w:rPr>
            <w:rFonts w:ascii="仿宋" w:eastAsia="仿宋" w:hAnsi="仿宋" w:cs="仿宋" w:hint="eastAsia"/>
            <w:lang w:eastAsia="zh-CN"/>
          </w:rPr>
          <w:t>(一)、产品/服务定位与特点</w:t>
        </w:r>
        <w:r>
          <w:tab/>
        </w:r>
        <w:r>
          <w:fldChar w:fldCharType="begin"/>
        </w:r>
        <w:r>
          <w:instrText xml:space="preserve"> PAGEREF _Toc14919 \h </w:instrText>
        </w:r>
        <w:r>
          <w:fldChar w:fldCharType="separate"/>
        </w:r>
        <w:r>
          <w:t>49</w:t>
        </w:r>
        <w:r>
          <w:fldChar w:fldCharType="end"/>
        </w:r>
      </w:hyperlink>
    </w:p>
    <w:p>
      <w:pPr>
        <w:pStyle w:val="TOC2"/>
        <w:tabs>
          <w:tab w:val="right" w:leader="dot" w:pos="8306"/>
        </w:tabs>
      </w:pPr>
      <w:hyperlink w:anchor="_Toc12977" w:history="1">
        <w:r>
          <w:rPr>
            <w:rFonts w:ascii="仿宋" w:eastAsia="仿宋" w:hAnsi="仿宋" w:cs="仿宋" w:hint="eastAsia"/>
            <w:lang w:eastAsia="zh-CN"/>
          </w:rPr>
          <w:t>(二)、市场定位与竞争分析</w:t>
        </w:r>
        <w:r>
          <w:tab/>
        </w:r>
        <w:r>
          <w:fldChar w:fldCharType="begin"/>
        </w:r>
        <w:r>
          <w:instrText xml:space="preserve"> PAGEREF _Toc12977 \h </w:instrText>
        </w:r>
        <w:r>
          <w:fldChar w:fldCharType="separate"/>
        </w:r>
        <w:r>
          <w:t>50</w:t>
        </w:r>
        <w:r>
          <w:fldChar w:fldCharType="end"/>
        </w:r>
      </w:hyperlink>
    </w:p>
    <w:p>
      <w:pPr>
        <w:pStyle w:val="TOC2"/>
        <w:tabs>
          <w:tab w:val="right" w:leader="dot" w:pos="8306"/>
        </w:tabs>
      </w:pPr>
      <w:hyperlink w:anchor="_Toc9842" w:history="1">
        <w:r>
          <w:rPr>
            <w:rFonts w:ascii="仿宋" w:eastAsia="仿宋" w:hAnsi="仿宋" w:cs="仿宋" w:hint="eastAsia"/>
            <w:lang w:eastAsia="zh-CN"/>
          </w:rPr>
          <w:t>(三)、营销渠道与策略</w:t>
        </w:r>
        <w:r>
          <w:tab/>
        </w:r>
        <w:r>
          <w:fldChar w:fldCharType="begin"/>
        </w:r>
        <w:r>
          <w:instrText xml:space="preserve"> PAGEREF _Toc9842 \h </w:instrText>
        </w:r>
        <w:r>
          <w:fldChar w:fldCharType="separate"/>
        </w:r>
        <w:r>
          <w:t>52</w:t>
        </w:r>
        <w:r>
          <w:fldChar w:fldCharType="end"/>
        </w:r>
      </w:hyperlink>
    </w:p>
    <w:p>
      <w:pPr>
        <w:pStyle w:val="TOC2"/>
        <w:tabs>
          <w:tab w:val="right" w:leader="dot" w:pos="8306"/>
        </w:tabs>
      </w:pPr>
      <w:hyperlink w:anchor="_Toc20004" w:history="1">
        <w:r>
          <w:rPr>
            <w:rFonts w:ascii="仿宋" w:eastAsia="仿宋" w:hAnsi="仿宋" w:cs="仿宋" w:hint="eastAsia"/>
            <w:lang w:eastAsia="zh-CN"/>
          </w:rPr>
          <w:t>(四)、推广与宣传活动</w:t>
        </w:r>
        <w:r>
          <w:tab/>
        </w:r>
        <w:r>
          <w:fldChar w:fldCharType="begin"/>
        </w:r>
        <w:r>
          <w:instrText xml:space="preserve"> PAGEREF _Toc20004 \h </w:instrText>
        </w:r>
        <w:r>
          <w:fldChar w:fldCharType="separate"/>
        </w:r>
        <w:r>
          <w:t>53</w:t>
        </w:r>
        <w:r>
          <w:fldChar w:fldCharType="end"/>
        </w:r>
      </w:hyperlink>
    </w:p>
    <w:p>
      <w:pPr>
        <w:pStyle w:val="TOC1"/>
        <w:tabs>
          <w:tab w:val="right" w:leader="dot" w:pos="8306"/>
        </w:tabs>
      </w:pPr>
      <w:hyperlink w:anchor="_Toc16475" w:history="1">
        <w:r>
          <w:rPr>
            <w:rFonts w:ascii="仿宋" w:eastAsia="仿宋" w:hAnsi="仿宋" w:cs="仿宋" w:hint="eastAsia"/>
            <w:lang w:eastAsia="zh-CN"/>
          </w:rPr>
          <w:t>十四、质量管理体系</w:t>
        </w:r>
        <w:r>
          <w:tab/>
        </w:r>
        <w:r>
          <w:fldChar w:fldCharType="begin"/>
        </w:r>
        <w:r>
          <w:instrText xml:space="preserve"> PAGEREF _Toc16475 \h </w:instrText>
        </w:r>
        <w:r>
          <w:fldChar w:fldCharType="separate"/>
        </w:r>
        <w:r>
          <w:t>58</w:t>
        </w:r>
        <w:r>
          <w:fldChar w:fldCharType="end"/>
        </w:r>
      </w:hyperlink>
    </w:p>
    <w:p>
      <w:pPr>
        <w:pStyle w:val="TOC2"/>
        <w:tabs>
          <w:tab w:val="right" w:leader="dot" w:pos="8306"/>
        </w:tabs>
      </w:pPr>
      <w:hyperlink w:anchor="_Toc5953" w:history="1">
        <w:r>
          <w:rPr>
            <w:rFonts w:ascii="仿宋" w:eastAsia="仿宋" w:hAnsi="仿宋" w:cs="仿宋" w:hint="eastAsia"/>
            <w:lang w:eastAsia="zh-CN"/>
          </w:rPr>
          <w:t>(一)、质量目标与方针</w:t>
        </w:r>
        <w:r>
          <w:tab/>
        </w:r>
        <w:r>
          <w:fldChar w:fldCharType="begin"/>
        </w:r>
        <w:r>
          <w:instrText xml:space="preserve"> PAGEREF _Toc5953 \h </w:instrText>
        </w:r>
        <w:r>
          <w:fldChar w:fldCharType="separate"/>
        </w:r>
        <w:r>
          <w:t>58</w:t>
        </w:r>
        <w:r>
          <w:fldChar w:fldCharType="end"/>
        </w:r>
      </w:hyperlink>
    </w:p>
    <w:p>
      <w:pPr>
        <w:pStyle w:val="TOC2"/>
        <w:tabs>
          <w:tab w:val="right" w:leader="dot" w:pos="8306"/>
        </w:tabs>
      </w:pPr>
      <w:hyperlink w:anchor="_Toc3480" w:history="1">
        <w:r>
          <w:rPr>
            <w:rFonts w:ascii="仿宋" w:eastAsia="仿宋" w:hAnsi="仿宋" w:cs="仿宋" w:hint="eastAsia"/>
            <w:lang w:eastAsia="zh-CN"/>
          </w:rPr>
          <w:t>(二)、质量管理责任</w:t>
        </w:r>
        <w:r>
          <w:tab/>
        </w:r>
        <w:r>
          <w:fldChar w:fldCharType="begin"/>
        </w:r>
        <w:r>
          <w:instrText xml:space="preserve"> PAGEREF _Toc3480 \h </w:instrText>
        </w:r>
        <w:r>
          <w:fldChar w:fldCharType="separate"/>
        </w:r>
        <w:r>
          <w:t>59</w:t>
        </w:r>
        <w:r>
          <w:fldChar w:fldCharType="end"/>
        </w:r>
      </w:hyperlink>
    </w:p>
    <w:p>
      <w:pPr>
        <w:pStyle w:val="TOC2"/>
        <w:tabs>
          <w:tab w:val="right" w:leader="dot" w:pos="8306"/>
        </w:tabs>
      </w:pPr>
      <w:hyperlink w:anchor="_Toc28266" w:history="1">
        <w:r>
          <w:rPr>
            <w:rFonts w:ascii="仿宋" w:eastAsia="仿宋" w:hAnsi="仿宋" w:cs="仿宋" w:hint="eastAsia"/>
            <w:lang w:eastAsia="zh-CN"/>
          </w:rPr>
          <w:t>(三)、质量管理体系文件</w:t>
        </w:r>
        <w:r>
          <w:tab/>
        </w:r>
        <w:r>
          <w:fldChar w:fldCharType="begin"/>
        </w:r>
        <w:r>
          <w:instrText xml:space="preserve"> PAGEREF _Toc28266 \h </w:instrText>
        </w:r>
        <w:r>
          <w:fldChar w:fldCharType="separate"/>
        </w:r>
        <w:r>
          <w:t>61</w:t>
        </w:r>
        <w:r>
          <w:fldChar w:fldCharType="end"/>
        </w:r>
      </w:hyperlink>
    </w:p>
    <w:p>
      <w:pPr>
        <w:pStyle w:val="TOC2"/>
        <w:tabs>
          <w:tab w:val="right" w:leader="dot" w:pos="8306"/>
        </w:tabs>
      </w:pPr>
      <w:hyperlink w:anchor="_Toc8610" w:history="1">
        <w:r>
          <w:rPr>
            <w:rFonts w:ascii="仿宋" w:eastAsia="仿宋" w:hAnsi="仿宋" w:cs="仿宋" w:hint="eastAsia"/>
            <w:lang w:eastAsia="zh-CN"/>
          </w:rPr>
          <w:t>(四)、质量培训与教育</w:t>
        </w:r>
        <w:r>
          <w:tab/>
        </w:r>
        <w:r>
          <w:fldChar w:fldCharType="begin"/>
        </w:r>
        <w:r>
          <w:instrText xml:space="preserve"> PAGEREF _Toc8610 \h </w:instrText>
        </w:r>
        <w:r>
          <w:fldChar w:fldCharType="separate"/>
        </w:r>
        <w:r>
          <w:t>63</w:t>
        </w:r>
        <w:r>
          <w:fldChar w:fldCharType="end"/>
        </w:r>
      </w:hyperlink>
    </w:p>
    <w:p>
      <w:pPr>
        <w:pStyle w:val="TOC2"/>
        <w:tabs>
          <w:tab w:val="right" w:leader="dot" w:pos="8306"/>
        </w:tabs>
      </w:pPr>
      <w:hyperlink w:anchor="_Toc25444" w:history="1">
        <w:r>
          <w:rPr>
            <w:rFonts w:ascii="仿宋" w:eastAsia="仿宋" w:hAnsi="仿宋" w:cs="仿宋" w:hint="eastAsia"/>
            <w:lang w:eastAsia="zh-CN"/>
          </w:rPr>
          <w:t>(五)、质量审核与评价</w:t>
        </w:r>
        <w:r>
          <w:tab/>
        </w:r>
        <w:r>
          <w:fldChar w:fldCharType="begin"/>
        </w:r>
        <w:r>
          <w:instrText xml:space="preserve"> PAGEREF _Toc25444 \h </w:instrText>
        </w:r>
        <w:r>
          <w:fldChar w:fldCharType="separate"/>
        </w:r>
        <w:r>
          <w:t>64</w:t>
        </w:r>
        <w:r>
          <w:fldChar w:fldCharType="end"/>
        </w:r>
      </w:hyperlink>
    </w:p>
    <w:p>
      <w:pPr>
        <w:pStyle w:val="TOC2"/>
        <w:tabs>
          <w:tab w:val="right" w:leader="dot" w:pos="8306"/>
        </w:tabs>
      </w:pPr>
      <w:hyperlink w:anchor="_Toc13964" w:history="1">
        <w:r>
          <w:rPr>
            <w:rFonts w:ascii="仿宋" w:eastAsia="仿宋" w:hAnsi="仿宋" w:cs="仿宋" w:hint="eastAsia"/>
            <w:lang w:eastAsia="zh-CN"/>
          </w:rPr>
          <w:t>(六)、不符合与纠正措施</w:t>
        </w:r>
        <w:r>
          <w:tab/>
        </w:r>
        <w:r>
          <w:fldChar w:fldCharType="begin"/>
        </w:r>
        <w:r>
          <w:instrText xml:space="preserve"> PAGEREF _Toc13964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7"/>
      <w:r>
        <w:rPr>
          <w:rFonts w:ascii="仿宋" w:eastAsia="仿宋" w:hAnsi="仿宋" w:cs="仿宋" w:hint="eastAsia"/>
          <w:sz w:val="28"/>
          <w:lang w:eastAsia="zh-CN"/>
        </w:rPr>
        <w:t>一、碳酸二甲酯项目可持续发展</w:t>
      </w:r>
      <w:bookmarkEnd w:id="2"/>
    </w:p>
    <w:p>
      <w:pPr>
        <w:pStyle w:val="Heading2"/>
        <w:rPr>
          <w:rFonts w:ascii="仿宋" w:eastAsia="仿宋" w:hAnsi="仿宋" w:cs="仿宋" w:hint="eastAsia"/>
          <w:lang w:eastAsia="zh-CN"/>
        </w:rPr>
      </w:pPr>
      <w:bookmarkStart w:id="3" w:name="_Toc197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甲酯项目中，碳酸二甲酯项目团队着眼于未来，明确了可持续发展的战略方向。制定的具体可持续发展目标包括降低资源使用、采用环保技术、最大化社会效益等。这一步骤不仅有助于碳酸二甲酯项目在环保和社会责任方面达到最高标准，也为未来提供了明确的指引，确保碳酸二甲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可持续实践的融入碳酸二甲酯项目管理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酸二甲酯项目管理周期。从碳酸二甲酯项目规划开始，碳酸二甲酯项目团队就考虑了环境和社会的因素。在执行阶段，碳酸二甲酯项目团队积极推动绿色技术的应用，优化资源利用。此外，关注员工的社会责任，通过培训和沟通活动提高员工对可持续发展的认知，使他们能够在日常工作中践行可持续实践。这些举措不仅为碳酸二甲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5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扎根于碳酸二甲酯项目的可持续发展理念，我们深信环保与社会责任是碳酸二甲酯项目成功的关键支柱。在碳酸二甲酯项目的每一步，我们都致力于通过创新和实践，履行对环境和社会的坚定责任。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团队通过引入先进的环保技术、建立高效的废物处理系统以及推动能源节约措施，积极履行环保责任。定期的环保监测和评估确保碳酸二甲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不仅致力于自身可持续发展，还注重对社会的回馈。通过支持社区碳酸二甲酯项目、参与慈善事业、提供培训机会等方式，碳酸二甲酯项目积极履行社会责任。与当地社区建立积极互动，关注员工的工作与生活平衡，以及员工的身心健康，是碳酸二甲酯项目在社会责任层面的关键举措。这样的实践不仅增强了碳酸二甲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939"/>
      <w:r>
        <w:rPr>
          <w:rFonts w:ascii="仿宋" w:eastAsia="仿宋" w:hAnsi="仿宋" w:cs="仿宋" w:hint="eastAsia"/>
          <w:sz w:val="28"/>
          <w:lang w:eastAsia="zh-CN"/>
        </w:rPr>
        <w:t>二、碳酸二甲酯项目建设单位说明</w:t>
      </w:r>
      <w:bookmarkEnd w:id="5"/>
    </w:p>
    <w:p>
      <w:pPr>
        <w:pStyle w:val="Heading2"/>
        <w:rPr>
          <w:rFonts w:ascii="仿宋" w:eastAsia="仿宋" w:hAnsi="仿宋" w:cs="仿宋" w:hint="eastAsia"/>
          <w:lang w:eastAsia="zh-CN"/>
        </w:rPr>
      </w:pPr>
      <w:bookmarkStart w:id="6" w:name="_Toc15247"/>
      <w:r>
        <w:rPr>
          <w:rFonts w:ascii="仿宋" w:eastAsia="仿宋" w:hAnsi="仿宋" w:cs="仿宋" w:hint="eastAsia"/>
          <w:lang w:eastAsia="zh-CN"/>
        </w:rPr>
        <w:t>(一)、碳酸二甲酯项目承办单位基本情况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4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酸二甲酯项目承办单位的XXXX，我们着眼于实现可持续的经济效益。通过技术创新和解决方案的提供，公司预计在碳酸二甲酯项目执行期间将获得可观的收入增长。这一收入来源主要包括碳酸二甲酯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同时，我们注重成本控制和效率提升，以确保碳酸二甲酯项目的可持续盈利。透过精细的管理和资源优化，公司期望实现碳酸二甲酯项目利润最大化。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酸二甲酯项目实施进行全面的投资评估，包括碳酸二甲酯项目启动阶段的资金投入和后续运营成本。通过对碳酸二甲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酸二甲酯项目实施过程中具备足够的资金流动性，公司将进行详尽的现金流分析。这包括资金需求的合理预测、碳酸二甲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293"/>
      <w:r>
        <w:rPr>
          <w:rFonts w:ascii="仿宋" w:eastAsia="仿宋" w:hAnsi="仿宋" w:cs="仿宋" w:hint="eastAsia"/>
          <w:sz w:val="28"/>
          <w:lang w:eastAsia="zh-CN"/>
        </w:rPr>
        <w:t>三、碳酸二甲酯项目概论</w:t>
      </w:r>
      <w:bookmarkEnd w:id="8"/>
    </w:p>
    <w:p>
      <w:pPr>
        <w:pStyle w:val="Heading2"/>
        <w:rPr>
          <w:rFonts w:ascii="仿宋" w:eastAsia="仿宋" w:hAnsi="仿宋" w:cs="仿宋" w:hint="eastAsia"/>
          <w:lang w:eastAsia="zh-CN"/>
        </w:rPr>
      </w:pPr>
      <w:bookmarkStart w:id="9" w:name="_Toc2401"/>
      <w:r>
        <w:rPr>
          <w:rFonts w:ascii="仿宋" w:eastAsia="仿宋" w:hAnsi="仿宋" w:cs="仿宋" w:hint="eastAsia"/>
          <w:lang w:eastAsia="zh-CN"/>
        </w:rPr>
        <w:t>(一)、碳酸二甲酯项目概况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起源追溯至对市场的深入洞察。市场的不断演变与变革为碳酸二甲酯项目提供了难得的机遇。当前市场存在的需求缺口和变革的大环境共同构成了碳酸二甲酯项目的背景。这个碳酸二甲酯项目旨在充分利用市场机遇，填补行业中尚未满足的需求，为客户提供全新的解决方案。市场的变革和需求的增长使得这个碳酸二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碳酸二甲酯项目名称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正式命名为碳酸二甲酯。这个名称不仅仅是一个标识，更代表了碳酸二甲酯项目的核心理念和愿景。它蕴含着碳酸二甲酯项目所要解决问题的关键字，具有强烈的表达和辨识度，为碳酸二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碳酸二甲酯项目目标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核心目标是提供一种全新、高效的解决方案，满足客户日益增长的需求。碳酸二甲酯项目追求的不仅仅是满足市场需求，更是在市场中获得卓越的竞争优势。通过不断提升产品或服务的质量和创新水平，碳酸二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碳酸二甲酯项目范围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全面涵盖了产品研发、制造、市场推广和售后服务，确保从产品设计到最终用户体验的全方位关注。这一全面的碳酸二甲酯项目范围是为了确保碳酸二甲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碳酸二甲酯项目时间表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碳酸二甲酯项目计划在未来18个月内完成，包括研发、测试、市场试点和正式推出等不同阶段。这个时间表的合理设计是为了确保碳酸二甲酯项目各个阶段的顺利推进，以便按时交付高质量的成果。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碳酸二甲酯项目预算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碳酸二甲酯项目总预算估算为XX百万美元，主要分配在研发、市场推广、人员培训和运营等方面。这一充足的预算为碳酸二甲酯项目提供了充足的资源，确保碳酸二甲酯项目在各个方面都能取得优异的表现。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碳酸二甲酯项目风险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可能面临的风险包括市场接受度低、技术难题、竞争激烈等。碳酸二甲酯项目团队已经制定了相应的风险应对计划，通过前瞻性的风险管理，确保碳酸二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碳酸二甲酯项目团队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碳酸二甲酯项目汇聚了一支经验丰富、多领域专业素养的核心团队，确保碳酸二甲酯项目在各个方面都能拥有高水平的执行力。团队的协同作战是碳酸二甲酯项目成功的关键因素之一。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碳酸二甲酯项目背景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碳酸二甲酯项目的背景根植于市场对更高效、创新产品的渴望，同时也受到科技发展对行业格局的深刻改变的影响。这为碳酸二甲酯项目提供了广阔的发展空间和市场需求。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碳酸二甲酯项目现状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截至目前，碳酸二甲酯项目已完成市场调研和技术验证，取得了初步的成功。这为碳酸二甲酯项目在未来的发展奠定了坚实的基础，为更远大的目标打下了坚实的基石。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736"/>
      <w:r>
        <w:rPr>
          <w:rFonts w:ascii="仿宋" w:eastAsia="仿宋" w:hAnsi="仿宋" w:cs="仿宋" w:hint="eastAsia"/>
          <w:sz w:val="28"/>
          <w:lang w:eastAsia="zh-CN"/>
        </w:rPr>
        <w:t>(二)、碳酸二甲酯项目目标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keyword》碳酸二甲酯项目首要业务目标是在市场中占据有利地位，实现产品/服务的成功推广和销售。通过不断提升产品质量、创新性，碳酸二甲酯项目追求成为行业中的领导者，赢得更多客户的青睐。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在科技迅速发展的时代，碳酸二甲酯项目着眼于技术创新。通过持续的研发和技术升级，碳酸二甲酯项目旨在推出更具创新性的产品或服务，以满足市场对新鲜、先进解决方案的需求。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为了建立可持续的客户关系，碳酸二甲酯项目设定了客户满意度目标。通过提供卓越的产品质量和优质的客户服务，碳酸二甲酯项目追求赢得客户的信任和忠诚度，确保他们的满意度达到行业领先水平。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碳酸二甲酯项目注重社会责任和可持续发展。通过实施环保、社会责任碳酸二甲酯项目，碳酸二甲酯项目致力于在经济发展的同时保护环境，促进社会公平，实现可持续经营。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碳酸二甲酯项目的团队是实现目标的核心驱动力。因此，碳酸二甲酯项目设定了团队发展目标，包括提升团队成员的专业技能、培养领导力，以及搭建协同高效的团队工作氛围。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565"/>
      <w:r>
        <w:rPr>
          <w:rFonts w:ascii="仿宋" w:eastAsia="仿宋" w:hAnsi="仿宋" w:cs="仿宋" w:hint="eastAsia"/>
          <w:sz w:val="28"/>
          <w:lang w:eastAsia="zh-CN"/>
        </w:rPr>
        <w:t>(三)、碳酸二甲酯项目提出的理由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碳酸二甲酯项目提出的理由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提出源于对市场机遇的深刻洞察。当前市场中存在的需求缺口和行业发展趋势表明，有巨大的商业机会等待被开发。通过准确捕捉市场机遇，碳酸二甲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理念基于对技术创新的信仰。通过持续的研发和技术投入，碳酸二甲酯项目有望推出更具创新性的产品或服务。在科技飞速发展的当下，碳酸二甲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提出是为了增强企业的行业竞争力。通过提升产品或服务的质量和独特性，碳酸二甲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响应了消费者需求的变化。随着社会和科技的不断发展，消费者对产品和服务的需求也在发生变化。通过深入了解并及时回应消费者的新需求，碳酸二甲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碳酸二甲酯项目的提出是企业战略发展规划的一部分。在面对日益激烈的市场竞争和不断变化的商业环境中，碳酸二甲酯项目作为企业战略的一环，旨在为企业开辟新的增长领域，巩固企业在行业中的地位。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提出不仅仅是基于商业考量，还注重社会责任。通过推出环保、社会责任等方面的碳酸二甲酯项目，碳酸二甲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碳酸二甲酯项目的提出反映了对利益相关者期望的关注。包括客户、员工、投资者等利益相关者在企业发展中都有着各自的期望，碳酸二甲酯项目力求在满足这些期望的同时，取得更大的共赢。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696"/>
      <w:r>
        <w:rPr>
          <w:rFonts w:ascii="仿宋" w:eastAsia="仿宋" w:hAnsi="仿宋" w:cs="仿宋" w:hint="eastAsia"/>
          <w:sz w:val="28"/>
          <w:lang w:eastAsia="zh-CN"/>
        </w:rPr>
        <w:t>(四)、碳酸二甲酯项目意义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在实施碳酸二甲酯项目的过程中，我们不仅仅是在追逐商业成功，更是为企业和社会的多个层面创造了深远的意义。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的首要意义在于提升企业的市场竞争力。通过持续的创新和对产品质量的高标准要求，碳酸二甲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酸二甲酯项目的推进将促使行业技术水平的提升。通过引入先进技术和创新性解决方案，碳酸二甲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酸二甲酯项目不仅创造了大量就业机会，提高了就业水平，还注重社会责任和环保。通过参与社会公益事业和推动环保碳酸二甲酯项目，碳酸二甲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综合而言，碳酸二甲酯项目意义重大，不仅推动了企业的发展，也为行业和社会的进步贡献了积极力量。这是一个全面而深刻的影响，将在未来产生可持续的正面效应。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926"/>
      <w:r>
        <w:rPr>
          <w:rFonts w:ascii="仿宋" w:eastAsia="仿宋" w:hAnsi="仿宋" w:cs="仿宋" w:hint="eastAsia"/>
          <w:sz w:val="28"/>
          <w:lang w:eastAsia="zh-CN"/>
        </w:rPr>
        <w:t>(五)、碳酸二甲酯项目背景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在当今迅猛发展的商业环境中，碳酸二甲酯项目的动因根植于对多方面因素的审慎考量。这个碳酸二甲酯项目的提出并非孤立的决策，而是对企业所处背景深入思考的产物。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酸二甲酯项目背后的首要原因。科技的迅速发展和全球市场的快速变化使得企业必须灵活应对。碳酸二甲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竞争的激烈程度也是碳酸二甲酯项目背景中不可忽视的一环。企业需要在激烈竞争中脱颖而出，为此，碳酸二甲酯项目致力于打破常规，提供独特的价值主张，以吸引客户并确保市场份额的增长。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技术的迅速发展为企业带来了机遇与挑战。作为碳酸二甲酯项目启动的背景之一，对新兴技术的应用将有助于提升企业的技术水平，使其在不断演进的商业环境中保持竞争优势。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此外，社会对企业责任的期望也在逐渐升高。碳酸二甲酯项目充分融入了社会责任的理念，通过可持续经营和社会公益碳酸二甲酯项目，企图为社会贡献一份力量，在商业成功的同时关注社会价值。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389"/>
      <w:r>
        <w:rPr>
          <w:rFonts w:ascii="仿宋" w:eastAsia="仿宋" w:hAnsi="仿宋" w:cs="仿宋" w:hint="eastAsia"/>
          <w:sz w:val="28"/>
          <w:lang w:eastAsia="zh-CN"/>
        </w:rPr>
        <w:t>四、碳酸二甲酯项目建设背景及必要性分析</w:t>
      </w:r>
      <w:bookmarkEnd w:id="14"/>
    </w:p>
    <w:p>
      <w:pPr>
        <w:pStyle w:val="Heading2"/>
        <w:rPr>
          <w:rFonts w:ascii="仿宋" w:eastAsia="仿宋" w:hAnsi="仿宋" w:cs="仿宋" w:hint="eastAsia"/>
          <w:lang w:eastAsia="zh-CN"/>
        </w:rPr>
      </w:pPr>
      <w:bookmarkStart w:id="15" w:name="_Toc6996"/>
      <w:r>
        <w:rPr>
          <w:rFonts w:ascii="仿宋" w:eastAsia="仿宋" w:hAnsi="仿宋" w:cs="仿宋" w:hint="eastAsia"/>
          <w:lang w:eastAsia="zh-CN"/>
        </w:rPr>
        <w:t>(一)、碳酸二甲酯项目背景分析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酸二甲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酸二甲酯项目在这个潮流中的定位。同时，我们将关注行业内涌现的新兴机遇，以便碳酸二甲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酸二甲酯项目提供了强大的发展动力。我们将聚焦于行业内最新的技术发展趋势，包括但不限于人工智能、大数据分析、物联网等领域。通过深度的技术研究，我们将确保碳酸二甲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酸二甲酯项目发展的源泉。我们将投入更多的精力对市场需求进行深入剖析，超越表面的需求，深入挖掘潜在的市场痛点和机遇。通过对市场需求的细致了解，碳酸二甲酯项目将更有针对性地设计解决方案，满足市场的多样化需求，从而更好地促进碳酸二甲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酸二甲酯项目战略至关重要。我们将对竞争态势进行更为深入的分析，包括但不限于市场份额、产品特点、客户满意度等多个维度。通过深度的竞争分析，碳酸二甲酯项目将能够更准确地把握市场脉搏，制定具有竞争力的碳酸二甲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碳酸二甲酯项目的发展具有直接的影响。我们将进行更为全面的法规和政策分析，了解行业发展中的潜在法律风险和合规挑战。通过充分了解和遵守相关法规，碳酸二甲酯项目将确保在法律框架内合法合规运营，为碳酸二甲酯项目的稳健发展提供有力支持。</w:t>
      </w:r>
    </w:p>
    <w:p>
      <w:pPr>
        <w:pStyle w:val="Heading2"/>
        <w:ind w:firstLine="560" w:firstLineChars="200"/>
        <w:rPr>
          <w:rFonts w:ascii="仿宋" w:eastAsia="仿宋" w:hAnsi="仿宋" w:cs="仿宋" w:hint="eastAsia"/>
          <w:sz w:val="28"/>
          <w:lang w:eastAsia="zh-CN"/>
        </w:rPr>
      </w:pPr>
      <w:bookmarkStart w:id="16" w:name="_Toc7060"/>
      <w:r>
        <w:rPr>
          <w:rFonts w:ascii="仿宋" w:eastAsia="仿宋" w:hAnsi="仿宋" w:cs="仿宋" w:hint="eastAsia"/>
          <w:sz w:val="28"/>
          <w:lang w:eastAsia="zh-CN"/>
        </w:rPr>
        <w:t>(二)、碳酸二甲酯项目建设必要性分析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建设的迫切性源于对行业发展趋势的深刻洞察。我们正处于一个行业变革的时代，科技创新、数字化转型成为企业发展的关键动力。碳酸二甲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建设不仅仅是为了跟上潮流，更是为了通过技术创新推动企业的持续发展。通过引入先进的技术和解决方案，碳酸二甲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酸二甲酯项目的建设成为必然选择，通过提高产品质量、拓展服务领域，从而在竞争中获得更多的机会。碳酸二甲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酸二甲酯项目建设的必要性体现在对客户需求更精准的满足。通过碳酸二甲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二甲酯项目建设的背后是对企业持续创新的追求。只有通过不断创新，企业才能在竞争中立于不败之地。碳酸二甲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834"/>
      <w:r>
        <w:rPr>
          <w:rFonts w:ascii="仿宋" w:eastAsia="仿宋" w:hAnsi="仿宋" w:cs="仿宋" w:hint="eastAsia"/>
          <w:sz w:val="28"/>
          <w:lang w:eastAsia="zh-CN"/>
        </w:rPr>
        <w:t>五、碳酸二甲酯项目土建工程</w:t>
      </w:r>
      <w:bookmarkEnd w:id="17"/>
    </w:p>
    <w:p>
      <w:pPr>
        <w:pStyle w:val="Heading2"/>
        <w:rPr>
          <w:rFonts w:ascii="仿宋" w:eastAsia="仿宋" w:hAnsi="仿宋" w:cs="仿宋" w:hint="eastAsia"/>
          <w:lang w:eastAsia="zh-CN"/>
        </w:rPr>
      </w:pPr>
      <w:bookmarkStart w:id="18" w:name="_Toc699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在碳酸二甲酯项目的建筑工程设计中，我们将秉承一系列重要的设计原则，以确保碳酸二甲酯项目建筑在功能、美观、可持续性等方面达到最佳效果。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首要原则是确保建筑的功能性得到最大化的发挥。我们将充分理解碳酸二甲酯项目的实际需求，合理布局各个功能区域，保证建筑在满足业务需求的同时，提供高效的工作环境。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https://d.book118.com/496002010215010050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碳酸二甲酯项目规划设计蓝图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54DCA"/>
    <w:rsid w:val="54D54D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02010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2024-02-10T15:12:00Z</dcterms:created>
  <dcterms:modified xsi:type="dcterms:W3CDTF">2024-02-10T15:12:53Z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D0B3429150234BEFA9303FDBC35E6FE2_11</vt:lpwstr>
  </property>
  <property fmtid="{D5CDD505-2E9C-101B-9397-08002B2CF9AE}" pid="3" name="KSOProductBuildVer">
    <vt:lpwstr>2052-12.1.0.16250</vt:lpwstr>
  </property>
</Properties>
</file>