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927D9" w14:paraId="38FB15CC" w14:textId="77777777">
      <w:pPr>
        <w:rPr>
          <w:rFonts w:ascii="仿宋" w:eastAsia="仿宋" w:hAnsi="仿宋" w:cs="仿宋"/>
          <w:b/>
          <w:sz w:val="40"/>
        </w:rPr>
      </w:pPr>
    </w:p>
    <w:p w:rsidR="002927D9" w14:paraId="137FF9EB" w14:textId="77777777">
      <w:pPr>
        <w:rPr>
          <w:rFonts w:ascii="仿宋" w:eastAsia="仿宋" w:hAnsi="仿宋" w:cs="仿宋"/>
          <w:b/>
          <w:sz w:val="40"/>
        </w:rPr>
      </w:pPr>
    </w:p>
    <w:p w:rsidR="002927D9" w14:paraId="2FA378CD" w14:textId="77777777">
      <w:pPr>
        <w:rPr>
          <w:rFonts w:ascii="仿宋" w:eastAsia="仿宋" w:hAnsi="仿宋" w:cs="仿宋"/>
          <w:b/>
          <w:sz w:val="40"/>
        </w:rPr>
      </w:pPr>
    </w:p>
    <w:p w:rsidR="002927D9" w14:paraId="2D5E0E71"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橡胶零件、附件相关行业投资规划报告</w:t>
      </w:r>
    </w:p>
    <w:p w:rsidR="002927D9" w14:paraId="0C5CC0D9" w14:textId="77777777">
      <w:pPr>
        <w:jc w:val="center"/>
        <w:rPr>
          <w:rFonts w:ascii="仿宋" w:eastAsia="仿宋" w:hAnsi="仿宋" w:cs="仿宋"/>
          <w:b/>
          <w:sz w:val="40"/>
        </w:rPr>
      </w:pPr>
      <w:r>
        <w:rPr>
          <w:rFonts w:ascii="仿宋" w:eastAsia="仿宋" w:hAnsi="仿宋" w:cs="仿宋" w:hint="eastAsia"/>
          <w:b/>
          <w:sz w:val="40"/>
        </w:rPr>
        <w:t>目录</w:t>
      </w:r>
    </w:p>
    <w:p w:rsidR="002927D9" w14:paraId="5D5EF65C" w14:textId="77777777">
      <w:pPr>
        <w:pStyle w:val="TOC1"/>
        <w:tabs>
          <w:tab w:val="right" w:leader="dot" w:pos="8306"/>
        </w:tabs>
      </w:pPr>
      <w:r>
        <w:fldChar w:fldCharType="begin"/>
      </w:r>
      <w:r>
        <w:instrText>TOC \h \z</w:instrText>
      </w:r>
      <w:r>
        <w:fldChar w:fldCharType="separate"/>
      </w:r>
      <w:hyperlink w:anchor="_Toc17904" w:history="1">
        <w:r>
          <w:rPr>
            <w:rFonts w:ascii="仿宋" w:eastAsia="仿宋" w:hAnsi="仿宋" w:cs="仿宋" w:hint="eastAsia"/>
          </w:rPr>
          <w:t>序言</w:t>
        </w:r>
        <w:r>
          <w:tab/>
        </w:r>
        <w:r>
          <w:fldChar w:fldCharType="begin"/>
        </w:r>
        <w:r>
          <w:instrText xml:space="preserve"> PAGEREF _Toc17904 \h </w:instrText>
        </w:r>
        <w:r>
          <w:fldChar w:fldCharType="separate"/>
        </w:r>
        <w:r>
          <w:t>3</w:t>
        </w:r>
        <w:r>
          <w:fldChar w:fldCharType="end"/>
        </w:r>
      </w:hyperlink>
    </w:p>
    <w:p w:rsidR="002927D9" w14:paraId="1F1E03BC" w14:textId="77777777">
      <w:pPr>
        <w:pStyle w:val="TOC1"/>
        <w:tabs>
          <w:tab w:val="right" w:leader="dot" w:pos="8306"/>
        </w:tabs>
      </w:pPr>
      <w:hyperlink w:anchor="_Toc11534" w:history="1">
        <w:r>
          <w:rPr>
            <w:rFonts w:ascii="仿宋" w:eastAsia="仿宋" w:hAnsi="仿宋" w:cs="仿宋" w:hint="eastAsia"/>
          </w:rPr>
          <w:t>一、建筑工程方案</w:t>
        </w:r>
        <w:r>
          <w:tab/>
        </w:r>
        <w:r>
          <w:fldChar w:fldCharType="begin"/>
        </w:r>
        <w:r>
          <w:instrText xml:space="preserve"> PAGEREF _Toc11534 \h </w:instrText>
        </w:r>
        <w:r>
          <w:fldChar w:fldCharType="separate"/>
        </w:r>
        <w:r>
          <w:t>3</w:t>
        </w:r>
        <w:r>
          <w:fldChar w:fldCharType="end"/>
        </w:r>
      </w:hyperlink>
    </w:p>
    <w:p w:rsidR="002927D9" w14:paraId="5D8214BE" w14:textId="77777777">
      <w:pPr>
        <w:pStyle w:val="TOC2"/>
        <w:tabs>
          <w:tab w:val="right" w:leader="dot" w:pos="8306"/>
        </w:tabs>
      </w:pPr>
      <w:hyperlink w:anchor="_Toc16236" w:history="1">
        <w:r>
          <w:rPr>
            <w:rFonts w:ascii="仿宋" w:eastAsia="仿宋" w:hAnsi="仿宋" w:cs="仿宋" w:hint="eastAsia"/>
          </w:rPr>
          <w:t>（一）橡胶零件、附件项目工程设计总体要求</w:t>
        </w:r>
        <w:r>
          <w:tab/>
        </w:r>
        <w:r>
          <w:fldChar w:fldCharType="begin"/>
        </w:r>
        <w:r>
          <w:instrText xml:space="preserve"> PAGEREF _Toc16236 \h </w:instrText>
        </w:r>
        <w:r>
          <w:fldChar w:fldCharType="separate"/>
        </w:r>
        <w:r>
          <w:t>3</w:t>
        </w:r>
        <w:r>
          <w:fldChar w:fldCharType="end"/>
        </w:r>
      </w:hyperlink>
    </w:p>
    <w:p w:rsidR="002927D9" w14:paraId="6262A7DF" w14:textId="77777777">
      <w:pPr>
        <w:pStyle w:val="TOC2"/>
        <w:tabs>
          <w:tab w:val="right" w:leader="dot" w:pos="8306"/>
        </w:tabs>
      </w:pPr>
      <w:hyperlink w:anchor="_Toc19100" w:history="1">
        <w:r>
          <w:rPr>
            <w:rFonts w:ascii="仿宋" w:eastAsia="仿宋" w:hAnsi="仿宋" w:cs="仿宋" w:hint="eastAsia"/>
          </w:rPr>
          <w:t>（二）建设方案</w:t>
        </w:r>
        <w:r>
          <w:tab/>
        </w:r>
        <w:r>
          <w:fldChar w:fldCharType="begin"/>
        </w:r>
        <w:r>
          <w:instrText xml:space="preserve"> PAGEREF _Toc19100 \h </w:instrText>
        </w:r>
        <w:r>
          <w:fldChar w:fldCharType="separate"/>
        </w:r>
        <w:r>
          <w:t>7</w:t>
        </w:r>
        <w:r>
          <w:fldChar w:fldCharType="end"/>
        </w:r>
      </w:hyperlink>
    </w:p>
    <w:p w:rsidR="002927D9" w14:paraId="7DCEF099" w14:textId="77777777">
      <w:pPr>
        <w:pStyle w:val="TOC2"/>
        <w:tabs>
          <w:tab w:val="right" w:leader="dot" w:pos="8306"/>
        </w:tabs>
      </w:pPr>
      <w:hyperlink w:anchor="_Toc21985" w:history="1">
        <w:r>
          <w:rPr>
            <w:rFonts w:ascii="仿宋" w:eastAsia="仿宋" w:hAnsi="仿宋" w:cs="仿宋" w:hint="eastAsia"/>
          </w:rPr>
          <w:t>（三）建筑工程建设指标</w:t>
        </w:r>
        <w:r>
          <w:tab/>
        </w:r>
        <w:r>
          <w:fldChar w:fldCharType="begin"/>
        </w:r>
        <w:r>
          <w:instrText xml:space="preserve"> PAGEREF _Toc21985 \h </w:instrText>
        </w:r>
        <w:r>
          <w:fldChar w:fldCharType="separate"/>
        </w:r>
        <w:r>
          <w:t>9</w:t>
        </w:r>
        <w:r>
          <w:fldChar w:fldCharType="end"/>
        </w:r>
      </w:hyperlink>
    </w:p>
    <w:p w:rsidR="002927D9" w14:paraId="06F10E94" w14:textId="77777777">
      <w:pPr>
        <w:pStyle w:val="TOC1"/>
        <w:tabs>
          <w:tab w:val="right" w:leader="dot" w:pos="8306"/>
        </w:tabs>
      </w:pPr>
      <w:hyperlink w:anchor="_Toc4741" w:history="1">
        <w:r>
          <w:rPr>
            <w:rFonts w:ascii="仿宋" w:eastAsia="仿宋" w:hAnsi="仿宋" w:cs="仿宋" w:hint="eastAsia"/>
          </w:rPr>
          <w:t>二、产品方案与建设规划</w:t>
        </w:r>
        <w:r>
          <w:tab/>
        </w:r>
        <w:r>
          <w:fldChar w:fldCharType="begin"/>
        </w:r>
        <w:r>
          <w:instrText xml:space="preserve"> PAGEREF _Toc4741 \h </w:instrText>
        </w:r>
        <w:r>
          <w:fldChar w:fldCharType="separate"/>
        </w:r>
        <w:r>
          <w:t>10</w:t>
        </w:r>
        <w:r>
          <w:fldChar w:fldCharType="end"/>
        </w:r>
      </w:hyperlink>
    </w:p>
    <w:p w:rsidR="002927D9" w14:paraId="68C8F3F1" w14:textId="77777777">
      <w:pPr>
        <w:pStyle w:val="TOC2"/>
        <w:tabs>
          <w:tab w:val="right" w:leader="dot" w:pos="8306"/>
        </w:tabs>
      </w:pPr>
      <w:hyperlink w:anchor="_Toc21106" w:history="1">
        <w:r>
          <w:rPr>
            <w:rFonts w:ascii="仿宋" w:eastAsia="仿宋" w:hAnsi="仿宋" w:cs="仿宋" w:hint="eastAsia"/>
          </w:rPr>
          <w:t>（一）橡胶零件、附件项目场地规模</w:t>
        </w:r>
        <w:r>
          <w:tab/>
        </w:r>
        <w:r>
          <w:fldChar w:fldCharType="begin"/>
        </w:r>
        <w:r>
          <w:instrText xml:space="preserve"> PAGEREF _Toc21106 \h </w:instrText>
        </w:r>
        <w:r>
          <w:fldChar w:fldCharType="separate"/>
        </w:r>
        <w:r>
          <w:t>10</w:t>
        </w:r>
        <w:r>
          <w:fldChar w:fldCharType="end"/>
        </w:r>
      </w:hyperlink>
    </w:p>
    <w:p w:rsidR="002927D9" w14:paraId="00435CE4" w14:textId="77777777">
      <w:pPr>
        <w:pStyle w:val="TOC2"/>
        <w:tabs>
          <w:tab w:val="right" w:leader="dot" w:pos="8306"/>
        </w:tabs>
      </w:pPr>
      <w:hyperlink w:anchor="_Toc15760" w:history="1">
        <w:r>
          <w:rPr>
            <w:rFonts w:ascii="仿宋" w:eastAsia="仿宋" w:hAnsi="仿宋" w:cs="仿宋" w:hint="eastAsia"/>
          </w:rPr>
          <w:t>（二）产能规模</w:t>
        </w:r>
        <w:r>
          <w:tab/>
        </w:r>
        <w:r>
          <w:fldChar w:fldCharType="begin"/>
        </w:r>
        <w:r>
          <w:instrText xml:space="preserve"> PAGEREF _Toc15760 \h </w:instrText>
        </w:r>
        <w:r>
          <w:fldChar w:fldCharType="separate"/>
        </w:r>
        <w:r>
          <w:t>10</w:t>
        </w:r>
        <w:r>
          <w:fldChar w:fldCharType="end"/>
        </w:r>
      </w:hyperlink>
    </w:p>
    <w:p w:rsidR="002927D9" w14:paraId="334F3F5E" w14:textId="77777777">
      <w:pPr>
        <w:pStyle w:val="TOC2"/>
        <w:tabs>
          <w:tab w:val="right" w:leader="dot" w:pos="8306"/>
        </w:tabs>
      </w:pPr>
      <w:hyperlink w:anchor="_Toc5683" w:history="1">
        <w:r>
          <w:rPr>
            <w:rFonts w:ascii="仿宋" w:eastAsia="仿宋" w:hAnsi="仿宋" w:cs="仿宋" w:hint="eastAsia"/>
          </w:rPr>
          <w:t>（三）产品规划方案及生产纲领</w:t>
        </w:r>
        <w:r>
          <w:tab/>
        </w:r>
        <w:r>
          <w:fldChar w:fldCharType="begin"/>
        </w:r>
        <w:r>
          <w:instrText xml:space="preserve"> PAGEREF _Toc5683 \h </w:instrText>
        </w:r>
        <w:r>
          <w:fldChar w:fldCharType="separate"/>
        </w:r>
        <w:r>
          <w:t>10</w:t>
        </w:r>
        <w:r>
          <w:fldChar w:fldCharType="end"/>
        </w:r>
      </w:hyperlink>
    </w:p>
    <w:p w:rsidR="002927D9" w14:paraId="023EB6E5" w14:textId="77777777">
      <w:pPr>
        <w:pStyle w:val="TOC1"/>
        <w:tabs>
          <w:tab w:val="right" w:leader="dot" w:pos="8306"/>
        </w:tabs>
      </w:pPr>
      <w:hyperlink w:anchor="_Toc11848" w:history="1">
        <w:r>
          <w:rPr>
            <w:rFonts w:ascii="仿宋" w:eastAsia="仿宋" w:hAnsi="仿宋" w:cs="仿宋" w:hint="eastAsia"/>
          </w:rPr>
          <w:t>三、橡胶零件、附件项目概论</w:t>
        </w:r>
        <w:r>
          <w:tab/>
        </w:r>
        <w:r>
          <w:fldChar w:fldCharType="begin"/>
        </w:r>
        <w:r>
          <w:instrText xml:space="preserve"> PAGEREF _Toc11848 \h </w:instrText>
        </w:r>
        <w:r>
          <w:fldChar w:fldCharType="separate"/>
        </w:r>
        <w:r>
          <w:t>11</w:t>
        </w:r>
        <w:r>
          <w:fldChar w:fldCharType="end"/>
        </w:r>
      </w:hyperlink>
    </w:p>
    <w:p w:rsidR="002927D9" w14:paraId="3AFB2477" w14:textId="77777777">
      <w:pPr>
        <w:pStyle w:val="TOC2"/>
        <w:tabs>
          <w:tab w:val="right" w:leader="dot" w:pos="8306"/>
        </w:tabs>
      </w:pPr>
      <w:hyperlink w:anchor="_Toc28733" w:history="1">
        <w:r>
          <w:rPr>
            <w:rFonts w:ascii="仿宋" w:eastAsia="仿宋" w:hAnsi="仿宋" w:cs="仿宋" w:hint="eastAsia"/>
          </w:rPr>
          <w:t>（一）橡胶零件、附件项目名称</w:t>
        </w:r>
        <w:r>
          <w:tab/>
        </w:r>
        <w:r>
          <w:fldChar w:fldCharType="begin"/>
        </w:r>
        <w:r>
          <w:instrText xml:space="preserve"> PAGEREF _Toc28733 \h </w:instrText>
        </w:r>
        <w:r>
          <w:fldChar w:fldCharType="separate"/>
        </w:r>
        <w:r>
          <w:t>11</w:t>
        </w:r>
        <w:r>
          <w:fldChar w:fldCharType="end"/>
        </w:r>
      </w:hyperlink>
    </w:p>
    <w:p w:rsidR="002927D9" w14:paraId="4FB2C8B1" w14:textId="77777777">
      <w:pPr>
        <w:pStyle w:val="TOC2"/>
        <w:tabs>
          <w:tab w:val="right" w:leader="dot" w:pos="8306"/>
        </w:tabs>
      </w:pPr>
      <w:hyperlink w:anchor="_Toc31535" w:history="1">
        <w:r>
          <w:rPr>
            <w:rFonts w:ascii="仿宋" w:eastAsia="仿宋" w:hAnsi="仿宋" w:cs="仿宋" w:hint="eastAsia"/>
          </w:rPr>
          <w:t>（二）橡胶零件、附件项目投资人</w:t>
        </w:r>
        <w:r>
          <w:tab/>
        </w:r>
        <w:r>
          <w:fldChar w:fldCharType="begin"/>
        </w:r>
        <w:r>
          <w:instrText xml:space="preserve"> PAGEREF _Toc31535 \h </w:instrText>
        </w:r>
        <w:r>
          <w:fldChar w:fldCharType="separate"/>
        </w:r>
        <w:r>
          <w:t>11</w:t>
        </w:r>
        <w:r>
          <w:fldChar w:fldCharType="end"/>
        </w:r>
      </w:hyperlink>
    </w:p>
    <w:p w:rsidR="002927D9" w14:paraId="18CA0884" w14:textId="77777777">
      <w:pPr>
        <w:pStyle w:val="TOC2"/>
        <w:tabs>
          <w:tab w:val="right" w:leader="dot" w:pos="8306"/>
        </w:tabs>
      </w:pPr>
      <w:hyperlink w:anchor="_Toc22934" w:history="1">
        <w:r>
          <w:rPr>
            <w:rFonts w:ascii="仿宋" w:eastAsia="仿宋" w:hAnsi="仿宋" w:cs="仿宋" w:hint="eastAsia"/>
          </w:rPr>
          <w:t>（三）建设地点</w:t>
        </w:r>
        <w:r>
          <w:tab/>
        </w:r>
        <w:r>
          <w:fldChar w:fldCharType="begin"/>
        </w:r>
        <w:r>
          <w:instrText xml:space="preserve"> PAGEREF _Toc22934 \h </w:instrText>
        </w:r>
        <w:r>
          <w:fldChar w:fldCharType="separate"/>
        </w:r>
        <w:r>
          <w:t>11</w:t>
        </w:r>
        <w:r>
          <w:fldChar w:fldCharType="end"/>
        </w:r>
      </w:hyperlink>
    </w:p>
    <w:p w:rsidR="002927D9" w14:paraId="19B57E1B" w14:textId="77777777">
      <w:pPr>
        <w:pStyle w:val="TOC2"/>
        <w:tabs>
          <w:tab w:val="right" w:leader="dot" w:pos="8306"/>
        </w:tabs>
      </w:pPr>
      <w:hyperlink w:anchor="_Toc11160" w:history="1">
        <w:r>
          <w:rPr>
            <w:rFonts w:ascii="仿宋" w:eastAsia="仿宋" w:hAnsi="仿宋" w:cs="仿宋" w:hint="eastAsia"/>
          </w:rPr>
          <w:t>（四）编制原则</w:t>
        </w:r>
        <w:r>
          <w:tab/>
        </w:r>
        <w:r>
          <w:fldChar w:fldCharType="begin"/>
        </w:r>
        <w:r>
          <w:instrText xml:space="preserve"> PAGEREF _Toc11160 \h </w:instrText>
        </w:r>
        <w:r>
          <w:fldChar w:fldCharType="separate"/>
        </w:r>
        <w:r>
          <w:t>11</w:t>
        </w:r>
        <w:r>
          <w:fldChar w:fldCharType="end"/>
        </w:r>
      </w:hyperlink>
    </w:p>
    <w:p w:rsidR="002927D9" w14:paraId="62B39697" w14:textId="77777777">
      <w:pPr>
        <w:pStyle w:val="TOC2"/>
        <w:tabs>
          <w:tab w:val="right" w:leader="dot" w:pos="8306"/>
        </w:tabs>
      </w:pPr>
      <w:hyperlink w:anchor="_Toc27937" w:history="1">
        <w:r>
          <w:rPr>
            <w:rFonts w:ascii="仿宋" w:eastAsia="仿宋" w:hAnsi="仿宋" w:cs="仿宋" w:hint="eastAsia"/>
          </w:rPr>
          <w:t>（五）编制依据</w:t>
        </w:r>
        <w:r>
          <w:tab/>
        </w:r>
        <w:r>
          <w:fldChar w:fldCharType="begin"/>
        </w:r>
        <w:r>
          <w:instrText xml:space="preserve"> PAGEREF _Toc27937 \h </w:instrText>
        </w:r>
        <w:r>
          <w:fldChar w:fldCharType="separate"/>
        </w:r>
        <w:r>
          <w:t>13</w:t>
        </w:r>
        <w:r>
          <w:fldChar w:fldCharType="end"/>
        </w:r>
      </w:hyperlink>
    </w:p>
    <w:p w:rsidR="002927D9" w14:paraId="1EA51552" w14:textId="77777777">
      <w:pPr>
        <w:pStyle w:val="TOC2"/>
        <w:tabs>
          <w:tab w:val="right" w:leader="dot" w:pos="8306"/>
        </w:tabs>
      </w:pPr>
      <w:hyperlink w:anchor="_Toc17483" w:history="1">
        <w:r>
          <w:rPr>
            <w:rFonts w:ascii="仿宋" w:eastAsia="仿宋" w:hAnsi="仿宋" w:cs="仿宋" w:hint="eastAsia"/>
          </w:rPr>
          <w:t>（六）编制</w:t>
        </w:r>
        <w:r>
          <w:rPr>
            <w:rFonts w:ascii="仿宋" w:eastAsia="仿宋" w:hAnsi="仿宋" w:cs="仿宋" w:hint="eastAsia"/>
          </w:rPr>
          <w:t>范围及内容</w:t>
        </w:r>
        <w:r>
          <w:tab/>
        </w:r>
        <w:r>
          <w:fldChar w:fldCharType="begin"/>
        </w:r>
        <w:r>
          <w:instrText xml:space="preserve"> PAGEREF _Toc17483 \h </w:instrText>
        </w:r>
        <w:r>
          <w:fldChar w:fldCharType="separate"/>
        </w:r>
        <w:r>
          <w:t>14</w:t>
        </w:r>
        <w:r>
          <w:fldChar w:fldCharType="end"/>
        </w:r>
      </w:hyperlink>
    </w:p>
    <w:p w:rsidR="002927D9" w14:paraId="3E2FA4EF" w14:textId="77777777">
      <w:pPr>
        <w:pStyle w:val="TOC2"/>
        <w:tabs>
          <w:tab w:val="right" w:leader="dot" w:pos="8306"/>
        </w:tabs>
      </w:pPr>
      <w:hyperlink w:anchor="_Toc25642" w:history="1">
        <w:r>
          <w:rPr>
            <w:rFonts w:ascii="仿宋" w:eastAsia="仿宋" w:hAnsi="仿宋" w:cs="仿宋" w:hint="eastAsia"/>
          </w:rPr>
          <w:t>（七）橡胶零件、附件项目建设背景</w:t>
        </w:r>
        <w:r>
          <w:tab/>
        </w:r>
        <w:r>
          <w:fldChar w:fldCharType="begin"/>
        </w:r>
        <w:r>
          <w:instrText xml:space="preserve"> PAGEREF _Toc25642 \h </w:instrText>
        </w:r>
        <w:r>
          <w:fldChar w:fldCharType="separate"/>
        </w:r>
        <w:r>
          <w:t>16</w:t>
        </w:r>
        <w:r>
          <w:fldChar w:fldCharType="end"/>
        </w:r>
      </w:hyperlink>
    </w:p>
    <w:p w:rsidR="002927D9" w14:paraId="44D73CDD" w14:textId="77777777">
      <w:pPr>
        <w:pStyle w:val="TOC2"/>
        <w:tabs>
          <w:tab w:val="right" w:leader="dot" w:pos="8306"/>
        </w:tabs>
      </w:pPr>
      <w:hyperlink w:anchor="_Toc27238" w:history="1">
        <w:r>
          <w:rPr>
            <w:rFonts w:ascii="仿宋" w:eastAsia="仿宋" w:hAnsi="仿宋" w:cs="仿宋" w:hint="eastAsia"/>
          </w:rPr>
          <w:t>（八）结论分析</w:t>
        </w:r>
        <w:r>
          <w:tab/>
        </w:r>
        <w:r>
          <w:fldChar w:fldCharType="begin"/>
        </w:r>
        <w:r>
          <w:instrText xml:space="preserve"> PAGEREF _Toc27238 \h </w:instrText>
        </w:r>
        <w:r>
          <w:fldChar w:fldCharType="separate"/>
        </w:r>
        <w:r>
          <w:t>16</w:t>
        </w:r>
        <w:r>
          <w:fldChar w:fldCharType="end"/>
        </w:r>
      </w:hyperlink>
    </w:p>
    <w:p w:rsidR="002927D9" w14:paraId="1046D489" w14:textId="77777777">
      <w:pPr>
        <w:pStyle w:val="TOC1"/>
        <w:tabs>
          <w:tab w:val="right" w:leader="dot" w:pos="8306"/>
        </w:tabs>
      </w:pPr>
      <w:hyperlink w:anchor="_Toc25684" w:history="1">
        <w:r>
          <w:rPr>
            <w:rFonts w:ascii="仿宋" w:eastAsia="仿宋" w:hAnsi="仿宋" w:cs="仿宋" w:hint="eastAsia"/>
          </w:rPr>
          <w:t>四、橡胶零件、附件项目选址方案</w:t>
        </w:r>
        <w:r>
          <w:tab/>
        </w:r>
        <w:r>
          <w:fldChar w:fldCharType="begin"/>
        </w:r>
        <w:r>
          <w:instrText xml:space="preserve"> PAGEREF _Toc25684 \h </w:instrText>
        </w:r>
        <w:r>
          <w:fldChar w:fldCharType="separate"/>
        </w:r>
        <w:r>
          <w:t>18</w:t>
        </w:r>
        <w:r>
          <w:fldChar w:fldCharType="end"/>
        </w:r>
      </w:hyperlink>
    </w:p>
    <w:p w:rsidR="002927D9" w14:paraId="085454FA" w14:textId="77777777">
      <w:pPr>
        <w:pStyle w:val="TOC2"/>
        <w:tabs>
          <w:tab w:val="right" w:leader="dot" w:pos="8306"/>
        </w:tabs>
      </w:pPr>
      <w:hyperlink w:anchor="_Toc22035" w:history="1">
        <w:r>
          <w:rPr>
            <w:rFonts w:ascii="仿宋" w:eastAsia="仿宋" w:hAnsi="仿宋" w:cs="仿宋" w:hint="eastAsia"/>
          </w:rPr>
          <w:t>（一）橡胶零件、附件项目选址原则</w:t>
        </w:r>
        <w:r>
          <w:tab/>
        </w:r>
        <w:r>
          <w:fldChar w:fldCharType="begin"/>
        </w:r>
        <w:r>
          <w:instrText xml:space="preserve"> PAGEREF _Toc22035 \h </w:instrText>
        </w:r>
        <w:r>
          <w:fldChar w:fldCharType="separate"/>
        </w:r>
        <w:r>
          <w:t>18</w:t>
        </w:r>
        <w:r>
          <w:fldChar w:fldCharType="end"/>
        </w:r>
      </w:hyperlink>
    </w:p>
    <w:p w:rsidR="002927D9" w14:paraId="264CC00E" w14:textId="77777777">
      <w:pPr>
        <w:pStyle w:val="TOC2"/>
        <w:tabs>
          <w:tab w:val="right" w:leader="dot" w:pos="8306"/>
        </w:tabs>
      </w:pPr>
      <w:hyperlink w:anchor="_Toc4592" w:history="1">
        <w:r>
          <w:rPr>
            <w:rFonts w:ascii="仿宋" w:eastAsia="仿宋" w:hAnsi="仿宋" w:cs="仿宋" w:hint="eastAsia"/>
          </w:rPr>
          <w:t>（二）建设区基本情况</w:t>
        </w:r>
        <w:r>
          <w:tab/>
        </w:r>
        <w:r>
          <w:fldChar w:fldCharType="begin"/>
        </w:r>
        <w:r>
          <w:instrText xml:space="preserve"> PAGEREF _Toc4592 \h </w:instrText>
        </w:r>
        <w:r>
          <w:fldChar w:fldCharType="separate"/>
        </w:r>
        <w:r>
          <w:t>18</w:t>
        </w:r>
        <w:r>
          <w:fldChar w:fldCharType="end"/>
        </w:r>
      </w:hyperlink>
    </w:p>
    <w:p w:rsidR="002927D9" w14:paraId="6970ACA1" w14:textId="77777777">
      <w:pPr>
        <w:pStyle w:val="TOC2"/>
        <w:tabs>
          <w:tab w:val="right" w:leader="dot" w:pos="8306"/>
        </w:tabs>
      </w:pPr>
      <w:hyperlink w:anchor="_Toc23553" w:history="1">
        <w:r>
          <w:rPr>
            <w:rFonts w:ascii="仿宋" w:eastAsia="仿宋" w:hAnsi="仿宋" w:cs="仿宋" w:hint="eastAsia"/>
          </w:rPr>
          <w:t>（三）产业发展方向</w:t>
        </w:r>
        <w:r>
          <w:tab/>
        </w:r>
        <w:r>
          <w:fldChar w:fldCharType="begin"/>
        </w:r>
        <w:r>
          <w:instrText xml:space="preserve"> PAGEREF _Toc23553 \h </w:instrText>
        </w:r>
        <w:r>
          <w:fldChar w:fldCharType="separate"/>
        </w:r>
        <w:r>
          <w:t>19</w:t>
        </w:r>
        <w:r>
          <w:fldChar w:fldCharType="end"/>
        </w:r>
      </w:hyperlink>
    </w:p>
    <w:p w:rsidR="002927D9" w14:paraId="229B8AA3" w14:textId="77777777">
      <w:pPr>
        <w:pStyle w:val="TOC2"/>
        <w:tabs>
          <w:tab w:val="right" w:leader="dot" w:pos="8306"/>
        </w:tabs>
      </w:pPr>
      <w:hyperlink w:anchor="_Toc12801" w:history="1">
        <w:r>
          <w:rPr>
            <w:rFonts w:ascii="仿宋" w:eastAsia="仿宋" w:hAnsi="仿宋" w:cs="仿宋" w:hint="eastAsia"/>
          </w:rPr>
          <w:t>（四）橡胶零件、附件项目选址综合评价</w:t>
        </w:r>
        <w:r>
          <w:tab/>
        </w:r>
        <w:r>
          <w:fldChar w:fldCharType="begin"/>
        </w:r>
        <w:r>
          <w:instrText xml:space="preserve"> PAGEREF _Toc12801 \h </w:instrText>
        </w:r>
        <w:r>
          <w:fldChar w:fldCharType="separate"/>
        </w:r>
        <w:r>
          <w:t>21</w:t>
        </w:r>
        <w:r>
          <w:fldChar w:fldCharType="end"/>
        </w:r>
      </w:hyperlink>
    </w:p>
    <w:p w:rsidR="002927D9" w14:paraId="44224324" w14:textId="77777777">
      <w:pPr>
        <w:pStyle w:val="TOC1"/>
        <w:tabs>
          <w:tab w:val="right" w:leader="dot" w:pos="8306"/>
        </w:tabs>
      </w:pPr>
      <w:hyperlink w:anchor="_Toc19417" w:history="1">
        <w:r>
          <w:rPr>
            <w:rFonts w:ascii="仿宋" w:eastAsia="仿宋" w:hAnsi="仿宋" w:cs="仿宋" w:hint="eastAsia"/>
          </w:rPr>
          <w:t>五、行业前景及市场预测</w:t>
        </w:r>
        <w:r>
          <w:tab/>
        </w:r>
        <w:r>
          <w:fldChar w:fldCharType="begin"/>
        </w:r>
        <w:r>
          <w:instrText xml:space="preserve"> PAGEREF _Toc19417 \h </w:instrText>
        </w:r>
        <w:r>
          <w:fldChar w:fldCharType="separate"/>
        </w:r>
        <w:r>
          <w:t>21</w:t>
        </w:r>
        <w:r>
          <w:fldChar w:fldCharType="end"/>
        </w:r>
      </w:hyperlink>
    </w:p>
    <w:p w:rsidR="002927D9" w14:paraId="71769132" w14:textId="77777777">
      <w:pPr>
        <w:pStyle w:val="TOC2"/>
        <w:tabs>
          <w:tab w:val="right" w:leader="dot" w:pos="8306"/>
        </w:tabs>
      </w:pPr>
      <w:hyperlink w:anchor="_Toc16767" w:history="1">
        <w:r>
          <w:rPr>
            <w:rFonts w:ascii="仿宋" w:eastAsia="仿宋" w:hAnsi="仿宋" w:cs="仿宋" w:hint="eastAsia"/>
          </w:rPr>
          <w:t>（一）行业基本情况</w:t>
        </w:r>
        <w:r>
          <w:tab/>
        </w:r>
        <w:r>
          <w:fldChar w:fldCharType="begin"/>
        </w:r>
        <w:r>
          <w:instrText xml:space="preserve"> PAGEREF _Toc16767 \h </w:instrText>
        </w:r>
        <w:r>
          <w:fldChar w:fldCharType="separate"/>
        </w:r>
        <w:r>
          <w:t>21</w:t>
        </w:r>
        <w:r>
          <w:fldChar w:fldCharType="end"/>
        </w:r>
      </w:hyperlink>
    </w:p>
    <w:p w:rsidR="002927D9" w14:paraId="6CAD1230" w14:textId="77777777">
      <w:pPr>
        <w:pStyle w:val="TOC2"/>
        <w:tabs>
          <w:tab w:val="right" w:leader="dot" w:pos="8306"/>
        </w:tabs>
      </w:pPr>
      <w:hyperlink w:anchor="_Toc4850" w:history="1">
        <w:r>
          <w:rPr>
            <w:rFonts w:ascii="仿宋" w:eastAsia="仿宋" w:hAnsi="仿宋" w:cs="仿宋" w:hint="eastAsia"/>
          </w:rPr>
          <w:t>（二）市场分析</w:t>
        </w:r>
        <w:r>
          <w:tab/>
        </w:r>
        <w:r>
          <w:fldChar w:fldCharType="begin"/>
        </w:r>
        <w:r>
          <w:instrText xml:space="preserve"> PAGEREF _Toc4850 \h </w:instrText>
        </w:r>
        <w:r>
          <w:fldChar w:fldCharType="separate"/>
        </w:r>
        <w:r>
          <w:t>23</w:t>
        </w:r>
        <w:r>
          <w:fldChar w:fldCharType="end"/>
        </w:r>
      </w:hyperlink>
    </w:p>
    <w:p w:rsidR="002927D9" w14:paraId="469FB259" w14:textId="77777777">
      <w:pPr>
        <w:pStyle w:val="TOC1"/>
        <w:tabs>
          <w:tab w:val="right" w:leader="dot" w:pos="8306"/>
        </w:tabs>
      </w:pPr>
      <w:hyperlink w:anchor="_Toc21399" w:history="1">
        <w:r>
          <w:rPr>
            <w:rFonts w:ascii="仿宋" w:eastAsia="仿宋" w:hAnsi="仿宋" w:cs="仿宋" w:hint="eastAsia"/>
          </w:rPr>
          <w:t>六、经济效益分析</w:t>
        </w:r>
        <w:r>
          <w:tab/>
        </w:r>
        <w:r>
          <w:fldChar w:fldCharType="begin"/>
        </w:r>
        <w:r>
          <w:instrText xml:space="preserve"> PAGEREF _Toc21399 \h </w:instrText>
        </w:r>
        <w:r>
          <w:fldChar w:fldCharType="separate"/>
        </w:r>
        <w:r>
          <w:t>24</w:t>
        </w:r>
        <w:r>
          <w:fldChar w:fldCharType="end"/>
        </w:r>
      </w:hyperlink>
    </w:p>
    <w:p w:rsidR="002927D9" w14:paraId="7789E45C" w14:textId="77777777">
      <w:pPr>
        <w:pStyle w:val="TOC2"/>
        <w:tabs>
          <w:tab w:val="right" w:leader="dot" w:pos="8306"/>
        </w:tabs>
      </w:pPr>
      <w:hyperlink w:anchor="_Toc19992" w:history="1">
        <w:r>
          <w:rPr>
            <w:rFonts w:ascii="仿宋" w:eastAsia="仿宋" w:hAnsi="仿宋" w:cs="仿宋" w:hint="eastAsia"/>
          </w:rPr>
          <w:t>（一）基本假设</w:t>
        </w:r>
        <w:r>
          <w:rPr>
            <w:rFonts w:ascii="仿宋" w:eastAsia="仿宋" w:hAnsi="仿宋" w:cs="仿宋" w:hint="eastAsia"/>
          </w:rPr>
          <w:t>及基础参数选取</w:t>
        </w:r>
        <w:r>
          <w:tab/>
        </w:r>
        <w:r>
          <w:fldChar w:fldCharType="begin"/>
        </w:r>
        <w:r>
          <w:instrText xml:space="preserve"> PAGEREF _Toc19992 \h </w:instrText>
        </w:r>
        <w:r>
          <w:fldChar w:fldCharType="separate"/>
        </w:r>
        <w:r>
          <w:t>24</w:t>
        </w:r>
        <w:r>
          <w:fldChar w:fldCharType="end"/>
        </w:r>
      </w:hyperlink>
    </w:p>
    <w:p w:rsidR="002927D9" w14:paraId="000A8A12" w14:textId="77777777">
      <w:pPr>
        <w:pStyle w:val="TOC2"/>
        <w:tabs>
          <w:tab w:val="right" w:leader="dot" w:pos="8306"/>
        </w:tabs>
      </w:pPr>
      <w:hyperlink w:anchor="_Toc22264" w:history="1">
        <w:r>
          <w:rPr>
            <w:rFonts w:ascii="仿宋" w:eastAsia="仿宋" w:hAnsi="仿宋" w:cs="仿宋" w:hint="eastAsia"/>
          </w:rPr>
          <w:t>（二）经济评价财务测算</w:t>
        </w:r>
        <w:r>
          <w:tab/>
        </w:r>
        <w:r>
          <w:fldChar w:fldCharType="begin"/>
        </w:r>
        <w:r>
          <w:instrText xml:space="preserve"> PAGEREF _Toc22264 \h </w:instrText>
        </w:r>
        <w:r>
          <w:fldChar w:fldCharType="separate"/>
        </w:r>
        <w:r>
          <w:t>25</w:t>
        </w:r>
        <w:r>
          <w:fldChar w:fldCharType="end"/>
        </w:r>
      </w:hyperlink>
    </w:p>
    <w:p w:rsidR="002927D9" w14:paraId="2F5F96B4" w14:textId="77777777">
      <w:pPr>
        <w:pStyle w:val="TOC2"/>
        <w:tabs>
          <w:tab w:val="right" w:leader="dot" w:pos="8306"/>
        </w:tabs>
      </w:pPr>
      <w:hyperlink w:anchor="_Toc2596" w:history="1">
        <w:r>
          <w:rPr>
            <w:rFonts w:ascii="仿宋" w:eastAsia="仿宋" w:hAnsi="仿宋" w:cs="仿宋" w:hint="eastAsia"/>
          </w:rPr>
          <w:t>（三）橡胶零件、附件项目盈利能力分析</w:t>
        </w:r>
        <w:r>
          <w:tab/>
        </w:r>
        <w:r>
          <w:fldChar w:fldCharType="begin"/>
        </w:r>
        <w:r>
          <w:instrText xml:space="preserve"> PAGEREF _Toc2596 \h </w:instrText>
        </w:r>
        <w:r>
          <w:fldChar w:fldCharType="separate"/>
        </w:r>
        <w:r>
          <w:t>27</w:t>
        </w:r>
        <w:r>
          <w:fldChar w:fldCharType="end"/>
        </w:r>
      </w:hyperlink>
    </w:p>
    <w:p w:rsidR="002927D9" w14:paraId="012539C8" w14:textId="77777777">
      <w:pPr>
        <w:pStyle w:val="TOC2"/>
        <w:tabs>
          <w:tab w:val="right" w:leader="dot" w:pos="8306"/>
        </w:tabs>
      </w:pPr>
      <w:hyperlink w:anchor="_Toc8807" w:history="1">
        <w:r>
          <w:rPr>
            <w:rFonts w:ascii="仿宋" w:eastAsia="仿宋" w:hAnsi="仿宋" w:cs="仿宋" w:hint="eastAsia"/>
          </w:rPr>
          <w:t>（四）财务生存能力分析</w:t>
        </w:r>
        <w:r>
          <w:tab/>
        </w:r>
        <w:r>
          <w:fldChar w:fldCharType="begin"/>
        </w:r>
        <w:r>
          <w:instrText xml:space="preserve"> PAGEREF _Toc8807 \h </w:instrText>
        </w:r>
        <w:r>
          <w:fldChar w:fldCharType="separate"/>
        </w:r>
        <w:r>
          <w:t>28</w:t>
        </w:r>
        <w:r>
          <w:fldChar w:fldCharType="end"/>
        </w:r>
      </w:hyperlink>
    </w:p>
    <w:p w:rsidR="002927D9" w14:paraId="0C266C3A" w14:textId="77777777">
      <w:pPr>
        <w:pStyle w:val="TOC2"/>
        <w:tabs>
          <w:tab w:val="right" w:leader="dot" w:pos="8306"/>
        </w:tabs>
      </w:pPr>
      <w:hyperlink w:anchor="_Toc12981" w:history="1">
        <w:r>
          <w:rPr>
            <w:rFonts w:ascii="仿宋" w:eastAsia="仿宋" w:hAnsi="仿宋" w:cs="仿宋" w:hint="eastAsia"/>
          </w:rPr>
          <w:t>（五）偿债能力分析</w:t>
        </w:r>
        <w:r>
          <w:tab/>
        </w:r>
        <w:r>
          <w:fldChar w:fldCharType="begin"/>
        </w:r>
        <w:r>
          <w:instrText xml:space="preserve"> PAGEREF _Toc12981 \h </w:instrText>
        </w:r>
        <w:r>
          <w:fldChar w:fldCharType="separate"/>
        </w:r>
        <w:r>
          <w:t>29</w:t>
        </w:r>
        <w:r>
          <w:fldChar w:fldCharType="end"/>
        </w:r>
      </w:hyperlink>
    </w:p>
    <w:p w:rsidR="002927D9" w14:paraId="391293E3" w14:textId="77777777">
      <w:pPr>
        <w:pStyle w:val="TOC2"/>
        <w:tabs>
          <w:tab w:val="right" w:leader="dot" w:pos="8306"/>
        </w:tabs>
      </w:pPr>
      <w:hyperlink w:anchor="_Toc27451" w:history="1">
        <w:r>
          <w:rPr>
            <w:rFonts w:ascii="仿宋" w:eastAsia="仿宋" w:hAnsi="仿宋" w:cs="仿宋" w:hint="eastAsia"/>
          </w:rPr>
          <w:t>（六）经济评价结论</w:t>
        </w:r>
        <w:r>
          <w:tab/>
        </w:r>
        <w:r>
          <w:fldChar w:fldCharType="begin"/>
        </w:r>
        <w:r>
          <w:instrText xml:space="preserve"> PAGEREF _Toc27451 \h </w:instrText>
        </w:r>
        <w:r>
          <w:fldChar w:fldCharType="separate"/>
        </w:r>
        <w:r>
          <w:t>30</w:t>
        </w:r>
        <w:r>
          <w:fldChar w:fldCharType="end"/>
        </w:r>
      </w:hyperlink>
    </w:p>
    <w:p w:rsidR="002927D9" w14:paraId="18C02DE4" w14:textId="77777777">
      <w:pPr>
        <w:pStyle w:val="TOC1"/>
        <w:tabs>
          <w:tab w:val="right" w:leader="dot" w:pos="8306"/>
        </w:tabs>
      </w:pPr>
      <w:hyperlink w:anchor="_Toc26441" w:history="1">
        <w:r>
          <w:rPr>
            <w:rFonts w:ascii="仿宋" w:eastAsia="仿宋" w:hAnsi="仿宋" w:cs="仿宋" w:hint="eastAsia"/>
          </w:rPr>
          <w:t>七、环境保护分析</w:t>
        </w:r>
        <w:r>
          <w:tab/>
        </w:r>
        <w:r>
          <w:fldChar w:fldCharType="begin"/>
        </w:r>
        <w:r>
          <w:instrText xml:space="preserve"> PAGEREF _Toc26441 \h </w:instrText>
        </w:r>
        <w:r>
          <w:fldChar w:fldCharType="separate"/>
        </w:r>
        <w:r>
          <w:t>31</w:t>
        </w:r>
        <w:r>
          <w:fldChar w:fldCharType="end"/>
        </w:r>
      </w:hyperlink>
    </w:p>
    <w:p w:rsidR="002927D9" w14:paraId="1FAD4B76" w14:textId="77777777">
      <w:pPr>
        <w:pStyle w:val="TOC2"/>
        <w:tabs>
          <w:tab w:val="right" w:leader="dot" w:pos="8306"/>
        </w:tabs>
      </w:pPr>
      <w:hyperlink w:anchor="_Toc7278" w:history="1">
        <w:r>
          <w:rPr>
            <w:rFonts w:ascii="仿宋" w:eastAsia="仿宋" w:hAnsi="仿宋" w:cs="仿宋" w:hint="eastAsia"/>
          </w:rPr>
          <w:t>（一）环境保护综述</w:t>
        </w:r>
        <w:r>
          <w:tab/>
        </w:r>
        <w:r>
          <w:fldChar w:fldCharType="begin"/>
        </w:r>
        <w:r>
          <w:instrText xml:space="preserve"> PAGEREF _Toc7278 \h </w:instrText>
        </w:r>
        <w:r>
          <w:fldChar w:fldCharType="separate"/>
        </w:r>
        <w:r>
          <w:t>31</w:t>
        </w:r>
        <w:r>
          <w:fldChar w:fldCharType="end"/>
        </w:r>
      </w:hyperlink>
    </w:p>
    <w:p w:rsidR="002927D9" w14:paraId="5634BA38" w14:textId="77777777">
      <w:pPr>
        <w:pStyle w:val="TOC2"/>
        <w:tabs>
          <w:tab w:val="right" w:leader="dot" w:pos="8306"/>
        </w:tabs>
      </w:pPr>
      <w:hyperlink w:anchor="_Toc29317" w:history="1">
        <w:r>
          <w:rPr>
            <w:rFonts w:ascii="仿宋" w:eastAsia="仿宋" w:hAnsi="仿宋" w:cs="仿宋" w:hint="eastAsia"/>
          </w:rPr>
          <w:t>（二）施工期环境影响分析</w:t>
        </w:r>
        <w:r>
          <w:tab/>
        </w:r>
        <w:r>
          <w:fldChar w:fldCharType="begin"/>
        </w:r>
        <w:r>
          <w:instrText xml:space="preserve"> PAGEREF _Toc29317 \h </w:instrText>
        </w:r>
        <w:r>
          <w:fldChar w:fldCharType="separate"/>
        </w:r>
        <w:r>
          <w:t>31</w:t>
        </w:r>
        <w:r>
          <w:fldChar w:fldCharType="end"/>
        </w:r>
      </w:hyperlink>
    </w:p>
    <w:p w:rsidR="002927D9" w14:paraId="3FD8D3B4" w14:textId="77777777">
      <w:pPr>
        <w:pStyle w:val="TOC2"/>
        <w:tabs>
          <w:tab w:val="right" w:leader="dot" w:pos="8306"/>
        </w:tabs>
      </w:pPr>
      <w:hyperlink w:anchor="_Toc31579" w:history="1">
        <w:r>
          <w:rPr>
            <w:rFonts w:ascii="仿宋" w:eastAsia="仿宋" w:hAnsi="仿宋" w:cs="仿宋" w:hint="eastAsia"/>
          </w:rPr>
          <w:t>（三）营运期环境影响分析</w:t>
        </w:r>
        <w:r>
          <w:tab/>
        </w:r>
        <w:r>
          <w:fldChar w:fldCharType="begin"/>
        </w:r>
        <w:r>
          <w:instrText xml:space="preserve"> PAGEREF _Toc31579 \h </w:instrText>
        </w:r>
        <w:r>
          <w:fldChar w:fldCharType="separate"/>
        </w:r>
        <w:r>
          <w:t>34</w:t>
        </w:r>
        <w:r>
          <w:fldChar w:fldCharType="end"/>
        </w:r>
      </w:hyperlink>
    </w:p>
    <w:p w:rsidR="002927D9" w14:paraId="7C3E86AA" w14:textId="77777777">
      <w:pPr>
        <w:pStyle w:val="TOC2"/>
        <w:tabs>
          <w:tab w:val="right" w:leader="dot" w:pos="8306"/>
        </w:tabs>
      </w:pPr>
      <w:hyperlink w:anchor="_Toc15480" w:history="1">
        <w:r>
          <w:rPr>
            <w:rFonts w:ascii="仿宋" w:eastAsia="仿宋" w:hAnsi="仿宋" w:cs="仿宋" w:hint="eastAsia"/>
          </w:rPr>
          <w:t>（四）综合评价</w:t>
        </w:r>
        <w:r>
          <w:tab/>
        </w:r>
        <w:r>
          <w:fldChar w:fldCharType="begin"/>
        </w:r>
        <w:r>
          <w:instrText xml:space="preserve"> PAGEREF _Toc15480 \h </w:instrText>
        </w:r>
        <w:r>
          <w:fldChar w:fldCharType="separate"/>
        </w:r>
        <w:r>
          <w:t>35</w:t>
        </w:r>
        <w:r>
          <w:fldChar w:fldCharType="end"/>
        </w:r>
      </w:hyperlink>
    </w:p>
    <w:p w:rsidR="002927D9" w14:paraId="05C125A4" w14:textId="77777777">
      <w:pPr>
        <w:pStyle w:val="TOC1"/>
        <w:tabs>
          <w:tab w:val="right" w:leader="dot" w:pos="8306"/>
        </w:tabs>
      </w:pPr>
      <w:hyperlink w:anchor="_Toc12143" w:history="1">
        <w:r>
          <w:rPr>
            <w:rFonts w:ascii="仿宋" w:eastAsia="仿宋" w:hAnsi="仿宋" w:cs="仿宋" w:hint="eastAsia"/>
          </w:rPr>
          <w:t>八、投资估算</w:t>
        </w:r>
        <w:r>
          <w:tab/>
        </w:r>
        <w:r>
          <w:fldChar w:fldCharType="begin"/>
        </w:r>
        <w:r>
          <w:instrText xml:space="preserve"> PAGEREF _Toc12143 \h </w:instrText>
        </w:r>
        <w:r>
          <w:fldChar w:fldCharType="separate"/>
        </w:r>
        <w:r>
          <w:t>36</w:t>
        </w:r>
        <w:r>
          <w:fldChar w:fldCharType="end"/>
        </w:r>
      </w:hyperlink>
    </w:p>
    <w:p w:rsidR="002927D9" w14:paraId="5DCDBE0C" w14:textId="77777777">
      <w:pPr>
        <w:pStyle w:val="TOC2"/>
        <w:tabs>
          <w:tab w:val="right" w:leader="dot" w:pos="8306"/>
        </w:tabs>
      </w:pPr>
      <w:hyperlink w:anchor="_Toc6160" w:history="1">
        <w:r>
          <w:rPr>
            <w:rFonts w:ascii="仿宋" w:eastAsia="仿宋" w:hAnsi="仿宋" w:cs="仿宋" w:hint="eastAsia"/>
          </w:rPr>
          <w:t>（一</w:t>
        </w:r>
        <w:r>
          <w:rPr>
            <w:rFonts w:ascii="仿宋" w:eastAsia="仿宋" w:hAnsi="仿宋" w:cs="仿宋" w:hint="eastAsia"/>
          </w:rPr>
          <w:t>）投资估算的编制说明</w:t>
        </w:r>
        <w:r>
          <w:tab/>
        </w:r>
        <w:r>
          <w:fldChar w:fldCharType="begin"/>
        </w:r>
        <w:r>
          <w:instrText xml:space="preserve"> PAGEREF _Toc6160 \h </w:instrText>
        </w:r>
        <w:r>
          <w:fldChar w:fldCharType="separate"/>
        </w:r>
        <w:r>
          <w:t>36</w:t>
        </w:r>
        <w:r>
          <w:fldChar w:fldCharType="end"/>
        </w:r>
      </w:hyperlink>
    </w:p>
    <w:p w:rsidR="002927D9" w14:paraId="3900B86A" w14:textId="77777777">
      <w:pPr>
        <w:pStyle w:val="TOC2"/>
        <w:tabs>
          <w:tab w:val="right" w:leader="dot" w:pos="8306"/>
        </w:tabs>
      </w:pPr>
      <w:hyperlink w:anchor="_Toc11344" w:history="1">
        <w:r>
          <w:rPr>
            <w:rFonts w:ascii="仿宋" w:eastAsia="仿宋" w:hAnsi="仿宋" w:cs="仿宋" w:hint="eastAsia"/>
          </w:rPr>
          <w:t>（二）建设投资估算</w:t>
        </w:r>
        <w:r>
          <w:tab/>
        </w:r>
        <w:r>
          <w:fldChar w:fldCharType="begin"/>
        </w:r>
        <w:r>
          <w:instrText xml:space="preserve"> PAGEREF _Toc11344 \h </w:instrText>
        </w:r>
        <w:r>
          <w:fldChar w:fldCharType="separate"/>
        </w:r>
        <w:r>
          <w:t>38</w:t>
        </w:r>
        <w:r>
          <w:fldChar w:fldCharType="end"/>
        </w:r>
      </w:hyperlink>
    </w:p>
    <w:p w:rsidR="002927D9" w14:paraId="6BAF7D1E"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3355" w:history="1">
        <w:r>
          <w:rPr>
            <w:rFonts w:ascii="仿宋" w:eastAsia="仿宋" w:hAnsi="仿宋" w:cs="仿宋" w:hint="eastAsia"/>
          </w:rPr>
          <w:t>（三）建设期利息</w:t>
        </w:r>
        <w:r>
          <w:tab/>
        </w:r>
        <w:r>
          <w:fldChar w:fldCharType="begin"/>
        </w:r>
        <w:r>
          <w:instrText xml:space="preserve"> PAGEREF _Toc3355 \h </w:instrText>
        </w:r>
        <w:r>
          <w:fldChar w:fldCharType="separate"/>
        </w:r>
        <w:r>
          <w:t>38</w:t>
        </w:r>
        <w:r>
          <w:fldChar w:fldCharType="end"/>
        </w:r>
      </w:hyperlink>
    </w:p>
    <w:p w:rsidR="002927D9" w14:paraId="465FD418" w14:textId="77777777">
      <w:pPr>
        <w:pStyle w:val="TOC2"/>
        <w:tabs>
          <w:tab w:val="right" w:leader="dot" w:pos="8306"/>
        </w:tabs>
      </w:pPr>
      <w:hyperlink w:anchor="_Toc14918" w:history="1">
        <w:r>
          <w:rPr>
            <w:rFonts w:ascii="仿宋" w:eastAsia="仿宋" w:hAnsi="仿宋" w:cs="仿宋" w:hint="eastAsia"/>
          </w:rPr>
          <w:t>（四）流动资金</w:t>
        </w:r>
        <w:r>
          <w:tab/>
        </w:r>
        <w:r>
          <w:fldChar w:fldCharType="begin"/>
        </w:r>
        <w:r>
          <w:instrText xml:space="preserve"> PAGEREF _Toc14918 \h </w:instrText>
        </w:r>
        <w:r>
          <w:fldChar w:fldCharType="separate"/>
        </w:r>
        <w:r>
          <w:t>39</w:t>
        </w:r>
        <w:r>
          <w:fldChar w:fldCharType="end"/>
        </w:r>
      </w:hyperlink>
    </w:p>
    <w:p w:rsidR="002927D9" w14:paraId="655881A5" w14:textId="77777777">
      <w:pPr>
        <w:pStyle w:val="TOC2"/>
        <w:tabs>
          <w:tab w:val="right" w:leader="dot" w:pos="8306"/>
        </w:tabs>
      </w:pPr>
      <w:hyperlink w:anchor="_Toc2964" w:history="1">
        <w:r>
          <w:rPr>
            <w:rFonts w:ascii="仿宋" w:eastAsia="仿宋" w:hAnsi="仿宋" w:cs="仿宋" w:hint="eastAsia"/>
          </w:rPr>
          <w:t>（五）橡胶零件、附件项目总投资</w:t>
        </w:r>
        <w:r>
          <w:tab/>
        </w:r>
        <w:r>
          <w:fldChar w:fldCharType="begin"/>
        </w:r>
        <w:r>
          <w:instrText xml:space="preserve"> PAGEREF _Toc2964 \h </w:instrText>
        </w:r>
        <w:r>
          <w:fldChar w:fldCharType="separate"/>
        </w:r>
        <w:r>
          <w:t>40</w:t>
        </w:r>
        <w:r>
          <w:fldChar w:fldCharType="end"/>
        </w:r>
      </w:hyperlink>
    </w:p>
    <w:p w:rsidR="002927D9" w14:paraId="0F728A7C" w14:textId="77777777">
      <w:pPr>
        <w:pStyle w:val="TOC2"/>
        <w:tabs>
          <w:tab w:val="right" w:leader="dot" w:pos="8306"/>
        </w:tabs>
      </w:pPr>
      <w:hyperlink w:anchor="_Toc30444" w:history="1">
        <w:r>
          <w:rPr>
            <w:rFonts w:ascii="仿宋" w:eastAsia="仿宋" w:hAnsi="仿宋" w:cs="仿宋" w:hint="eastAsia"/>
          </w:rPr>
          <w:t>（六）资金筹措与投资计划</w:t>
        </w:r>
        <w:r>
          <w:tab/>
        </w:r>
        <w:r>
          <w:fldChar w:fldCharType="begin"/>
        </w:r>
        <w:r>
          <w:instrText xml:space="preserve"> PAGEREF _Toc30444 \h </w:instrText>
        </w:r>
        <w:r>
          <w:fldChar w:fldCharType="separate"/>
        </w:r>
        <w:r>
          <w:t>41</w:t>
        </w:r>
        <w:r>
          <w:fldChar w:fldCharType="end"/>
        </w:r>
      </w:hyperlink>
    </w:p>
    <w:p w:rsidR="002927D9" w14:paraId="38376DF8" w14:textId="77777777">
      <w:pPr>
        <w:pStyle w:val="TOC1"/>
        <w:tabs>
          <w:tab w:val="right" w:leader="dot" w:pos="8306"/>
        </w:tabs>
      </w:pPr>
      <w:hyperlink w:anchor="_Toc6664" w:history="1">
        <w:r>
          <w:rPr>
            <w:rFonts w:ascii="仿宋" w:eastAsia="仿宋" w:hAnsi="仿宋" w:cs="仿宋" w:hint="eastAsia"/>
          </w:rPr>
          <w:t>九、</w:t>
        </w:r>
        <w:r>
          <w:rPr>
            <w:rFonts w:ascii="仿宋" w:eastAsia="仿宋" w:hAnsi="仿宋" w:cs="仿宋" w:hint="eastAsia"/>
          </w:rPr>
          <w:t>劳动安全评价</w:t>
        </w:r>
        <w:r>
          <w:tab/>
        </w:r>
        <w:r>
          <w:fldChar w:fldCharType="begin"/>
        </w:r>
        <w:r>
          <w:instrText xml:space="preserve"> PAGEREF _Toc6664 \h </w:instrText>
        </w:r>
        <w:r>
          <w:fldChar w:fldCharType="separate"/>
        </w:r>
        <w:r>
          <w:t>41</w:t>
        </w:r>
        <w:r>
          <w:fldChar w:fldCharType="end"/>
        </w:r>
      </w:hyperlink>
    </w:p>
    <w:p w:rsidR="002927D9" w14:paraId="4182A267" w14:textId="77777777">
      <w:pPr>
        <w:pStyle w:val="TOC2"/>
        <w:tabs>
          <w:tab w:val="right" w:leader="dot" w:pos="8306"/>
        </w:tabs>
      </w:pPr>
      <w:hyperlink w:anchor="_Toc14456" w:history="1">
        <w:r>
          <w:rPr>
            <w:rFonts w:ascii="仿宋" w:eastAsia="仿宋" w:hAnsi="仿宋" w:cs="仿宋" w:hint="eastAsia"/>
          </w:rPr>
          <w:t>（一）设计依据</w:t>
        </w:r>
        <w:r>
          <w:tab/>
        </w:r>
        <w:r>
          <w:fldChar w:fldCharType="begin"/>
        </w:r>
        <w:r>
          <w:instrText xml:space="preserve"> PAGEREF _Toc14456 \h </w:instrText>
        </w:r>
        <w:r>
          <w:fldChar w:fldCharType="separate"/>
        </w:r>
        <w:r>
          <w:t>41</w:t>
        </w:r>
        <w:r>
          <w:fldChar w:fldCharType="end"/>
        </w:r>
      </w:hyperlink>
    </w:p>
    <w:p w:rsidR="002927D9" w14:paraId="4B9D250E" w14:textId="77777777">
      <w:pPr>
        <w:pStyle w:val="TOC2"/>
        <w:tabs>
          <w:tab w:val="right" w:leader="dot" w:pos="8306"/>
        </w:tabs>
      </w:pPr>
      <w:hyperlink w:anchor="_Toc24653" w:history="1">
        <w:r>
          <w:rPr>
            <w:rFonts w:ascii="仿宋" w:eastAsia="仿宋" w:hAnsi="仿宋" w:cs="仿宋" w:hint="eastAsia"/>
          </w:rPr>
          <w:t>（二）主要防范措施</w:t>
        </w:r>
        <w:r>
          <w:tab/>
        </w:r>
        <w:r>
          <w:fldChar w:fldCharType="begin"/>
        </w:r>
        <w:r>
          <w:instrText xml:space="preserve"> PAGEREF _Toc24653 \h </w:instrText>
        </w:r>
        <w:r>
          <w:fldChar w:fldCharType="separate"/>
        </w:r>
        <w:r>
          <w:t>43</w:t>
        </w:r>
        <w:r>
          <w:fldChar w:fldCharType="end"/>
        </w:r>
      </w:hyperlink>
    </w:p>
    <w:p w:rsidR="002927D9" w14:paraId="66A3698B" w14:textId="77777777">
      <w:pPr>
        <w:pStyle w:val="TOC2"/>
        <w:tabs>
          <w:tab w:val="right" w:leader="dot" w:pos="8306"/>
        </w:tabs>
      </w:pPr>
      <w:hyperlink w:anchor="_Toc20497" w:history="1">
        <w:r>
          <w:rPr>
            <w:rFonts w:ascii="仿宋" w:eastAsia="仿宋" w:hAnsi="仿宋" w:cs="仿宋" w:hint="eastAsia"/>
          </w:rPr>
          <w:t>（三）劳动安全预期效果评价</w:t>
        </w:r>
        <w:r>
          <w:tab/>
        </w:r>
        <w:r>
          <w:fldChar w:fldCharType="begin"/>
        </w:r>
        <w:r>
          <w:instrText xml:space="preserve"> PAGEREF _Toc20497 \h </w:instrText>
        </w:r>
        <w:r>
          <w:fldChar w:fldCharType="separate"/>
        </w:r>
        <w:r>
          <w:t>45</w:t>
        </w:r>
        <w:r>
          <w:fldChar w:fldCharType="end"/>
        </w:r>
      </w:hyperlink>
    </w:p>
    <w:p w:rsidR="002927D9" w14:paraId="2614E312" w14:textId="77777777">
      <w:pPr>
        <w:pStyle w:val="TOC1"/>
        <w:tabs>
          <w:tab w:val="right" w:leader="dot" w:pos="8306"/>
        </w:tabs>
      </w:pPr>
      <w:hyperlink w:anchor="_Toc14574" w:history="1">
        <w:r>
          <w:rPr>
            <w:rFonts w:ascii="仿宋" w:eastAsia="仿宋" w:hAnsi="仿宋" w:cs="仿宋" w:hint="eastAsia"/>
          </w:rPr>
          <w:t>十、组织架构分析</w:t>
        </w:r>
        <w:r>
          <w:tab/>
        </w:r>
        <w:r>
          <w:fldChar w:fldCharType="begin"/>
        </w:r>
        <w:r>
          <w:instrText xml:space="preserve"> PAGEREF _Toc14574 \h </w:instrText>
        </w:r>
        <w:r>
          <w:fldChar w:fldCharType="separate"/>
        </w:r>
        <w:r>
          <w:t>46</w:t>
        </w:r>
        <w:r>
          <w:fldChar w:fldCharType="end"/>
        </w:r>
      </w:hyperlink>
    </w:p>
    <w:p w:rsidR="002927D9" w14:paraId="0A5800C2" w14:textId="77777777">
      <w:pPr>
        <w:pStyle w:val="TOC2"/>
        <w:tabs>
          <w:tab w:val="right" w:leader="dot" w:pos="8306"/>
        </w:tabs>
      </w:pPr>
      <w:hyperlink w:anchor="_Toc19470" w:history="1">
        <w:r>
          <w:rPr>
            <w:rFonts w:ascii="仿宋" w:eastAsia="仿宋" w:hAnsi="仿宋" w:cs="仿宋" w:hint="eastAsia"/>
          </w:rPr>
          <w:t>（一）人力资源配置</w:t>
        </w:r>
        <w:r>
          <w:tab/>
        </w:r>
        <w:r>
          <w:fldChar w:fldCharType="begin"/>
        </w:r>
        <w:r>
          <w:instrText xml:space="preserve"> PAGEREF _Toc19470 \h </w:instrText>
        </w:r>
        <w:r>
          <w:fldChar w:fldCharType="separate"/>
        </w:r>
        <w:r>
          <w:t>46</w:t>
        </w:r>
        <w:r>
          <w:fldChar w:fldCharType="end"/>
        </w:r>
      </w:hyperlink>
    </w:p>
    <w:p w:rsidR="002927D9" w14:paraId="6D21D66F" w14:textId="77777777">
      <w:pPr>
        <w:pStyle w:val="TOC2"/>
        <w:tabs>
          <w:tab w:val="right" w:leader="dot" w:pos="8306"/>
        </w:tabs>
      </w:pPr>
      <w:hyperlink w:anchor="_Toc1780" w:history="1">
        <w:r>
          <w:rPr>
            <w:rFonts w:ascii="仿宋" w:eastAsia="仿宋" w:hAnsi="仿宋" w:cs="仿宋" w:hint="eastAsia"/>
          </w:rPr>
          <w:t>（二）员工技能培训</w:t>
        </w:r>
        <w:r>
          <w:tab/>
        </w:r>
        <w:r>
          <w:fldChar w:fldCharType="begin"/>
        </w:r>
        <w:r>
          <w:instrText xml:space="preserve"> PAGEREF _Toc1780 \h </w:instrText>
        </w:r>
        <w:r>
          <w:fldChar w:fldCharType="separate"/>
        </w:r>
        <w:r>
          <w:t>47</w:t>
        </w:r>
        <w:r>
          <w:fldChar w:fldCharType="end"/>
        </w:r>
      </w:hyperlink>
    </w:p>
    <w:p w:rsidR="002927D9" w14:paraId="462C56DC" w14:textId="77777777">
      <w:pPr>
        <w:pStyle w:val="TOC1"/>
        <w:tabs>
          <w:tab w:val="right" w:leader="dot" w:pos="8306"/>
        </w:tabs>
      </w:pPr>
      <w:hyperlink w:anchor="_Toc8480" w:history="1">
        <w:r>
          <w:rPr>
            <w:rFonts w:ascii="仿宋" w:eastAsia="仿宋" w:hAnsi="仿宋" w:cs="仿宋" w:hint="eastAsia"/>
          </w:rPr>
          <w:t>十一、建设规模</w:t>
        </w:r>
        <w:r>
          <w:tab/>
        </w:r>
        <w:r>
          <w:fldChar w:fldCharType="begin"/>
        </w:r>
        <w:r>
          <w:instrText xml:space="preserve"> PAGEREF _Toc8480 \h </w:instrText>
        </w:r>
        <w:r>
          <w:fldChar w:fldCharType="separate"/>
        </w:r>
        <w:r>
          <w:t>49</w:t>
        </w:r>
        <w:r>
          <w:fldChar w:fldCharType="end"/>
        </w:r>
      </w:hyperlink>
    </w:p>
    <w:p w:rsidR="002927D9" w14:paraId="2E0D1D8D" w14:textId="77777777">
      <w:pPr>
        <w:pStyle w:val="TOC2"/>
        <w:tabs>
          <w:tab w:val="right" w:leader="dot" w:pos="8306"/>
        </w:tabs>
      </w:pPr>
      <w:hyperlink w:anchor="_Toc15091" w:history="1">
        <w:r>
          <w:rPr>
            <w:rFonts w:ascii="仿宋" w:eastAsia="仿宋" w:hAnsi="仿宋" w:cs="仿宋" w:hint="eastAsia"/>
          </w:rPr>
          <w:t>（一）产品规划</w:t>
        </w:r>
        <w:r>
          <w:tab/>
        </w:r>
        <w:r>
          <w:fldChar w:fldCharType="begin"/>
        </w:r>
        <w:r>
          <w:instrText xml:space="preserve"> PAGEREF _Toc15091 \h </w:instrText>
        </w:r>
        <w:r>
          <w:fldChar w:fldCharType="separate"/>
        </w:r>
        <w:r>
          <w:t>49</w:t>
        </w:r>
        <w:r>
          <w:fldChar w:fldCharType="end"/>
        </w:r>
      </w:hyperlink>
    </w:p>
    <w:p w:rsidR="002927D9" w14:paraId="483365B7" w14:textId="77777777">
      <w:pPr>
        <w:pStyle w:val="TOC2"/>
        <w:tabs>
          <w:tab w:val="right" w:leader="dot" w:pos="8306"/>
        </w:tabs>
      </w:pPr>
      <w:hyperlink w:anchor="_Toc6564" w:history="1">
        <w:r>
          <w:rPr>
            <w:rFonts w:ascii="仿宋" w:eastAsia="仿宋" w:hAnsi="仿宋" w:cs="仿宋" w:hint="eastAsia"/>
          </w:rPr>
          <w:t>（二）建设规模</w:t>
        </w:r>
        <w:r>
          <w:tab/>
        </w:r>
        <w:r>
          <w:fldChar w:fldCharType="begin"/>
        </w:r>
        <w:r>
          <w:instrText xml:space="preserve"> PAGEREF _Toc6564 \h </w:instrText>
        </w:r>
        <w:r>
          <w:fldChar w:fldCharType="separate"/>
        </w:r>
        <w:r>
          <w:t>49</w:t>
        </w:r>
        <w:r>
          <w:fldChar w:fldCharType="end"/>
        </w:r>
      </w:hyperlink>
    </w:p>
    <w:p w:rsidR="002927D9" w14:paraId="76D1FFDC" w14:textId="77777777">
      <w:pPr>
        <w:pStyle w:val="TOC1"/>
        <w:tabs>
          <w:tab w:val="right" w:leader="dot" w:pos="8306"/>
        </w:tabs>
      </w:pPr>
      <w:hyperlink w:anchor="_Toc2438" w:history="1">
        <w:r>
          <w:rPr>
            <w:rFonts w:ascii="仿宋" w:eastAsia="仿宋" w:hAnsi="仿宋" w:cs="仿宋" w:hint="eastAsia"/>
          </w:rPr>
          <w:t>十二、橡胶零件、附件项目工艺及设</w:t>
        </w:r>
        <w:r>
          <w:rPr>
            <w:rFonts w:ascii="仿宋" w:eastAsia="仿宋" w:hAnsi="仿宋" w:cs="仿宋" w:hint="eastAsia"/>
          </w:rPr>
          <w:t>备分析</w:t>
        </w:r>
        <w:r>
          <w:tab/>
        </w:r>
        <w:r>
          <w:fldChar w:fldCharType="begin"/>
        </w:r>
        <w:r>
          <w:instrText xml:space="preserve"> PAGEREF _Toc2438 \h </w:instrText>
        </w:r>
        <w:r>
          <w:fldChar w:fldCharType="separate"/>
        </w:r>
        <w:r>
          <w:t>50</w:t>
        </w:r>
        <w:r>
          <w:fldChar w:fldCharType="end"/>
        </w:r>
      </w:hyperlink>
    </w:p>
    <w:p w:rsidR="002927D9" w14:paraId="715187B7" w14:textId="77777777">
      <w:pPr>
        <w:pStyle w:val="TOC2"/>
        <w:tabs>
          <w:tab w:val="right" w:leader="dot" w:pos="8306"/>
        </w:tabs>
      </w:pPr>
      <w:hyperlink w:anchor="_Toc9396" w:history="1">
        <w:r>
          <w:rPr>
            <w:rFonts w:ascii="仿宋" w:eastAsia="仿宋" w:hAnsi="仿宋" w:cs="仿宋" w:hint="eastAsia"/>
          </w:rPr>
          <w:t>（一）技术管理特点</w:t>
        </w:r>
        <w:r>
          <w:tab/>
        </w:r>
        <w:r>
          <w:fldChar w:fldCharType="begin"/>
        </w:r>
        <w:r>
          <w:instrText xml:space="preserve"> PAGEREF _Toc9396 \h </w:instrText>
        </w:r>
        <w:r>
          <w:fldChar w:fldCharType="separate"/>
        </w:r>
        <w:r>
          <w:t>50</w:t>
        </w:r>
        <w:r>
          <w:fldChar w:fldCharType="end"/>
        </w:r>
      </w:hyperlink>
    </w:p>
    <w:p w:rsidR="002927D9" w14:paraId="5FD06DCA" w14:textId="77777777">
      <w:pPr>
        <w:pStyle w:val="TOC2"/>
        <w:tabs>
          <w:tab w:val="right" w:leader="dot" w:pos="8306"/>
        </w:tabs>
      </w:pPr>
      <w:hyperlink w:anchor="_Toc9883" w:history="1">
        <w:r>
          <w:rPr>
            <w:rFonts w:ascii="仿宋" w:eastAsia="仿宋" w:hAnsi="仿宋" w:cs="仿宋" w:hint="eastAsia"/>
          </w:rPr>
          <w:t>（二）橡胶零件、附件项目工艺技术设计方案</w:t>
        </w:r>
        <w:r>
          <w:tab/>
        </w:r>
        <w:r>
          <w:fldChar w:fldCharType="begin"/>
        </w:r>
        <w:r>
          <w:instrText xml:space="preserve"> PAGEREF _Toc9883 \h </w:instrText>
        </w:r>
        <w:r>
          <w:fldChar w:fldCharType="separate"/>
        </w:r>
        <w:r>
          <w:t>51</w:t>
        </w:r>
        <w:r>
          <w:fldChar w:fldCharType="end"/>
        </w:r>
      </w:hyperlink>
    </w:p>
    <w:p w:rsidR="002927D9" w14:paraId="5A10D764" w14:textId="77777777">
      <w:pPr>
        <w:pStyle w:val="TOC2"/>
        <w:tabs>
          <w:tab w:val="right" w:leader="dot" w:pos="8306"/>
        </w:tabs>
      </w:pPr>
      <w:hyperlink w:anchor="_Toc10941" w:history="1">
        <w:r>
          <w:rPr>
            <w:rFonts w:ascii="仿宋" w:eastAsia="仿宋" w:hAnsi="仿宋" w:cs="仿宋" w:hint="eastAsia"/>
          </w:rPr>
          <w:t>（三）设备选型方案</w:t>
        </w:r>
        <w:r>
          <w:tab/>
        </w:r>
        <w:r>
          <w:fldChar w:fldCharType="begin"/>
        </w:r>
        <w:r>
          <w:instrText xml:space="preserve"> PAGEREF _Toc10941 \h </w:instrText>
        </w:r>
        <w:r>
          <w:fldChar w:fldCharType="separate"/>
        </w:r>
        <w:r>
          <w:t>52</w:t>
        </w:r>
        <w:r>
          <w:fldChar w:fldCharType="end"/>
        </w:r>
      </w:hyperlink>
    </w:p>
    <w:p w:rsidR="002927D9" w14:paraId="5323FE94" w14:textId="77777777">
      <w:pPr>
        <w:pStyle w:val="TOC1"/>
        <w:tabs>
          <w:tab w:val="right" w:leader="dot" w:pos="8306"/>
        </w:tabs>
      </w:pPr>
      <w:hyperlink w:anchor="_Toc13382" w:history="1">
        <w:r>
          <w:rPr>
            <w:rFonts w:ascii="仿宋" w:eastAsia="仿宋" w:hAnsi="仿宋" w:cs="仿宋" w:hint="eastAsia"/>
          </w:rPr>
          <w:t>十三、市场分析、调研</w:t>
        </w:r>
        <w:r>
          <w:tab/>
        </w:r>
        <w:r>
          <w:fldChar w:fldCharType="begin"/>
        </w:r>
        <w:r>
          <w:instrText xml:space="preserve"> PAGEREF _Toc13382 \h </w:instrText>
        </w:r>
        <w:r>
          <w:fldChar w:fldCharType="separate"/>
        </w:r>
        <w:r>
          <w:t>52</w:t>
        </w:r>
        <w:r>
          <w:fldChar w:fldCharType="end"/>
        </w:r>
      </w:hyperlink>
    </w:p>
    <w:p w:rsidR="002927D9" w14:paraId="26EA5925" w14:textId="77777777">
      <w:pPr>
        <w:pStyle w:val="TOC2"/>
        <w:tabs>
          <w:tab w:val="right" w:leader="dot" w:pos="8306"/>
        </w:tabs>
      </w:pPr>
      <w:hyperlink w:anchor="_Toc31633" w:history="1">
        <w:r>
          <w:rPr>
            <w:rFonts w:ascii="仿宋" w:eastAsia="仿宋" w:hAnsi="仿宋" w:cs="仿宋" w:hint="eastAsia"/>
          </w:rPr>
          <w:t>（一）橡胶零件、附件行业分析</w:t>
        </w:r>
        <w:r>
          <w:tab/>
        </w:r>
        <w:r>
          <w:fldChar w:fldCharType="begin"/>
        </w:r>
        <w:r>
          <w:instrText xml:space="preserve"> PAGEREF _Toc31633 \h </w:instrText>
        </w:r>
        <w:r>
          <w:fldChar w:fldCharType="separate"/>
        </w:r>
        <w:r>
          <w:t>52</w:t>
        </w:r>
        <w:r>
          <w:fldChar w:fldCharType="end"/>
        </w:r>
      </w:hyperlink>
    </w:p>
    <w:p w:rsidR="002927D9" w14:paraId="076AB111" w14:textId="77777777">
      <w:pPr>
        <w:pStyle w:val="TOC2"/>
        <w:tabs>
          <w:tab w:val="right" w:leader="dot" w:pos="8306"/>
        </w:tabs>
      </w:pPr>
      <w:hyperlink w:anchor="_Toc18668" w:history="1">
        <w:r>
          <w:rPr>
            <w:rFonts w:ascii="仿宋" w:eastAsia="仿宋" w:hAnsi="仿宋" w:cs="仿宋" w:hint="eastAsia"/>
          </w:rPr>
          <w:t>（二）橡胶零件、附件市场分析预测</w:t>
        </w:r>
        <w:r>
          <w:tab/>
        </w:r>
        <w:r>
          <w:fldChar w:fldCharType="begin"/>
        </w:r>
        <w:r>
          <w:instrText xml:space="preserve"> PAGEREF _Toc186</w:instrText>
        </w:r>
        <w:r>
          <w:instrText xml:space="preserve">68 \h </w:instrText>
        </w:r>
        <w:r>
          <w:fldChar w:fldCharType="separate"/>
        </w:r>
        <w:r>
          <w:t>54</w:t>
        </w:r>
        <w:r>
          <w:fldChar w:fldCharType="end"/>
        </w:r>
      </w:hyperlink>
    </w:p>
    <w:p w:rsidR="002927D9" w14:paraId="23179DBD"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2927D9" w14:paraId="30789611" w14:textId="77777777">
      <w:pPr>
        <w:pStyle w:val="Heading1"/>
        <w:jc w:val="center"/>
        <w:rPr>
          <w:rFonts w:ascii="仿宋" w:eastAsia="仿宋" w:hAnsi="仿宋" w:cs="仿宋"/>
        </w:rPr>
      </w:pPr>
      <w:bookmarkStart w:id="0" w:name="_Toc17904"/>
      <w:r>
        <w:rPr>
          <w:rFonts w:ascii="仿宋" w:eastAsia="仿宋" w:hAnsi="仿宋" w:cs="仿宋" w:hint="eastAsia"/>
        </w:rPr>
        <w:t>序言</w:t>
      </w:r>
      <w:bookmarkEnd w:id="0"/>
    </w:p>
    <w:p w:rsidR="002927D9" w14:paraId="1D21E118"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2927D9" w14:paraId="37C5242B" w14:textId="77777777">
      <w:pPr>
        <w:pStyle w:val="Heading1"/>
        <w:ind w:firstLine="560" w:firstLineChars="200"/>
        <w:rPr>
          <w:rFonts w:ascii="仿宋" w:eastAsia="仿宋" w:hAnsi="仿宋" w:cs="仿宋"/>
          <w:sz w:val="28"/>
        </w:rPr>
      </w:pPr>
      <w:bookmarkStart w:id="1" w:name="_Toc11534"/>
      <w:r>
        <w:rPr>
          <w:rFonts w:ascii="仿宋" w:eastAsia="仿宋" w:hAnsi="仿宋" w:cs="仿宋" w:hint="eastAsia"/>
          <w:sz w:val="28"/>
        </w:rPr>
        <w:t>一、建</w:t>
      </w:r>
      <w:r>
        <w:rPr>
          <w:rFonts w:ascii="仿宋" w:eastAsia="仿宋" w:hAnsi="仿宋" w:cs="仿宋" w:hint="eastAsia"/>
          <w:sz w:val="28"/>
        </w:rPr>
        <w:t>筑工程方案</w:t>
      </w:r>
      <w:bookmarkEnd w:id="1"/>
    </w:p>
    <w:p w:rsidR="002927D9" w14:paraId="21096648" w14:textId="77777777">
      <w:pPr>
        <w:pStyle w:val="Heading2"/>
        <w:rPr>
          <w:rFonts w:ascii="仿宋" w:eastAsia="仿宋" w:hAnsi="仿宋" w:cs="仿宋"/>
        </w:rPr>
      </w:pPr>
      <w:bookmarkStart w:id="2" w:name="_Toc16236"/>
      <w:r>
        <w:rPr>
          <w:rFonts w:ascii="仿宋" w:eastAsia="仿宋" w:hAnsi="仿宋" w:cs="仿宋" w:hint="eastAsia"/>
        </w:rPr>
        <w:t>（一）橡胶零件、附件项目工程设计总体要求</w:t>
      </w:r>
      <w:bookmarkEnd w:id="2"/>
    </w:p>
    <w:p w:rsidR="002927D9" w14:paraId="00A597C6" w14:textId="724B45CC">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2927D9" w14:paraId="6BBC4292" w14:textId="390DE38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总图布置必须符合可行性原则，确保工程的可实施性和经济性。同时，总图布置应合理，充分考虑地理、地质、气象、生态等多方面因素，以确保橡胶零件、附件项目的持续稳定运行。</w:t>
      </w:r>
    </w:p>
    <w:p w:rsidR="002927D9" w14:paraId="3052CB5C" w14:textId="7032476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2927D9" w14:paraId="73505239" w14:textId="6BAFA11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2927D9" w14:paraId="6B6F51AF" w14:textId="46C47ABD">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环境友好：</w:t>
      </w:r>
    </w:p>
    <w:p w:rsidR="002927D9" w14:textId="46C47ABD">
      <w:pPr>
        <w:ind w:firstLine="560" w:firstLineChars="200"/>
        <w:rPr>
          <w:rFonts w:ascii="仿宋" w:eastAsia="仿宋" w:hAnsi="仿宋" w:cs="仿宋"/>
          <w:sz w:val="28"/>
        </w:rPr>
      </w:pP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2927D9" w14:paraId="289DA5E1" w14:textId="3CC445B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2927D9" w14:paraId="42F17397" w14:textId="059236D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总图布置需要考虑当地社区和相关利益相关者的意见和需求，以确保橡胶零件、附件项目不会引发不必要的争议和抵制。</w:t>
      </w:r>
    </w:p>
    <w:p w:rsidR="002927D9" w14:paraId="43EC534D" w14:textId="554FA8B5">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总图布置应尊重当地的文化和历史遗产，确保橡胶零件、附件项目与周围环境和社区相协调。这有助于提高橡胶零件、附件项目的社会接受度。</w:t>
      </w:r>
    </w:p>
    <w:p w:rsidR="002927D9" w14:paraId="5C449CF1" w14:textId="6C07FB39">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2927D9" w14:paraId="4F45BFF0" w14:textId="1C51DC9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总体规划应考虑橡胶零件、附件项目的各个方面，包括土地利用、基础设施、建筑布局、生态保护、资源利用、社会影响等多个层面，确保规划是全面的。</w:t>
      </w:r>
    </w:p>
    <w:p w:rsidR="002927D9" w14:paraId="41E133BA" w14:textId="0560AB5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总体规划应基于可持续发展原则，促使橡胶</w:t>
      </w:r>
      <w:r>
        <w:rPr>
          <w:rFonts w:ascii="仿宋" w:eastAsia="仿宋" w:hAnsi="仿宋" w:cs="仿宋" w:hint="eastAsia"/>
          <w:sz w:val="28"/>
        </w:rPr>
        <w:t>零件、附件项目在经济、社会和环境方面都具有长期可持续性。这包括资源的合理利用、环境的保护和社会的和谐发展。</w:t>
      </w:r>
    </w:p>
    <w:p w:rsidR="002927D9" w14:paraId="778A42BB" w14:textId="569BBA5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总体规划需要协调不同组成部分之间的关系，确保各个部分相互配合，共同实现橡胶零件、附件项目的目标。这包括建筑与基础设施、生态保护与资源利用等方面的协调。</w:t>
      </w:r>
    </w:p>
    <w:p w:rsidR="002927D9" w14:paraId="0E2EE9D0" w14:textId="7A80785B">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弹性和适应性：</w:t>
      </w:r>
    </w:p>
    <w:p w:rsidR="002927D9" w14:textId="7A80785B">
      <w:pPr>
        <w:ind w:firstLine="560" w:firstLineChars="200"/>
        <w:rPr>
          <w:rFonts w:ascii="仿宋" w:eastAsia="仿宋" w:hAnsi="仿宋" w:cs="仿宋"/>
          <w:sz w:val="28"/>
        </w:rPr>
      </w:pP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2927D9" w14:paraId="38CC7700" w14:textId="73FF929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总体规划鼓励创新，包括在设计、建筑材料和技术上的创新。这有助于提高橡胶零</w:t>
      </w:r>
      <w:r>
        <w:rPr>
          <w:rFonts w:ascii="仿宋" w:eastAsia="仿宋" w:hAnsi="仿宋" w:cs="仿宋" w:hint="eastAsia"/>
          <w:sz w:val="28"/>
        </w:rPr>
        <w:t>件、附件项目的效率和可持续性。</w:t>
      </w:r>
    </w:p>
    <w:p w:rsidR="002927D9" w14:paraId="16FE1BCF" w14:textId="0343020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总体规划应鼓励社会参与，包括当地社区和利益相关者的意见和需求。这有助于橡胶零件、附件项目的社会接受度和可持续性。</w:t>
      </w:r>
    </w:p>
    <w:p w:rsidR="002927D9" w14:paraId="2D7DA1C0" w14:textId="5778D217">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总体规划必须遵循国家和地方的法律法规，确保橡胶零件、附件项目的合法性。规划应与法规保持一致，以避免潜在的法律问题。</w:t>
      </w:r>
    </w:p>
    <w:p w:rsidR="002927D9" w14:paraId="47B31C84" w14:textId="51208FE6">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总体规划应追求橡胶零件、附件项目效益的最大化，包括经济效益、社会效益和环境效益。这需要在资源配置和投资决策上进行权衡。</w:t>
      </w:r>
    </w:p>
    <w:p w:rsidR="002927D9" w14:paraId="3D59BEA8" w14:textId="693D58B2">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2927D9" w14:paraId="36F4108B" w14:textId="77777777">
      <w:pPr>
        <w:ind w:firstLine="560" w:firstLineChars="200"/>
        <w:rPr>
          <w:rFonts w:ascii="仿宋" w:eastAsia="仿宋" w:hAnsi="仿宋" w:cs="仿宋"/>
          <w:sz w:val="28"/>
        </w:rPr>
      </w:pPr>
      <w:r>
        <w:rPr>
          <w:rFonts w:ascii="仿宋" w:eastAsia="仿宋" w:hAnsi="仿宋" w:cs="仿宋" w:hint="eastAsia"/>
          <w:sz w:val="28"/>
        </w:rPr>
        <w:t>在橡胶零件、附件项目工程设计中，需要高度关注环境与</w:t>
      </w:r>
      <w:r>
        <w:rPr>
          <w:rFonts w:ascii="仿宋" w:eastAsia="仿宋" w:hAnsi="仿宋" w:cs="仿宋" w:hint="eastAsia"/>
          <w:sz w:val="28"/>
        </w:rPr>
        <w:t>生态方面的考虑，确保设计是环保和可持续的。具体要求如下：</w:t>
      </w:r>
    </w:p>
    <w:p w:rsidR="002927D9" w14:paraId="4C2B7259" w14:textId="6F52E98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2927D9" w14:paraId="39CE8F9B" w14:textId="6D41C53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2927D9" w14:paraId="44680DE4" w14:textId="78179A01">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废物处理：</w:t>
      </w:r>
    </w:p>
    <w:p w:rsidR="002927D9" w14:textId="78179A01">
      <w:pPr>
        <w:ind w:firstLine="560" w:firstLineChars="200"/>
        <w:rPr>
          <w:rFonts w:ascii="仿宋" w:eastAsia="仿宋" w:hAnsi="仿宋" w:cs="仿宋"/>
          <w:sz w:val="28"/>
        </w:rPr>
      </w:pP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2927D9" w14:paraId="66E9C2D6" w14:textId="7EE9EE7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w:t>
      </w:r>
      <w:r>
        <w:rPr>
          <w:rFonts w:ascii="仿宋" w:eastAsia="仿宋" w:hAnsi="仿宋" w:cs="仿宋" w:hint="eastAsia"/>
          <w:sz w:val="28"/>
        </w:rPr>
        <w:t>效率：</w:t>
      </w:r>
      <w:r>
        <w:rPr>
          <w:rFonts w:ascii="仿宋" w:eastAsia="仿宋" w:hAnsi="仿宋" w:cs="仿宋" w:hint="eastAsia"/>
          <w:sz w:val="28"/>
        </w:rPr>
        <w:t>在设计中，应采取措施提高能源效率，包括节能设备的使用、能源管理系统的引入，以减少能源消耗和减少温室气体排放。</w:t>
      </w:r>
    </w:p>
    <w:p w:rsidR="002927D9" w14:paraId="30E471DF" w14:textId="61E6B2C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2927D9" w14:paraId="46F14197" w14:textId="6A644CE2">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2927D9" w14:paraId="306E25EF"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工程设计中的安全与风险管理是确保橡胶零件、附件项目安全施工和运营的关键要素。具体要求如下：</w:t>
      </w:r>
    </w:p>
    <w:p w:rsidR="002927D9" w14:paraId="0CB200C4" w14:textId="37AA029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在设计中，需要进行风险评估，识别可能的安全风险和应对措施。包括施工安全、设备安全和橡胶零件、附件项目运营安全。</w:t>
      </w:r>
    </w:p>
    <w:p w:rsidR="002927D9" w14:paraId="23D428DC" w14:textId="1FD5283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设计需要考虑防火安全措施，包括建筑材料的阻燃性、火警报警系统、消防通道等，以确保橡胶零件、附件项目在火灾发生时能够及时应对。</w:t>
      </w:r>
    </w:p>
    <w:p w:rsidR="002927D9" w14:paraId="1D30489B" w14:textId="426CEEC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针对橡胶零件、附件项目所在地的自然灾害，如地震、洪水、飓风等，需要在设计中采取相应的风险管理措施，确保工程能够承受自然灾害的考验。</w:t>
      </w:r>
    </w:p>
    <w:p w:rsidR="002927D9" w14:paraId="605E1D20" w14:textId="03AAF37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2927D9" w14:paraId="15904505" w14:textId="111B1B0B">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危险品管理：</w:t>
      </w:r>
    </w:p>
    <w:p w:rsidR="002927D9" w14:textId="111B1B0B">
      <w:pPr>
        <w:ind w:firstLine="560" w:firstLineChars="200"/>
        <w:rPr>
          <w:rFonts w:ascii="仿宋" w:eastAsia="仿宋" w:hAnsi="仿宋" w:cs="仿宋"/>
          <w:sz w:val="28"/>
        </w:rPr>
      </w:pPr>
      <w:r>
        <w:rPr>
          <w:rFonts w:ascii="仿宋" w:eastAsia="仿宋" w:hAnsi="仿宋" w:cs="仿宋" w:hint="eastAsia"/>
          <w:sz w:val="28"/>
        </w:rPr>
        <w:t>如果橡胶零件、附件项目涉及危险品，需要采取严格的危险品管理措施，确保危险品的</w:t>
      </w:r>
      <w:r>
        <w:rPr>
          <w:rFonts w:ascii="仿宋" w:eastAsia="仿宋" w:hAnsi="仿宋" w:cs="仿宋" w:hint="eastAsia"/>
          <w:sz w:val="28"/>
        </w:rPr>
        <w:t>存储、运输和使用都符合法规和安全标准。</w:t>
      </w:r>
    </w:p>
    <w:p w:rsidR="002927D9" w14:paraId="5AB495F9"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这些安全与风险管理原则将有助于确保橡胶零件、附件项目的安全施工和运营，减少潜在的风险和安全威胁。</w:t>
      </w:r>
    </w:p>
    <w:p w:rsidR="002927D9" w14:paraId="5CEA6465" w14:textId="77777777">
      <w:pPr>
        <w:pStyle w:val="Heading2"/>
        <w:ind w:firstLine="560" w:firstLineChars="200"/>
        <w:rPr>
          <w:rFonts w:ascii="仿宋" w:eastAsia="仿宋" w:hAnsi="仿宋" w:cs="仿宋"/>
          <w:sz w:val="28"/>
        </w:rPr>
      </w:pPr>
      <w:bookmarkStart w:id="3" w:name="_Toc19100"/>
      <w:r>
        <w:rPr>
          <w:rFonts w:ascii="仿宋" w:eastAsia="仿宋" w:hAnsi="仿宋" w:cs="仿宋" w:hint="eastAsia"/>
          <w:sz w:val="28"/>
        </w:rPr>
        <w:t>（二）建设方案</w:t>
      </w:r>
      <w:bookmarkEnd w:id="3"/>
    </w:p>
    <w:p w:rsidR="002927D9" w14:paraId="271A68F5" w14:textId="57E9352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橡胶零件、附件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2927D9" w14:paraId="3B3958EB" w14:textId="28A845C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w:t>
      </w:r>
      <w:r>
        <w:rPr>
          <w:rFonts w:ascii="仿宋" w:eastAsia="仿宋" w:hAnsi="仿宋" w:cs="仿宋" w:hint="eastAsia"/>
          <w:sz w:val="28"/>
        </w:rPr>
        <w:t>需求，以减少火灾和爆炸的潜在风险。</w:t>
      </w:r>
    </w:p>
    <w:p w:rsidR="002927D9" w14:paraId="22150803" w14:textId="5A89906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2927D9" w14:paraId="1BE1305C" w14:textId="6A75803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2927D9" w14:paraId="29090806" w14:textId="38C535D8">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5.</w:t>
      </w:r>
    </w:p>
    <w:p w:rsidR="002927D9" w14:textId="38C535D8">
      <w:pPr>
        <w:ind w:firstLine="560" w:firstLineChars="200"/>
        <w:rPr>
          <w:rFonts w:ascii="仿宋" w:eastAsia="仿宋" w:hAnsi="仿宋" w:cs="仿宋"/>
          <w:sz w:val="28"/>
        </w:rPr>
      </w:pPr>
      <w:r>
        <w:rPr>
          <w:rFonts w:ascii="仿宋" w:eastAsia="仿宋" w:hAnsi="仿宋" w:cs="仿宋" w:hint="eastAsia"/>
          <w:sz w:val="28"/>
        </w:rPr>
        <w:t>在本橡胶零件、附件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2927D9" w14:paraId="5A859669" w14:textId="00AF743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w:t>
      </w:r>
      <w:r>
        <w:rPr>
          <w:rFonts w:ascii="仿宋" w:eastAsia="仿宋" w:hAnsi="仿宋" w:cs="仿宋" w:hint="eastAsia"/>
          <w:sz w:val="28"/>
        </w:rPr>
        <w:t>建筑安全性，橡胶零件、附件项目将充分配备必要的消防设备和紧急疏散通道，以应对突发情况。消防系统将符合国家和当地消防法规的要求，以确保员工和财产的安全。</w:t>
      </w:r>
    </w:p>
    <w:p w:rsidR="002927D9" w14:paraId="51E817E1" w14:textId="660A262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2927D9" w14:paraId="4FE8F57E" w14:textId="2E66FE57">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本橡胶零件、附件项目还将重视员工的工作环境和生活条件。将提供宽敞的休息区、舒适的食堂和员工宿舍，以满足员工的基本需求，提高工作满意度。</w:t>
      </w:r>
    </w:p>
    <w:p w:rsidR="002927D9" w14:paraId="371ECC0C" w14:textId="40380FD2">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w:t>
      </w:r>
      <w:r>
        <w:rPr>
          <w:rFonts w:ascii="仿宋" w:eastAsia="仿宋" w:hAnsi="仿宋" w:cs="仿宋" w:hint="eastAsia"/>
          <w:sz w:val="28"/>
        </w:rPr>
        <w:t>备可扩展性，以应对未来业务增长和新的技术需求。</w:t>
      </w:r>
    </w:p>
    <w:p w:rsidR="002927D9" w14:paraId="3386CA11" w14:textId="41C3B851">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根据橡胶零件、附件项目的独特特点和当地建设管理部门对该地区建筑结构的规定，本橡胶零件、附件项目的生产车间将采用全钢结构。</w:t>
      </w:r>
    </w:p>
    <w:p w:rsidR="002927D9" w14:paraId="5502C29E" w14:textId="0C82CAC7">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本橡胶零件、附件项目的抗震设防烈度将设定为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2927D9" w14:paraId="65F11C6F" w14:textId="10A9F57C">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12.</w:t>
      </w:r>
    </w:p>
    <w:p w:rsidR="002927D9" w14:textId="10A9F57C">
      <w:pPr>
        <w:ind w:firstLine="560" w:firstLineChars="200"/>
        <w:rPr>
          <w:rFonts w:ascii="仿宋" w:eastAsia="仿宋" w:hAnsi="仿宋" w:cs="仿宋"/>
          <w:sz w:val="28"/>
        </w:rPr>
      </w:pP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2927D9" w14:paraId="6DDCC3E2" w14:textId="633B4A92">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本橡胶零件、附件项目将严格遵守当地法律法规和建设标准</w:t>
      </w:r>
      <w:r>
        <w:rPr>
          <w:rFonts w:ascii="仿宋" w:eastAsia="仿宋" w:hAnsi="仿宋" w:cs="仿宋" w:hint="eastAsia"/>
          <w:sz w:val="28"/>
        </w:rPr>
        <w:t>，以确保建筑的合法性和合规性。所有必要的许可证和批准将按照法规要求获得，以确保橡胶零件、附件项目的合法性。</w:t>
      </w:r>
    </w:p>
    <w:p w:rsidR="002927D9" w14:paraId="4953B514" w14:textId="74A8A98A">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2927D9" w14:paraId="2B56A366" w14:textId="057CFF8F">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2927D9" w14:paraId="35C73F72" w14:textId="2764BE22">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2927D9" w14:paraId="37D9C584" w14:textId="5EDEE622">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2927D9" w14:paraId="387B2F45" w14:textId="77777777">
      <w:pPr>
        <w:pStyle w:val="Heading2"/>
        <w:ind w:firstLine="560" w:firstLineChars="200"/>
        <w:rPr>
          <w:rFonts w:ascii="仿宋" w:eastAsia="仿宋" w:hAnsi="仿宋" w:cs="仿宋"/>
          <w:sz w:val="28"/>
        </w:rPr>
      </w:pPr>
      <w:bookmarkStart w:id="4" w:name="_Toc21985"/>
      <w:r>
        <w:rPr>
          <w:rFonts w:ascii="仿宋" w:eastAsia="仿宋" w:hAnsi="仿宋" w:cs="仿宋" w:hint="eastAsia"/>
          <w:sz w:val="28"/>
        </w:rPr>
        <w:t>（三）建筑工程建设指标</w:t>
      </w:r>
      <w:bookmarkEnd w:id="4"/>
    </w:p>
    <w:p w:rsidR="002927D9" w14:paraId="68D14D7E"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本期橡胶零件、附件项目总建筑面积达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2927D9" w14:paraId="4096DC66" w14:textId="77777777">
      <w:pPr>
        <w:pStyle w:val="Heading1"/>
        <w:ind w:firstLine="560" w:firstLineChars="200"/>
        <w:rPr>
          <w:rFonts w:ascii="仿宋" w:eastAsia="仿宋" w:hAnsi="仿宋" w:cs="仿宋"/>
          <w:sz w:val="28"/>
        </w:rPr>
      </w:pPr>
      <w:bookmarkStart w:id="5" w:name="_Toc4741"/>
      <w:r>
        <w:rPr>
          <w:rFonts w:ascii="仿宋" w:eastAsia="仿宋" w:hAnsi="仿宋" w:cs="仿宋" w:hint="eastAsia"/>
          <w:sz w:val="28"/>
        </w:rPr>
        <w:t>二、产品方案与建设规划</w:t>
      </w:r>
      <w:bookmarkEnd w:id="5"/>
    </w:p>
    <w:p w:rsidR="002927D9" w14:paraId="76921808" w14:textId="77777777">
      <w:pPr>
        <w:pStyle w:val="Heading2"/>
        <w:rPr>
          <w:rFonts w:ascii="仿宋" w:eastAsia="仿宋" w:hAnsi="仿宋" w:cs="仿宋"/>
        </w:rPr>
      </w:pPr>
      <w:bookmarkStart w:id="6" w:name="_Toc21106"/>
      <w:r>
        <w:rPr>
          <w:rFonts w:ascii="仿宋" w:eastAsia="仿宋" w:hAnsi="仿宋" w:cs="仿宋" w:hint="eastAsia"/>
        </w:rPr>
        <w:t>（一）橡胶零件、附件项目场地规模</w:t>
      </w:r>
      <w:bookmarkEnd w:id="6"/>
    </w:p>
    <w:p w:rsidR="002927D9" w14:paraId="5DB0E916" w14:textId="77777777">
      <w:pPr>
        <w:ind w:firstLine="560" w:firstLineChars="200"/>
        <w:rPr>
          <w:rFonts w:ascii="仿宋" w:eastAsia="仿宋" w:hAnsi="仿宋" w:cs="仿宋"/>
          <w:sz w:val="28"/>
        </w:rPr>
      </w:pPr>
      <w:r>
        <w:rPr>
          <w:rFonts w:ascii="仿宋" w:eastAsia="仿宋" w:hAnsi="仿宋" w:cs="仿宋" w:hint="eastAsia"/>
          <w:sz w:val="28"/>
        </w:rPr>
        <w:t>橡胶零件、附件项目的总占地面积</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2927D9" w14:paraId="66EAC655" w14:textId="77777777">
      <w:pPr>
        <w:pStyle w:val="Heading2"/>
        <w:ind w:firstLine="560" w:firstLineChars="200"/>
        <w:rPr>
          <w:rFonts w:ascii="仿宋" w:eastAsia="仿宋" w:hAnsi="仿宋" w:cs="仿宋"/>
          <w:sz w:val="28"/>
        </w:rPr>
      </w:pPr>
      <w:bookmarkStart w:id="7" w:name="_Toc15760"/>
      <w:r>
        <w:rPr>
          <w:rFonts w:ascii="仿宋" w:eastAsia="仿宋" w:hAnsi="仿宋" w:cs="仿宋" w:hint="eastAsia"/>
          <w:sz w:val="28"/>
        </w:rPr>
        <w:t>（二）产能规模</w:t>
      </w:r>
      <w:bookmarkEnd w:id="7"/>
    </w:p>
    <w:p w:rsidR="002927D9" w14:paraId="57C7A6CF"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根据对国内外市场的深入调研和橡胶零件、附件项目实施能力分析，我们制定了建设规模，旨在实现年产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2927D9" w14:paraId="21573DAD" w14:textId="77777777">
      <w:pPr>
        <w:ind w:firstLine="560" w:firstLineChars="200"/>
        <w:rPr>
          <w:rFonts w:ascii="仿宋" w:eastAsia="仿宋" w:hAnsi="仿宋" w:cs="仿宋"/>
          <w:sz w:val="28"/>
        </w:rPr>
      </w:pPr>
      <w:r>
        <w:rPr>
          <w:rFonts w:ascii="仿宋" w:eastAsia="仿宋" w:hAnsi="仿宋" w:cs="仿宋" w:hint="eastAsia"/>
          <w:sz w:val="28"/>
        </w:rPr>
        <w:t>预计在橡胶零件、附件项目达产后，公司的年营业收入将达到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w:t>
      </w:r>
      <w:r>
        <w:rPr>
          <w:rFonts w:ascii="仿宋" w:eastAsia="仿宋" w:hAnsi="仿宋" w:cs="仿宋" w:hint="eastAsia"/>
          <w:sz w:val="28"/>
        </w:rPr>
        <w:t>同时，我们将持续优化生产流程、提高产品质量和降低生产成本，以实现经济效益的最大化。此外，橡胶零件、附件项目的实施还将带来显著的就业机会和社会效益，为当地经济发展和社会稳定做出积极贡献。</w:t>
      </w:r>
    </w:p>
    <w:p w:rsidR="002927D9" w14:paraId="2AE5CD99" w14:textId="77777777">
      <w:pPr>
        <w:pStyle w:val="Heading2"/>
        <w:ind w:firstLine="560" w:firstLineChars="200"/>
        <w:rPr>
          <w:rFonts w:ascii="仿宋" w:eastAsia="仿宋" w:hAnsi="仿宋" w:cs="仿宋"/>
          <w:sz w:val="28"/>
        </w:rPr>
      </w:pPr>
      <w:bookmarkStart w:id="8" w:name="_Toc5683"/>
      <w:r>
        <w:rPr>
          <w:rFonts w:ascii="仿宋" w:eastAsia="仿宋" w:hAnsi="仿宋" w:cs="仿宋" w:hint="eastAsia"/>
          <w:sz w:val="28"/>
        </w:rPr>
        <w:t>（三）产品规划方案及生产纲领</w:t>
      </w:r>
      <w:bookmarkEnd w:id="8"/>
    </w:p>
    <w:p w:rsidR="002927D9" w14:paraId="4D0D1F74"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2927D9" w14:textId="77777777">
      <w:pPr>
        <w:ind w:firstLine="560" w:firstLineChars="200"/>
        <w:rPr>
          <w:rFonts w:ascii="仿宋" w:eastAsia="仿宋" w:hAnsi="仿宋" w:cs="仿宋"/>
          <w:sz w:val="28"/>
        </w:rPr>
      </w:pPr>
      <w:r>
        <w:rPr>
          <w:rFonts w:ascii="仿宋" w:eastAsia="仿宋" w:hAnsi="仿宋" w:cs="仿宋" w:hint="eastAsia"/>
          <w:sz w:val="28"/>
        </w:rPr>
        <w:t>本期橡胶零件、附件项目的产品策略是在全面综合考虑多个要素的基础上制定的，包括国家和地方产业发展政策、市场需求情况、资源供应情况、企业资金筹措能力、生产工艺技术水平的先进程度、橡胶零件、附件项目经济效益以及投资风险性等因素。橡胶零件、附件项目的具体产品种类将根据市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的经济测</w:t>
      </w:r>
      <w:r>
        <w:rPr>
          <w:rFonts w:ascii="仿宋" w:eastAsia="仿宋" w:hAnsi="仿宋" w:cs="仿宋" w:hint="eastAsia"/>
          <w:sz w:val="28"/>
        </w:rPr>
        <w:t>算，以制定合适的产品策略，同时确保橡胶零件、附件项目的经济可行性。</w:t>
      </w:r>
    </w:p>
    <w:p w:rsidR="002927D9" w14:paraId="0B7C79D0" w14:textId="77777777">
      <w:pPr>
        <w:pStyle w:val="Heading1"/>
        <w:ind w:firstLine="560" w:firstLineChars="200"/>
        <w:rPr>
          <w:rFonts w:ascii="仿宋" w:eastAsia="仿宋" w:hAnsi="仿宋" w:cs="仿宋"/>
          <w:sz w:val="28"/>
        </w:rPr>
      </w:pPr>
      <w:bookmarkStart w:id="9" w:name="_Toc11848"/>
      <w:r>
        <w:rPr>
          <w:rFonts w:ascii="仿宋" w:eastAsia="仿宋" w:hAnsi="仿宋" w:cs="仿宋" w:hint="eastAsia"/>
          <w:sz w:val="28"/>
        </w:rPr>
        <w:t>三、橡胶零件、附件项目概论</w:t>
      </w:r>
      <w:bookmarkEnd w:id="9"/>
    </w:p>
    <w:p w:rsidR="002927D9" w14:paraId="4159DDC7" w14:textId="77777777">
      <w:pPr>
        <w:pStyle w:val="Heading2"/>
        <w:rPr>
          <w:rFonts w:ascii="仿宋" w:eastAsia="仿宋" w:hAnsi="仿宋" w:cs="仿宋"/>
        </w:rPr>
      </w:pPr>
      <w:bookmarkStart w:id="10" w:name="_Toc28733"/>
      <w:r>
        <w:rPr>
          <w:rFonts w:ascii="仿宋" w:eastAsia="仿宋" w:hAnsi="仿宋" w:cs="仿宋" w:hint="eastAsia"/>
        </w:rPr>
        <w:t>（一）橡胶零件、附件项目名称</w:t>
      </w:r>
      <w:bookmarkEnd w:id="10"/>
    </w:p>
    <w:p w:rsidR="002927D9" w14:paraId="2F9E047E"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橡胶零件、附件项目</w:t>
      </w:r>
    </w:p>
    <w:p w:rsidR="002927D9" w14:paraId="5C1F3083" w14:textId="77777777">
      <w:pPr>
        <w:pStyle w:val="Heading2"/>
        <w:ind w:firstLine="560" w:firstLineChars="200"/>
        <w:rPr>
          <w:rFonts w:ascii="仿宋" w:eastAsia="仿宋" w:hAnsi="仿宋" w:cs="仿宋"/>
          <w:sz w:val="28"/>
        </w:rPr>
      </w:pPr>
      <w:bookmarkStart w:id="11" w:name="_Toc31535"/>
      <w:r>
        <w:rPr>
          <w:rFonts w:ascii="仿宋" w:eastAsia="仿宋" w:hAnsi="仿宋" w:cs="仿宋" w:hint="eastAsia"/>
          <w:sz w:val="28"/>
        </w:rPr>
        <w:t>（二）橡胶零件、附件项目投资人</w:t>
      </w:r>
      <w:bookmarkEnd w:id="11"/>
    </w:p>
    <w:p w:rsidR="002927D9" w14:paraId="3394EA28" w14:textId="282F80A4">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2927D9" w14:paraId="72E7CED4" w14:textId="77777777">
      <w:pPr>
        <w:pStyle w:val="Heading2"/>
        <w:ind w:firstLine="560" w:firstLineChars="200"/>
        <w:rPr>
          <w:rFonts w:ascii="仿宋" w:eastAsia="仿宋" w:hAnsi="仿宋" w:cs="仿宋"/>
          <w:sz w:val="28"/>
        </w:rPr>
      </w:pPr>
      <w:bookmarkStart w:id="12" w:name="_Toc22934"/>
      <w:r>
        <w:rPr>
          <w:rFonts w:ascii="仿宋" w:eastAsia="仿宋" w:hAnsi="仿宋" w:cs="仿宋" w:hint="eastAsia"/>
          <w:sz w:val="28"/>
        </w:rPr>
        <w:t>（三）建设地点</w:t>
      </w:r>
      <w:bookmarkEnd w:id="12"/>
    </w:p>
    <w:p w:rsidR="002927D9" w14:paraId="41F6941A" w14:textId="4166E8B2">
      <w:pPr>
        <w:ind w:firstLine="560" w:firstLineChars="200"/>
        <w:rPr>
          <w:rFonts w:ascii="仿宋" w:eastAsia="仿宋" w:hAnsi="仿宋" w:cs="仿宋"/>
          <w:sz w:val="28"/>
        </w:rPr>
      </w:pPr>
      <w:r>
        <w:rPr>
          <w:rFonts w:ascii="仿宋" w:eastAsia="仿宋" w:hAnsi="仿宋" w:cs="仿宋" w:hint="eastAsia"/>
          <w:sz w:val="28"/>
        </w:rPr>
        <w:t>我们的橡胶零件、附件项目选址位于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，这个地点被精心挑选，有着多重战略优势，以确保橡胶零件、附件项目的成功和可持续发展。</w:t>
      </w:r>
    </w:p>
    <w:p w:rsidR="002927D9" w14:paraId="2B9C714E" w14:textId="77777777">
      <w:pPr>
        <w:pStyle w:val="Heading2"/>
        <w:ind w:firstLine="560" w:firstLineChars="200"/>
        <w:rPr>
          <w:rFonts w:ascii="仿宋" w:eastAsia="仿宋" w:hAnsi="仿宋" w:cs="仿宋"/>
          <w:sz w:val="28"/>
        </w:rPr>
      </w:pPr>
      <w:bookmarkStart w:id="13" w:name="_Toc11160"/>
      <w:r>
        <w:rPr>
          <w:rFonts w:ascii="仿宋" w:eastAsia="仿宋" w:hAnsi="仿宋" w:cs="仿宋" w:hint="eastAsia"/>
          <w:sz w:val="28"/>
        </w:rPr>
        <w:t>（四）编制原则</w:t>
      </w:r>
      <w:bookmarkEnd w:id="13"/>
    </w:p>
    <w:p w:rsidR="002927D9" w14:paraId="2BB3783B" w14:textId="436DE5C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https://d.book118.com/496020013110010051</w:t>
        </w:r>
      </w:hyperlink>
    </w:p>
    <w:p w:rsidR="002927D9">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7D9" w14:paraId="411486C3" w14:textId="77777777">
    <w:pPr>
      <w:pStyle w:val="Header"/>
      <w:jc w:val="center"/>
      <w:rPr>
        <w:rFonts w:ascii="仿宋" w:eastAsia="仿宋" w:hAnsi="仿宋" w:cs="仿宋"/>
      </w:rPr>
    </w:pPr>
    <w:r>
      <w:rPr>
        <w:rFonts w:ascii="仿宋" w:eastAsia="仿宋" w:hAnsi="仿宋" w:cs="仿宋" w:hint="eastAsia"/>
      </w:rPr>
      <w:t>橡胶零件、附件相关行业投资规划报告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7D9" w14:textId="77777777">
    <w:pPr>
      <w:pStyle w:val="Header"/>
      <w:jc w:val="center"/>
      <w:rPr>
        <w:rFonts w:ascii="仿宋" w:eastAsia="仿宋" w:hAnsi="仿宋" w:cs="仿宋"/>
      </w:rPr>
    </w:pPr>
    <w:r>
      <w:rPr>
        <w:rFonts w:ascii="仿宋" w:eastAsia="仿宋" w:hAnsi="仿宋" w:cs="仿宋" w:hint="eastAsia"/>
      </w:rPr>
      <w:t>橡胶零件、附件相关行业投资规划报告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7D9" w14:textId="77777777">
    <w:pPr>
      <w:pStyle w:val="Header"/>
      <w:jc w:val="center"/>
      <w:rPr>
        <w:rFonts w:ascii="仿宋" w:eastAsia="仿宋" w:hAnsi="仿宋" w:cs="仿宋"/>
      </w:rPr>
    </w:pPr>
    <w:r>
      <w:rPr>
        <w:rFonts w:ascii="仿宋" w:eastAsia="仿宋" w:hAnsi="仿宋" w:cs="仿宋" w:hint="eastAsia"/>
      </w:rPr>
      <w:t>橡胶零件、附件相关行业投资规划报告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7D9" w14:textId="77777777">
    <w:pPr>
      <w:pStyle w:val="Header"/>
      <w:jc w:val="center"/>
      <w:rPr>
        <w:rFonts w:ascii="仿宋" w:eastAsia="仿宋" w:hAnsi="仿宋" w:cs="仿宋"/>
      </w:rPr>
    </w:pPr>
    <w:r>
      <w:rPr>
        <w:rFonts w:ascii="仿宋" w:eastAsia="仿宋" w:hAnsi="仿宋" w:cs="仿宋" w:hint="eastAsia"/>
      </w:rPr>
      <w:t>橡胶零件、附件相关行业投资规划报告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7D9" w14:textId="77777777">
    <w:pPr>
      <w:pStyle w:val="Header"/>
      <w:jc w:val="center"/>
      <w:rPr>
        <w:rFonts w:ascii="仿宋" w:eastAsia="仿宋" w:hAnsi="仿宋" w:cs="仿宋"/>
      </w:rPr>
    </w:pPr>
    <w:r>
      <w:rPr>
        <w:rFonts w:ascii="仿宋" w:eastAsia="仿宋" w:hAnsi="仿宋" w:cs="仿宋" w:hint="eastAsia"/>
      </w:rPr>
      <w:t>橡胶零件、附件相关行业投资规划报告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7D9" w14:textId="77777777">
    <w:pPr>
      <w:pStyle w:val="Header"/>
      <w:jc w:val="center"/>
      <w:rPr>
        <w:rFonts w:ascii="仿宋" w:eastAsia="仿宋" w:hAnsi="仿宋" w:cs="仿宋"/>
      </w:rPr>
    </w:pPr>
    <w:r>
      <w:rPr>
        <w:rFonts w:ascii="仿宋" w:eastAsia="仿宋" w:hAnsi="仿宋" w:cs="仿宋" w:hint="eastAsia"/>
      </w:rPr>
      <w:t>橡胶零件、附件相关行业投资规划报告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7D9" w14:textId="77777777">
    <w:pPr>
      <w:pStyle w:val="Header"/>
      <w:jc w:val="center"/>
      <w:rPr>
        <w:rFonts w:ascii="仿宋" w:eastAsia="仿宋" w:hAnsi="仿宋" w:cs="仿宋"/>
      </w:rPr>
    </w:pPr>
    <w:r>
      <w:rPr>
        <w:rFonts w:ascii="仿宋" w:eastAsia="仿宋" w:hAnsi="仿宋" w:cs="仿宋" w:hint="eastAsia"/>
      </w:rPr>
      <w:t>橡胶零件、附件相关行业投资规划报告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7D9" w14:textId="77777777">
    <w:pPr>
      <w:pStyle w:val="Header"/>
      <w:jc w:val="center"/>
      <w:rPr>
        <w:rFonts w:ascii="仿宋" w:eastAsia="仿宋" w:hAnsi="仿宋" w:cs="仿宋"/>
      </w:rPr>
    </w:pPr>
    <w:r>
      <w:rPr>
        <w:rFonts w:ascii="仿宋" w:eastAsia="仿宋" w:hAnsi="仿宋" w:cs="仿宋" w:hint="eastAsia"/>
      </w:rPr>
      <w:t>橡胶零件、附件相关行业投资规划报告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7D9" w14:textId="77777777">
    <w:pPr>
      <w:pStyle w:val="Header"/>
      <w:jc w:val="center"/>
      <w:rPr>
        <w:rFonts w:ascii="仿宋" w:eastAsia="仿宋" w:hAnsi="仿宋" w:cs="仿宋"/>
      </w:rPr>
    </w:pPr>
    <w:r>
      <w:rPr>
        <w:rFonts w:ascii="仿宋" w:eastAsia="仿宋" w:hAnsi="仿宋" w:cs="仿宋" w:hint="eastAsia"/>
      </w:rPr>
      <w:t>橡胶零件、附件相关行业投资规划报告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7D9" w14:textId="77777777">
    <w:pPr>
      <w:pStyle w:val="Header"/>
      <w:jc w:val="center"/>
      <w:rPr>
        <w:rFonts w:ascii="仿宋" w:eastAsia="仿宋" w:hAnsi="仿宋" w:cs="仿宋"/>
      </w:rPr>
    </w:pPr>
    <w:r>
      <w:rPr>
        <w:rFonts w:ascii="仿宋" w:eastAsia="仿宋" w:hAnsi="仿宋" w:cs="仿宋" w:hint="eastAsia"/>
      </w:rPr>
      <w:t>橡胶零件、附件相关行业投资规划报告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7D9" w14:textId="77777777">
    <w:pPr>
      <w:pStyle w:val="Header"/>
      <w:jc w:val="center"/>
      <w:rPr>
        <w:rFonts w:ascii="仿宋" w:eastAsia="仿宋" w:hAnsi="仿宋" w:cs="仿宋"/>
      </w:rPr>
    </w:pPr>
    <w:r>
      <w:rPr>
        <w:rFonts w:ascii="仿宋" w:eastAsia="仿宋" w:hAnsi="仿宋" w:cs="仿宋" w:hint="eastAsia"/>
      </w:rPr>
      <w:t>橡胶零件、附件相关行业投资规划报告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7D9" w14:textId="77777777">
    <w:pPr>
      <w:pStyle w:val="Header"/>
      <w:jc w:val="center"/>
      <w:rPr>
        <w:rFonts w:ascii="仿宋" w:eastAsia="仿宋" w:hAnsi="仿宋" w:cs="仿宋"/>
      </w:rPr>
    </w:pPr>
    <w:r>
      <w:rPr>
        <w:rFonts w:ascii="仿宋" w:eastAsia="仿宋" w:hAnsi="仿宋" w:cs="仿宋" w:hint="eastAsia"/>
      </w:rPr>
      <w:t>橡胶零件、附件相关行业投资规划报告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B7606A0"/>
    <w:rsid w:val="002927D9"/>
    <w:rsid w:val="00E70555"/>
    <w:rsid w:val="5B7606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F6AEFD3"/>
  <w15:docId w15:val="{4FF27CA9-39FD-455C-9624-0390C4A9C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9602001311001005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4463</Words>
  <Characters>25443</Characters>
  <Application>Microsoft Office Word</Application>
  <DocSecurity>0</DocSecurity>
  <Lines>212</Lines>
  <Paragraphs>59</Paragraphs>
  <ScaleCrop>false</ScaleCrop>
  <Company/>
  <LinksUpToDate>false</LinksUpToDate>
  <CharactersWithSpaces>29847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2023-11-23T14:22:00Z</dcterms:created>
  <dcterms:modified xsi:type="dcterms:W3CDTF">2023-12-22T13:34:00Z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DB2354B265094EB2B9542004C36E8A27_11</vt:lpwstr>
  </property>
  <property fmtid="{D5CDD505-2E9C-101B-9397-08002B2CF9AE}" pid="3" name="KSOProductBuildVer">
    <vt:lpwstr>2052-12.1.0.15712</vt:lpwstr>
  </property>
</Properties>
</file>