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串类制品项目规划设计纲要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24" w:history="1">
        <w:r>
          <w:rPr>
            <w:rFonts w:ascii="仿宋" w:eastAsia="仿宋" w:hAnsi="仿宋" w:cs="仿宋" w:hint="eastAsia"/>
            <w:lang w:eastAsia="zh-CN"/>
          </w:rPr>
          <w:t>概论</w:t>
        </w:r>
        <w:r>
          <w:tab/>
        </w:r>
        <w:r>
          <w:fldChar w:fldCharType="begin"/>
        </w:r>
        <w:r>
          <w:instrText xml:space="preserve"> PAGEREF _Toc22624 \h </w:instrText>
        </w:r>
        <w:r>
          <w:fldChar w:fldCharType="separate"/>
        </w:r>
        <w:r>
          <w:t>3</w:t>
        </w:r>
        <w:r>
          <w:fldChar w:fldCharType="end"/>
        </w:r>
      </w:hyperlink>
    </w:p>
    <w:p>
      <w:pPr>
        <w:pStyle w:val="TOC1"/>
        <w:tabs>
          <w:tab w:val="right" w:leader="dot" w:pos="8306"/>
        </w:tabs>
      </w:pPr>
      <w:hyperlink w:anchor="_Toc31135" w:history="1">
        <w:r>
          <w:rPr>
            <w:rFonts w:ascii="仿宋" w:eastAsia="仿宋" w:hAnsi="仿宋" w:cs="仿宋" w:hint="eastAsia"/>
            <w:lang w:eastAsia="zh-CN"/>
          </w:rPr>
          <w:t>一、串类制品项目土建工程</w:t>
        </w:r>
        <w:r>
          <w:tab/>
        </w:r>
        <w:r>
          <w:fldChar w:fldCharType="begin"/>
        </w:r>
        <w:r>
          <w:instrText xml:space="preserve"> PAGEREF _Toc31135 \h </w:instrText>
        </w:r>
        <w:r>
          <w:fldChar w:fldCharType="separate"/>
        </w:r>
        <w:r>
          <w:t>3</w:t>
        </w:r>
        <w:r>
          <w:fldChar w:fldCharType="end"/>
        </w:r>
      </w:hyperlink>
    </w:p>
    <w:p>
      <w:pPr>
        <w:pStyle w:val="TOC2"/>
        <w:tabs>
          <w:tab w:val="right" w:leader="dot" w:pos="8306"/>
        </w:tabs>
      </w:pPr>
      <w:hyperlink w:anchor="_Toc21968" w:history="1">
        <w:r>
          <w:rPr>
            <w:rFonts w:ascii="仿宋" w:eastAsia="仿宋" w:hAnsi="仿宋" w:cs="仿宋" w:hint="eastAsia"/>
            <w:lang w:eastAsia="zh-CN"/>
          </w:rPr>
          <w:t>(一)、建筑工程设计原则</w:t>
        </w:r>
        <w:r>
          <w:tab/>
        </w:r>
        <w:r>
          <w:fldChar w:fldCharType="begin"/>
        </w:r>
        <w:r>
          <w:instrText xml:space="preserve"> PAGEREF _Toc21968 \h </w:instrText>
        </w:r>
        <w:r>
          <w:fldChar w:fldCharType="separate"/>
        </w:r>
        <w:r>
          <w:t>3</w:t>
        </w:r>
        <w:r>
          <w:fldChar w:fldCharType="end"/>
        </w:r>
      </w:hyperlink>
    </w:p>
    <w:p>
      <w:pPr>
        <w:pStyle w:val="TOC2"/>
        <w:tabs>
          <w:tab w:val="right" w:leader="dot" w:pos="8306"/>
        </w:tabs>
      </w:pPr>
      <w:hyperlink w:anchor="_Toc15393" w:history="1">
        <w:r>
          <w:rPr>
            <w:rFonts w:ascii="仿宋" w:eastAsia="仿宋" w:hAnsi="仿宋" w:cs="仿宋" w:hint="eastAsia"/>
            <w:lang w:eastAsia="zh-CN"/>
          </w:rPr>
          <w:t>(二)、土建工程设计年限及安全等级</w:t>
        </w:r>
        <w:r>
          <w:tab/>
        </w:r>
        <w:r>
          <w:fldChar w:fldCharType="begin"/>
        </w:r>
        <w:r>
          <w:instrText xml:space="preserve"> PAGEREF _Toc15393 \h </w:instrText>
        </w:r>
        <w:r>
          <w:fldChar w:fldCharType="separate"/>
        </w:r>
        <w:r>
          <w:t>4</w:t>
        </w:r>
        <w:r>
          <w:fldChar w:fldCharType="end"/>
        </w:r>
      </w:hyperlink>
    </w:p>
    <w:p>
      <w:pPr>
        <w:pStyle w:val="TOC2"/>
        <w:tabs>
          <w:tab w:val="right" w:leader="dot" w:pos="8306"/>
        </w:tabs>
      </w:pPr>
      <w:hyperlink w:anchor="_Toc10355" w:history="1">
        <w:r>
          <w:rPr>
            <w:rFonts w:ascii="仿宋" w:eastAsia="仿宋" w:hAnsi="仿宋" w:cs="仿宋" w:hint="eastAsia"/>
            <w:lang w:eastAsia="zh-CN"/>
          </w:rPr>
          <w:t>(三)、建筑工程设计总体要求</w:t>
        </w:r>
        <w:r>
          <w:tab/>
        </w:r>
        <w:r>
          <w:fldChar w:fldCharType="begin"/>
        </w:r>
        <w:r>
          <w:instrText xml:space="preserve"> PAGEREF _Toc10355 \h </w:instrText>
        </w:r>
        <w:r>
          <w:fldChar w:fldCharType="separate"/>
        </w:r>
        <w:r>
          <w:t>5</w:t>
        </w:r>
        <w:r>
          <w:fldChar w:fldCharType="end"/>
        </w:r>
      </w:hyperlink>
    </w:p>
    <w:p>
      <w:pPr>
        <w:pStyle w:val="TOC2"/>
        <w:tabs>
          <w:tab w:val="right" w:leader="dot" w:pos="8306"/>
        </w:tabs>
      </w:pPr>
      <w:hyperlink w:anchor="_Toc5596" w:history="1">
        <w:r>
          <w:rPr>
            <w:rFonts w:ascii="仿宋" w:eastAsia="仿宋" w:hAnsi="仿宋" w:cs="仿宋" w:hint="eastAsia"/>
            <w:lang w:eastAsia="zh-CN"/>
          </w:rPr>
          <w:t>(四)、土建工程建设指标</w:t>
        </w:r>
        <w:r>
          <w:tab/>
        </w:r>
        <w:r>
          <w:fldChar w:fldCharType="begin"/>
        </w:r>
        <w:r>
          <w:instrText xml:space="preserve"> PAGEREF _Toc5596 \h </w:instrText>
        </w:r>
        <w:r>
          <w:fldChar w:fldCharType="separate"/>
        </w:r>
        <w:r>
          <w:t>6</w:t>
        </w:r>
        <w:r>
          <w:fldChar w:fldCharType="end"/>
        </w:r>
      </w:hyperlink>
    </w:p>
    <w:p>
      <w:pPr>
        <w:pStyle w:val="TOC1"/>
        <w:tabs>
          <w:tab w:val="right" w:leader="dot" w:pos="8306"/>
        </w:tabs>
      </w:pPr>
      <w:hyperlink w:anchor="_Toc17913" w:history="1">
        <w:r>
          <w:rPr>
            <w:rFonts w:ascii="仿宋" w:eastAsia="仿宋" w:hAnsi="仿宋" w:cs="仿宋" w:hint="eastAsia"/>
            <w:lang w:eastAsia="zh-CN"/>
          </w:rPr>
          <w:t>二、串类制品项目选址可行性分析</w:t>
        </w:r>
        <w:r>
          <w:tab/>
        </w:r>
        <w:r>
          <w:fldChar w:fldCharType="begin"/>
        </w:r>
        <w:r>
          <w:instrText xml:space="preserve"> PAGEREF _Toc17913 \h </w:instrText>
        </w:r>
        <w:r>
          <w:fldChar w:fldCharType="separate"/>
        </w:r>
        <w:r>
          <w:t>6</w:t>
        </w:r>
        <w:r>
          <w:fldChar w:fldCharType="end"/>
        </w:r>
      </w:hyperlink>
    </w:p>
    <w:p>
      <w:pPr>
        <w:pStyle w:val="TOC2"/>
        <w:tabs>
          <w:tab w:val="right" w:leader="dot" w:pos="8306"/>
        </w:tabs>
      </w:pPr>
      <w:hyperlink w:anchor="_Toc24134" w:history="1">
        <w:r>
          <w:rPr>
            <w:rFonts w:ascii="仿宋" w:eastAsia="仿宋" w:hAnsi="仿宋" w:cs="仿宋" w:hint="eastAsia"/>
            <w:lang w:eastAsia="zh-CN"/>
          </w:rPr>
          <w:t>(一)、串类制品项目选址</w:t>
        </w:r>
        <w:r>
          <w:tab/>
        </w:r>
        <w:r>
          <w:fldChar w:fldCharType="begin"/>
        </w:r>
        <w:r>
          <w:instrText xml:space="preserve"> PAGEREF _Toc24134 \h </w:instrText>
        </w:r>
        <w:r>
          <w:fldChar w:fldCharType="separate"/>
        </w:r>
        <w:r>
          <w:t>6</w:t>
        </w:r>
        <w:r>
          <w:fldChar w:fldCharType="end"/>
        </w:r>
      </w:hyperlink>
    </w:p>
    <w:p>
      <w:pPr>
        <w:pStyle w:val="TOC2"/>
        <w:tabs>
          <w:tab w:val="right" w:leader="dot" w:pos="8306"/>
        </w:tabs>
      </w:pPr>
      <w:hyperlink w:anchor="_Toc9821" w:history="1">
        <w:r>
          <w:rPr>
            <w:rFonts w:ascii="仿宋" w:eastAsia="仿宋" w:hAnsi="仿宋" w:cs="仿宋" w:hint="eastAsia"/>
            <w:lang w:eastAsia="zh-CN"/>
          </w:rPr>
          <w:t>(二)、用地控制指标</w:t>
        </w:r>
        <w:r>
          <w:tab/>
        </w:r>
        <w:r>
          <w:fldChar w:fldCharType="begin"/>
        </w:r>
        <w:r>
          <w:instrText xml:space="preserve"> PAGEREF _Toc9821 \h </w:instrText>
        </w:r>
        <w:r>
          <w:fldChar w:fldCharType="separate"/>
        </w:r>
        <w:r>
          <w:t>6</w:t>
        </w:r>
        <w:r>
          <w:fldChar w:fldCharType="end"/>
        </w:r>
      </w:hyperlink>
    </w:p>
    <w:p>
      <w:pPr>
        <w:pStyle w:val="TOC2"/>
        <w:tabs>
          <w:tab w:val="right" w:leader="dot" w:pos="8306"/>
        </w:tabs>
      </w:pPr>
      <w:hyperlink w:anchor="_Toc14927" w:history="1">
        <w:r>
          <w:rPr>
            <w:rFonts w:ascii="仿宋" w:eastAsia="仿宋" w:hAnsi="仿宋" w:cs="仿宋" w:hint="eastAsia"/>
            <w:lang w:eastAsia="zh-CN"/>
          </w:rPr>
          <w:t>(三)、节约用地措施</w:t>
        </w:r>
        <w:r>
          <w:tab/>
        </w:r>
        <w:r>
          <w:fldChar w:fldCharType="begin"/>
        </w:r>
        <w:r>
          <w:instrText xml:space="preserve"> PAGEREF _Toc14927 \h </w:instrText>
        </w:r>
        <w:r>
          <w:fldChar w:fldCharType="separate"/>
        </w:r>
        <w:r>
          <w:t>8</w:t>
        </w:r>
        <w:r>
          <w:fldChar w:fldCharType="end"/>
        </w:r>
      </w:hyperlink>
    </w:p>
    <w:p>
      <w:pPr>
        <w:pStyle w:val="TOC2"/>
        <w:tabs>
          <w:tab w:val="right" w:leader="dot" w:pos="8306"/>
        </w:tabs>
      </w:pPr>
      <w:hyperlink w:anchor="_Toc7239" w:history="1">
        <w:r>
          <w:rPr>
            <w:rFonts w:ascii="仿宋" w:eastAsia="仿宋" w:hAnsi="仿宋" w:cs="仿宋" w:hint="eastAsia"/>
            <w:lang w:eastAsia="zh-CN"/>
          </w:rPr>
          <w:t>(四)、总图布置方案</w:t>
        </w:r>
        <w:r>
          <w:tab/>
        </w:r>
        <w:r>
          <w:fldChar w:fldCharType="begin"/>
        </w:r>
        <w:r>
          <w:instrText xml:space="preserve"> PAGEREF _Toc7239 \h </w:instrText>
        </w:r>
        <w:r>
          <w:fldChar w:fldCharType="separate"/>
        </w:r>
        <w:r>
          <w:t>9</w:t>
        </w:r>
        <w:r>
          <w:fldChar w:fldCharType="end"/>
        </w:r>
      </w:hyperlink>
    </w:p>
    <w:p>
      <w:pPr>
        <w:pStyle w:val="TOC2"/>
        <w:tabs>
          <w:tab w:val="right" w:leader="dot" w:pos="8306"/>
        </w:tabs>
      </w:pPr>
      <w:hyperlink w:anchor="_Toc13734" w:history="1">
        <w:r>
          <w:rPr>
            <w:rFonts w:ascii="仿宋" w:eastAsia="仿宋" w:hAnsi="仿宋" w:cs="仿宋" w:hint="eastAsia"/>
            <w:lang w:eastAsia="zh-CN"/>
          </w:rPr>
          <w:t>(五)、选址综合评价</w:t>
        </w:r>
        <w:r>
          <w:tab/>
        </w:r>
        <w:r>
          <w:fldChar w:fldCharType="begin"/>
        </w:r>
        <w:r>
          <w:instrText xml:space="preserve"> PAGEREF _Toc13734 \h </w:instrText>
        </w:r>
        <w:r>
          <w:fldChar w:fldCharType="separate"/>
        </w:r>
        <w:r>
          <w:t>10</w:t>
        </w:r>
        <w:r>
          <w:fldChar w:fldCharType="end"/>
        </w:r>
      </w:hyperlink>
    </w:p>
    <w:p>
      <w:pPr>
        <w:pStyle w:val="TOC1"/>
        <w:tabs>
          <w:tab w:val="right" w:leader="dot" w:pos="8306"/>
        </w:tabs>
      </w:pPr>
      <w:hyperlink w:anchor="_Toc8618" w:history="1">
        <w:r>
          <w:rPr>
            <w:rFonts w:ascii="仿宋" w:eastAsia="仿宋" w:hAnsi="仿宋" w:cs="仿宋" w:hint="eastAsia"/>
            <w:lang w:eastAsia="zh-CN"/>
          </w:rPr>
          <w:t>三、串类制品项目建设背景及必要性分析</w:t>
        </w:r>
        <w:r>
          <w:tab/>
        </w:r>
        <w:r>
          <w:fldChar w:fldCharType="begin"/>
        </w:r>
        <w:r>
          <w:instrText xml:space="preserve"> PAGEREF _Toc8618 \h </w:instrText>
        </w:r>
        <w:r>
          <w:fldChar w:fldCharType="separate"/>
        </w:r>
        <w:r>
          <w:t>11</w:t>
        </w:r>
        <w:r>
          <w:fldChar w:fldCharType="end"/>
        </w:r>
      </w:hyperlink>
    </w:p>
    <w:p>
      <w:pPr>
        <w:pStyle w:val="TOC2"/>
        <w:tabs>
          <w:tab w:val="right" w:leader="dot" w:pos="8306"/>
        </w:tabs>
      </w:pPr>
      <w:hyperlink w:anchor="_Toc4968" w:history="1">
        <w:r>
          <w:rPr>
            <w:rFonts w:ascii="仿宋" w:eastAsia="仿宋" w:hAnsi="仿宋" w:cs="仿宋" w:hint="eastAsia"/>
            <w:lang w:eastAsia="zh-CN"/>
          </w:rPr>
          <w:t>(一)、串类制品项目背景分析</w:t>
        </w:r>
        <w:r>
          <w:tab/>
        </w:r>
        <w:r>
          <w:fldChar w:fldCharType="begin"/>
        </w:r>
        <w:r>
          <w:instrText xml:space="preserve"> PAGEREF _Toc4968 \h </w:instrText>
        </w:r>
        <w:r>
          <w:fldChar w:fldCharType="separate"/>
        </w:r>
        <w:r>
          <w:t>11</w:t>
        </w:r>
        <w:r>
          <w:fldChar w:fldCharType="end"/>
        </w:r>
      </w:hyperlink>
    </w:p>
    <w:p>
      <w:pPr>
        <w:pStyle w:val="TOC2"/>
        <w:tabs>
          <w:tab w:val="right" w:leader="dot" w:pos="8306"/>
        </w:tabs>
      </w:pPr>
      <w:hyperlink w:anchor="_Toc16959" w:history="1">
        <w:r>
          <w:rPr>
            <w:rFonts w:ascii="仿宋" w:eastAsia="仿宋" w:hAnsi="仿宋" w:cs="仿宋" w:hint="eastAsia"/>
            <w:lang w:eastAsia="zh-CN"/>
          </w:rPr>
          <w:t>(二)、串类制品项目建设必要性分析</w:t>
        </w:r>
        <w:r>
          <w:tab/>
        </w:r>
        <w:r>
          <w:fldChar w:fldCharType="begin"/>
        </w:r>
        <w:r>
          <w:instrText xml:space="preserve"> PAGEREF _Toc16959 \h </w:instrText>
        </w:r>
        <w:r>
          <w:fldChar w:fldCharType="separate"/>
        </w:r>
        <w:r>
          <w:t>13</w:t>
        </w:r>
        <w:r>
          <w:fldChar w:fldCharType="end"/>
        </w:r>
      </w:hyperlink>
    </w:p>
    <w:p>
      <w:pPr>
        <w:pStyle w:val="TOC1"/>
        <w:tabs>
          <w:tab w:val="right" w:leader="dot" w:pos="8306"/>
        </w:tabs>
      </w:pPr>
      <w:hyperlink w:anchor="_Toc31032" w:history="1">
        <w:r>
          <w:rPr>
            <w:rFonts w:ascii="仿宋" w:eastAsia="仿宋" w:hAnsi="仿宋" w:cs="仿宋" w:hint="eastAsia"/>
            <w:lang w:eastAsia="zh-CN"/>
          </w:rPr>
          <w:t>四、串类制品项目概论</w:t>
        </w:r>
        <w:r>
          <w:tab/>
        </w:r>
        <w:r>
          <w:fldChar w:fldCharType="begin"/>
        </w:r>
        <w:r>
          <w:instrText xml:space="preserve"> PAGEREF _Toc31032 \h </w:instrText>
        </w:r>
        <w:r>
          <w:fldChar w:fldCharType="separate"/>
        </w:r>
        <w:r>
          <w:t>14</w:t>
        </w:r>
        <w:r>
          <w:fldChar w:fldCharType="end"/>
        </w:r>
      </w:hyperlink>
    </w:p>
    <w:p>
      <w:pPr>
        <w:pStyle w:val="TOC2"/>
        <w:tabs>
          <w:tab w:val="right" w:leader="dot" w:pos="8306"/>
        </w:tabs>
      </w:pPr>
      <w:hyperlink w:anchor="_Toc23231" w:history="1">
        <w:r>
          <w:rPr>
            <w:rFonts w:ascii="仿宋" w:eastAsia="仿宋" w:hAnsi="仿宋" w:cs="仿宋" w:hint="eastAsia"/>
            <w:lang w:eastAsia="zh-CN"/>
          </w:rPr>
          <w:t>(一)、串类制品项目概况</w:t>
        </w:r>
        <w:r>
          <w:tab/>
        </w:r>
        <w:r>
          <w:fldChar w:fldCharType="begin"/>
        </w:r>
        <w:r>
          <w:instrText xml:space="preserve"> PAGEREF _Toc23231 \h </w:instrText>
        </w:r>
        <w:r>
          <w:fldChar w:fldCharType="separate"/>
        </w:r>
        <w:r>
          <w:t>14</w:t>
        </w:r>
        <w:r>
          <w:fldChar w:fldCharType="end"/>
        </w:r>
      </w:hyperlink>
    </w:p>
    <w:p>
      <w:pPr>
        <w:pStyle w:val="TOC2"/>
        <w:tabs>
          <w:tab w:val="right" w:leader="dot" w:pos="8306"/>
        </w:tabs>
      </w:pPr>
      <w:hyperlink w:anchor="_Toc28678" w:history="1">
        <w:r>
          <w:rPr>
            <w:rFonts w:ascii="仿宋" w:eastAsia="仿宋" w:hAnsi="仿宋" w:cs="仿宋" w:hint="eastAsia"/>
            <w:lang w:eastAsia="zh-CN"/>
          </w:rPr>
          <w:t>(二)、串类制品项目目标</w:t>
        </w:r>
        <w:r>
          <w:tab/>
        </w:r>
        <w:r>
          <w:fldChar w:fldCharType="begin"/>
        </w:r>
        <w:r>
          <w:instrText xml:space="preserve"> PAGEREF _Toc28678 \h </w:instrText>
        </w:r>
        <w:r>
          <w:fldChar w:fldCharType="separate"/>
        </w:r>
        <w:r>
          <w:t>17</w:t>
        </w:r>
        <w:r>
          <w:fldChar w:fldCharType="end"/>
        </w:r>
      </w:hyperlink>
    </w:p>
    <w:p>
      <w:pPr>
        <w:pStyle w:val="TOC2"/>
        <w:tabs>
          <w:tab w:val="right" w:leader="dot" w:pos="8306"/>
        </w:tabs>
      </w:pPr>
      <w:hyperlink w:anchor="_Toc23310" w:history="1">
        <w:r>
          <w:rPr>
            <w:rFonts w:ascii="仿宋" w:eastAsia="仿宋" w:hAnsi="仿宋" w:cs="仿宋" w:hint="eastAsia"/>
            <w:lang w:eastAsia="zh-CN"/>
          </w:rPr>
          <w:t>(三)、串类制品项目提出的理由</w:t>
        </w:r>
        <w:r>
          <w:tab/>
        </w:r>
        <w:r>
          <w:fldChar w:fldCharType="begin"/>
        </w:r>
        <w:r>
          <w:instrText xml:space="preserve"> PAGEREF _Toc23310 \h </w:instrText>
        </w:r>
        <w:r>
          <w:fldChar w:fldCharType="separate"/>
        </w:r>
        <w:r>
          <w:t>17</w:t>
        </w:r>
        <w:r>
          <w:fldChar w:fldCharType="end"/>
        </w:r>
      </w:hyperlink>
    </w:p>
    <w:p>
      <w:pPr>
        <w:pStyle w:val="TOC2"/>
        <w:tabs>
          <w:tab w:val="right" w:leader="dot" w:pos="8306"/>
        </w:tabs>
      </w:pPr>
      <w:hyperlink w:anchor="_Toc20493" w:history="1">
        <w:r>
          <w:rPr>
            <w:rFonts w:ascii="仿宋" w:eastAsia="仿宋" w:hAnsi="仿宋" w:cs="仿宋" w:hint="eastAsia"/>
            <w:lang w:eastAsia="zh-CN"/>
          </w:rPr>
          <w:t>(四)、串类制品项目意义</w:t>
        </w:r>
        <w:r>
          <w:tab/>
        </w:r>
        <w:r>
          <w:fldChar w:fldCharType="begin"/>
        </w:r>
        <w:r>
          <w:instrText xml:space="preserve"> PAGEREF _Toc20493 \h </w:instrText>
        </w:r>
        <w:r>
          <w:fldChar w:fldCharType="separate"/>
        </w:r>
        <w:r>
          <w:t>19</w:t>
        </w:r>
        <w:r>
          <w:fldChar w:fldCharType="end"/>
        </w:r>
      </w:hyperlink>
    </w:p>
    <w:p>
      <w:pPr>
        <w:pStyle w:val="TOC2"/>
        <w:tabs>
          <w:tab w:val="right" w:leader="dot" w:pos="8306"/>
        </w:tabs>
      </w:pPr>
      <w:hyperlink w:anchor="_Toc27325" w:history="1">
        <w:r>
          <w:rPr>
            <w:rFonts w:ascii="仿宋" w:eastAsia="仿宋" w:hAnsi="仿宋" w:cs="仿宋" w:hint="eastAsia"/>
            <w:lang w:eastAsia="zh-CN"/>
          </w:rPr>
          <w:t>(五)、串类制品项目背景</w:t>
        </w:r>
        <w:r>
          <w:tab/>
        </w:r>
        <w:r>
          <w:fldChar w:fldCharType="begin"/>
        </w:r>
        <w:r>
          <w:instrText xml:space="preserve"> PAGEREF _Toc27325 \h </w:instrText>
        </w:r>
        <w:r>
          <w:fldChar w:fldCharType="separate"/>
        </w:r>
        <w:r>
          <w:t>20</w:t>
        </w:r>
        <w:r>
          <w:fldChar w:fldCharType="end"/>
        </w:r>
      </w:hyperlink>
    </w:p>
    <w:p>
      <w:pPr>
        <w:pStyle w:val="TOC1"/>
        <w:tabs>
          <w:tab w:val="right" w:leader="dot" w:pos="8306"/>
        </w:tabs>
      </w:pPr>
      <w:hyperlink w:anchor="_Toc6613" w:history="1">
        <w:r>
          <w:rPr>
            <w:rFonts w:ascii="仿宋" w:eastAsia="仿宋" w:hAnsi="仿宋" w:cs="仿宋" w:hint="eastAsia"/>
            <w:lang w:eastAsia="zh-CN"/>
          </w:rPr>
          <w:t>五、工艺说明</w:t>
        </w:r>
        <w:r>
          <w:tab/>
        </w:r>
        <w:r>
          <w:fldChar w:fldCharType="begin"/>
        </w:r>
        <w:r>
          <w:instrText xml:space="preserve"> PAGEREF _Toc6613 \h </w:instrText>
        </w:r>
        <w:r>
          <w:fldChar w:fldCharType="separate"/>
        </w:r>
        <w:r>
          <w:t>21</w:t>
        </w:r>
        <w:r>
          <w:fldChar w:fldCharType="end"/>
        </w:r>
      </w:hyperlink>
    </w:p>
    <w:p>
      <w:pPr>
        <w:pStyle w:val="TOC2"/>
        <w:tabs>
          <w:tab w:val="right" w:leader="dot" w:pos="8306"/>
        </w:tabs>
      </w:pPr>
      <w:hyperlink w:anchor="_Toc2693" w:history="1">
        <w:r>
          <w:rPr>
            <w:rFonts w:ascii="仿宋" w:eastAsia="仿宋" w:hAnsi="仿宋" w:cs="仿宋" w:hint="eastAsia"/>
            <w:lang w:eastAsia="zh-CN"/>
          </w:rPr>
          <w:t>(一)、技术管理特点</w:t>
        </w:r>
        <w:r>
          <w:tab/>
        </w:r>
        <w:r>
          <w:fldChar w:fldCharType="begin"/>
        </w:r>
        <w:r>
          <w:instrText xml:space="preserve"> PAGEREF _Toc2693 \h </w:instrText>
        </w:r>
        <w:r>
          <w:fldChar w:fldCharType="separate"/>
        </w:r>
        <w:r>
          <w:t>21</w:t>
        </w:r>
        <w:r>
          <w:fldChar w:fldCharType="end"/>
        </w:r>
      </w:hyperlink>
    </w:p>
    <w:p>
      <w:pPr>
        <w:pStyle w:val="TOC2"/>
        <w:tabs>
          <w:tab w:val="right" w:leader="dot" w:pos="8306"/>
        </w:tabs>
      </w:pPr>
      <w:hyperlink w:anchor="_Toc3134" w:history="1">
        <w:r>
          <w:rPr>
            <w:rFonts w:ascii="仿宋" w:eastAsia="仿宋" w:hAnsi="仿宋" w:cs="仿宋" w:hint="eastAsia"/>
            <w:lang w:eastAsia="zh-CN"/>
          </w:rPr>
          <w:t>(二)、串类制品项目工艺技术设计方案</w:t>
        </w:r>
        <w:r>
          <w:tab/>
        </w:r>
        <w:r>
          <w:fldChar w:fldCharType="begin"/>
        </w:r>
        <w:r>
          <w:instrText xml:space="preserve"> PAGEREF _Toc3134 \h </w:instrText>
        </w:r>
        <w:r>
          <w:fldChar w:fldCharType="separate"/>
        </w:r>
        <w:r>
          <w:t>22</w:t>
        </w:r>
        <w:r>
          <w:fldChar w:fldCharType="end"/>
        </w:r>
      </w:hyperlink>
    </w:p>
    <w:p>
      <w:pPr>
        <w:pStyle w:val="TOC2"/>
        <w:tabs>
          <w:tab w:val="right" w:leader="dot" w:pos="8306"/>
        </w:tabs>
      </w:pPr>
      <w:hyperlink w:anchor="_Toc25256" w:history="1">
        <w:r>
          <w:rPr>
            <w:rFonts w:ascii="仿宋" w:eastAsia="仿宋" w:hAnsi="仿宋" w:cs="仿宋" w:hint="eastAsia"/>
            <w:lang w:eastAsia="zh-CN"/>
          </w:rPr>
          <w:t>(三)、设备选型方案</w:t>
        </w:r>
        <w:r>
          <w:tab/>
        </w:r>
        <w:r>
          <w:fldChar w:fldCharType="begin"/>
        </w:r>
        <w:r>
          <w:instrText xml:space="preserve"> PAGEREF _Toc25256 \h </w:instrText>
        </w:r>
        <w:r>
          <w:fldChar w:fldCharType="separate"/>
        </w:r>
        <w:r>
          <w:t>23</w:t>
        </w:r>
        <w:r>
          <w:fldChar w:fldCharType="end"/>
        </w:r>
      </w:hyperlink>
    </w:p>
    <w:p>
      <w:pPr>
        <w:pStyle w:val="TOC1"/>
        <w:tabs>
          <w:tab w:val="right" w:leader="dot" w:pos="8306"/>
        </w:tabs>
      </w:pPr>
      <w:hyperlink w:anchor="_Toc2010" w:history="1">
        <w:r>
          <w:rPr>
            <w:rFonts w:ascii="仿宋" w:eastAsia="仿宋" w:hAnsi="仿宋" w:cs="仿宋" w:hint="eastAsia"/>
            <w:lang w:eastAsia="zh-CN"/>
          </w:rPr>
          <w:t>六、市场分析、调研</w:t>
        </w:r>
        <w:r>
          <w:tab/>
        </w:r>
        <w:r>
          <w:fldChar w:fldCharType="begin"/>
        </w:r>
        <w:r>
          <w:instrText xml:space="preserve"> PAGEREF _Toc2010 \h </w:instrText>
        </w:r>
        <w:r>
          <w:fldChar w:fldCharType="separate"/>
        </w:r>
        <w:r>
          <w:t>25</w:t>
        </w:r>
        <w:r>
          <w:fldChar w:fldCharType="end"/>
        </w:r>
      </w:hyperlink>
    </w:p>
    <w:p>
      <w:pPr>
        <w:pStyle w:val="TOC2"/>
        <w:tabs>
          <w:tab w:val="right" w:leader="dot" w:pos="8306"/>
        </w:tabs>
      </w:pPr>
      <w:hyperlink w:anchor="_Toc11618" w:history="1">
        <w:r>
          <w:rPr>
            <w:rFonts w:ascii="仿宋" w:eastAsia="仿宋" w:hAnsi="仿宋" w:cs="仿宋" w:hint="eastAsia"/>
            <w:lang w:eastAsia="zh-CN"/>
          </w:rPr>
          <w:t>(一)、串类制品行业分析</w:t>
        </w:r>
        <w:r>
          <w:tab/>
        </w:r>
        <w:r>
          <w:fldChar w:fldCharType="begin"/>
        </w:r>
        <w:r>
          <w:instrText xml:space="preserve"> PAGEREF _Toc11618 \h </w:instrText>
        </w:r>
        <w:r>
          <w:fldChar w:fldCharType="separate"/>
        </w:r>
        <w:r>
          <w:t>25</w:t>
        </w:r>
        <w:r>
          <w:fldChar w:fldCharType="end"/>
        </w:r>
      </w:hyperlink>
    </w:p>
    <w:p>
      <w:pPr>
        <w:pStyle w:val="TOC2"/>
        <w:tabs>
          <w:tab w:val="right" w:leader="dot" w:pos="8306"/>
        </w:tabs>
      </w:pPr>
      <w:hyperlink w:anchor="_Toc4643" w:history="1">
        <w:r>
          <w:rPr>
            <w:rFonts w:ascii="仿宋" w:eastAsia="仿宋" w:hAnsi="仿宋" w:cs="仿宋" w:hint="eastAsia"/>
            <w:lang w:eastAsia="zh-CN"/>
          </w:rPr>
          <w:t>(二)、串类制品市场分析预测</w:t>
        </w:r>
        <w:r>
          <w:tab/>
        </w:r>
        <w:r>
          <w:fldChar w:fldCharType="begin"/>
        </w:r>
        <w:r>
          <w:instrText xml:space="preserve"> PAGEREF _Toc4643 \h </w:instrText>
        </w:r>
        <w:r>
          <w:fldChar w:fldCharType="separate"/>
        </w:r>
        <w:r>
          <w:t>25</w:t>
        </w:r>
        <w:r>
          <w:fldChar w:fldCharType="end"/>
        </w:r>
      </w:hyperlink>
    </w:p>
    <w:p>
      <w:pPr>
        <w:pStyle w:val="TOC1"/>
        <w:tabs>
          <w:tab w:val="right" w:leader="dot" w:pos="8306"/>
        </w:tabs>
      </w:pPr>
      <w:hyperlink w:anchor="_Toc26057" w:history="1">
        <w:r>
          <w:rPr>
            <w:rFonts w:ascii="仿宋" w:eastAsia="仿宋" w:hAnsi="仿宋" w:cs="仿宋" w:hint="eastAsia"/>
            <w:lang w:eastAsia="zh-CN"/>
          </w:rPr>
          <w:t>七、串类制品项目技术管理</w:t>
        </w:r>
        <w:r>
          <w:tab/>
        </w:r>
        <w:r>
          <w:fldChar w:fldCharType="begin"/>
        </w:r>
        <w:r>
          <w:instrText xml:space="preserve"> PAGEREF _Toc26057 \h </w:instrText>
        </w:r>
        <w:r>
          <w:fldChar w:fldCharType="separate"/>
        </w:r>
        <w:r>
          <w:t>26</w:t>
        </w:r>
        <w:r>
          <w:fldChar w:fldCharType="end"/>
        </w:r>
      </w:hyperlink>
    </w:p>
    <w:p>
      <w:pPr>
        <w:pStyle w:val="TOC2"/>
        <w:tabs>
          <w:tab w:val="right" w:leader="dot" w:pos="8306"/>
        </w:tabs>
      </w:pPr>
      <w:hyperlink w:anchor="_Toc8012" w:history="1">
        <w:r>
          <w:rPr>
            <w:rFonts w:ascii="仿宋" w:eastAsia="仿宋" w:hAnsi="仿宋" w:cs="仿宋" w:hint="eastAsia"/>
            <w:lang w:eastAsia="zh-CN"/>
          </w:rPr>
          <w:t>(一)、技术方案选用方向</w:t>
        </w:r>
        <w:r>
          <w:tab/>
        </w:r>
        <w:r>
          <w:fldChar w:fldCharType="begin"/>
        </w:r>
        <w:r>
          <w:instrText xml:space="preserve"> PAGEREF _Toc8012 \h </w:instrText>
        </w:r>
        <w:r>
          <w:fldChar w:fldCharType="separate"/>
        </w:r>
        <w:r>
          <w:t>26</w:t>
        </w:r>
        <w:r>
          <w:fldChar w:fldCharType="end"/>
        </w:r>
      </w:hyperlink>
    </w:p>
    <w:p>
      <w:pPr>
        <w:pStyle w:val="TOC2"/>
        <w:tabs>
          <w:tab w:val="right" w:leader="dot" w:pos="8306"/>
        </w:tabs>
      </w:pPr>
      <w:hyperlink w:anchor="_Toc26321" w:history="1">
        <w:r>
          <w:rPr>
            <w:rFonts w:ascii="仿宋" w:eastAsia="仿宋" w:hAnsi="仿宋" w:cs="仿宋" w:hint="eastAsia"/>
            <w:lang w:eastAsia="zh-CN"/>
          </w:rPr>
          <w:t>(二)、工艺技术方案选用原则</w:t>
        </w:r>
        <w:r>
          <w:tab/>
        </w:r>
        <w:r>
          <w:fldChar w:fldCharType="begin"/>
        </w:r>
        <w:r>
          <w:instrText xml:space="preserve"> PAGEREF _Toc26321 \h </w:instrText>
        </w:r>
        <w:r>
          <w:fldChar w:fldCharType="separate"/>
        </w:r>
        <w:r>
          <w:t>28</w:t>
        </w:r>
        <w:r>
          <w:fldChar w:fldCharType="end"/>
        </w:r>
      </w:hyperlink>
    </w:p>
    <w:p>
      <w:pPr>
        <w:pStyle w:val="TOC2"/>
        <w:tabs>
          <w:tab w:val="right" w:leader="dot" w:pos="8306"/>
        </w:tabs>
      </w:pPr>
      <w:hyperlink w:anchor="_Toc16325" w:history="1">
        <w:r>
          <w:rPr>
            <w:rFonts w:ascii="仿宋" w:eastAsia="仿宋" w:hAnsi="仿宋" w:cs="仿宋" w:hint="eastAsia"/>
            <w:lang w:eastAsia="zh-CN"/>
          </w:rPr>
          <w:t>(三)、工艺技术方案要求</w:t>
        </w:r>
        <w:r>
          <w:tab/>
        </w:r>
        <w:r>
          <w:fldChar w:fldCharType="begin"/>
        </w:r>
        <w:r>
          <w:instrText xml:space="preserve"> PAGEREF _Toc16325 \h </w:instrText>
        </w:r>
        <w:r>
          <w:fldChar w:fldCharType="separate"/>
        </w:r>
        <w:r>
          <w:t>30</w:t>
        </w:r>
        <w:r>
          <w:fldChar w:fldCharType="end"/>
        </w:r>
      </w:hyperlink>
    </w:p>
    <w:p>
      <w:pPr>
        <w:pStyle w:val="TOC1"/>
        <w:tabs>
          <w:tab w:val="right" w:leader="dot" w:pos="8306"/>
        </w:tabs>
      </w:pPr>
      <w:hyperlink w:anchor="_Toc17232" w:history="1">
        <w:r>
          <w:rPr>
            <w:rFonts w:ascii="仿宋" w:eastAsia="仿宋" w:hAnsi="仿宋" w:cs="仿宋" w:hint="eastAsia"/>
            <w:lang w:eastAsia="zh-CN"/>
          </w:rPr>
          <w:t>八、串类制品项目环境影响分析</w:t>
        </w:r>
        <w:r>
          <w:tab/>
        </w:r>
        <w:r>
          <w:fldChar w:fldCharType="begin"/>
        </w:r>
        <w:r>
          <w:instrText xml:space="preserve"> PAGEREF _Toc17232 \h </w:instrText>
        </w:r>
        <w:r>
          <w:fldChar w:fldCharType="separate"/>
        </w:r>
        <w:r>
          <w:t>32</w:t>
        </w:r>
        <w:r>
          <w:fldChar w:fldCharType="end"/>
        </w:r>
      </w:hyperlink>
    </w:p>
    <w:p>
      <w:pPr>
        <w:pStyle w:val="TOC2"/>
        <w:tabs>
          <w:tab w:val="right" w:leader="dot" w:pos="8306"/>
        </w:tabs>
      </w:pPr>
      <w:hyperlink w:anchor="_Toc30374" w:history="1">
        <w:r>
          <w:rPr>
            <w:rFonts w:ascii="仿宋" w:eastAsia="仿宋" w:hAnsi="仿宋" w:cs="仿宋" w:hint="eastAsia"/>
            <w:lang w:eastAsia="zh-CN"/>
          </w:rPr>
          <w:t>(一)、建设区域环境质量现状</w:t>
        </w:r>
        <w:r>
          <w:tab/>
        </w:r>
        <w:r>
          <w:fldChar w:fldCharType="begin"/>
        </w:r>
        <w:r>
          <w:instrText xml:space="preserve"> PAGEREF _Toc30374 \h </w:instrText>
        </w:r>
        <w:r>
          <w:fldChar w:fldCharType="separate"/>
        </w:r>
        <w:r>
          <w:t>32</w:t>
        </w:r>
        <w:r>
          <w:fldChar w:fldCharType="end"/>
        </w:r>
      </w:hyperlink>
    </w:p>
    <w:p>
      <w:pPr>
        <w:pStyle w:val="TOC2"/>
        <w:tabs>
          <w:tab w:val="right" w:leader="dot" w:pos="8306"/>
        </w:tabs>
      </w:pPr>
      <w:hyperlink w:anchor="_Toc10034" w:history="1">
        <w:r>
          <w:rPr>
            <w:rFonts w:ascii="仿宋" w:eastAsia="仿宋" w:hAnsi="仿宋" w:cs="仿宋" w:hint="eastAsia"/>
            <w:lang w:eastAsia="zh-CN"/>
          </w:rPr>
          <w:t>(二)、建设期环境保护</w:t>
        </w:r>
        <w:r>
          <w:tab/>
        </w:r>
        <w:r>
          <w:fldChar w:fldCharType="begin"/>
        </w:r>
        <w:r>
          <w:instrText xml:space="preserve"> PAGEREF _Toc10034 \h </w:instrText>
        </w:r>
        <w:r>
          <w:fldChar w:fldCharType="separate"/>
        </w:r>
        <w:r>
          <w:t>34</w:t>
        </w:r>
        <w:r>
          <w:fldChar w:fldCharType="end"/>
        </w:r>
      </w:hyperlink>
    </w:p>
    <w:p>
      <w:pPr>
        <w:pStyle w:val="TOC2"/>
        <w:tabs>
          <w:tab w:val="right" w:leader="dot" w:pos="8306"/>
        </w:tabs>
      </w:pPr>
      <w:hyperlink w:anchor="_Toc26774" w:history="1">
        <w:r>
          <w:rPr>
            <w:rFonts w:ascii="仿宋" w:eastAsia="仿宋" w:hAnsi="仿宋" w:cs="仿宋" w:hint="eastAsia"/>
            <w:lang w:eastAsia="zh-CN"/>
          </w:rPr>
          <w:t>(三)、运营期环境保护</w:t>
        </w:r>
        <w:r>
          <w:tab/>
        </w:r>
        <w:r>
          <w:fldChar w:fldCharType="begin"/>
        </w:r>
        <w:r>
          <w:instrText xml:space="preserve"> PAGEREF _Toc26774 \h </w:instrText>
        </w:r>
        <w:r>
          <w:fldChar w:fldCharType="separate"/>
        </w:r>
        <w:r>
          <w:t>35</w:t>
        </w:r>
        <w:r>
          <w:fldChar w:fldCharType="end"/>
        </w:r>
      </w:hyperlink>
    </w:p>
    <w:p>
      <w:pPr>
        <w:pStyle w:val="TOC2"/>
        <w:tabs>
          <w:tab w:val="right" w:leader="dot" w:pos="8306"/>
        </w:tabs>
      </w:pPr>
      <w:hyperlink w:anchor="_Toc21310" w:history="1">
        <w:r>
          <w:rPr>
            <w:rFonts w:ascii="仿宋" w:eastAsia="仿宋" w:hAnsi="仿宋" w:cs="仿宋" w:hint="eastAsia"/>
            <w:lang w:eastAsia="zh-CN"/>
          </w:rPr>
          <w:t>(四)、串类制品项目建设对区域经济的影响</w:t>
        </w:r>
        <w:r>
          <w:tab/>
        </w:r>
        <w:r>
          <w:fldChar w:fldCharType="begin"/>
        </w:r>
        <w:r>
          <w:instrText xml:space="preserve"> PAGEREF _Toc21310 \h </w:instrText>
        </w:r>
        <w:r>
          <w:fldChar w:fldCharType="separate"/>
        </w:r>
        <w:r>
          <w:t>36</w:t>
        </w:r>
        <w:r>
          <w:fldChar w:fldCharType="end"/>
        </w:r>
      </w:hyperlink>
    </w:p>
    <w:p>
      <w:pPr>
        <w:pStyle w:val="TOC2"/>
        <w:tabs>
          <w:tab w:val="right" w:leader="dot" w:pos="8306"/>
        </w:tabs>
      </w:pPr>
      <w:hyperlink w:anchor="_Toc20218" w:history="1">
        <w:r>
          <w:rPr>
            <w:rFonts w:ascii="仿宋" w:eastAsia="仿宋" w:hAnsi="仿宋" w:cs="仿宋" w:hint="eastAsia"/>
            <w:lang w:eastAsia="zh-CN"/>
          </w:rPr>
          <w:t>(五)、废弃物处理</w:t>
        </w:r>
        <w:r>
          <w:tab/>
        </w:r>
        <w:r>
          <w:fldChar w:fldCharType="begin"/>
        </w:r>
        <w:r>
          <w:instrText xml:space="preserve"> PAGEREF _Toc20218 \h </w:instrText>
        </w:r>
        <w:r>
          <w:fldChar w:fldCharType="separate"/>
        </w:r>
        <w:r>
          <w:t>38</w:t>
        </w:r>
        <w:r>
          <w:fldChar w:fldCharType="end"/>
        </w:r>
      </w:hyperlink>
    </w:p>
    <w:p>
      <w:pPr>
        <w:pStyle w:val="TOC2"/>
        <w:tabs>
          <w:tab w:val="right" w:leader="dot" w:pos="8306"/>
        </w:tabs>
      </w:pPr>
      <w:hyperlink w:anchor="_Toc4125" w:history="1">
        <w:r>
          <w:rPr>
            <w:rFonts w:ascii="仿宋" w:eastAsia="仿宋" w:hAnsi="仿宋" w:cs="仿宋" w:hint="eastAsia"/>
            <w:lang w:eastAsia="zh-CN"/>
          </w:rPr>
          <w:t>(六)、特殊环境影响分析</w:t>
        </w:r>
        <w:r>
          <w:tab/>
        </w:r>
        <w:r>
          <w:fldChar w:fldCharType="begin"/>
        </w:r>
        <w:r>
          <w:instrText xml:space="preserve"> PAGEREF _Toc4125 \h </w:instrText>
        </w:r>
        <w:r>
          <w:fldChar w:fldCharType="separate"/>
        </w:r>
        <w:r>
          <w:t>39</w:t>
        </w:r>
        <w:r>
          <w:fldChar w:fldCharType="end"/>
        </w:r>
      </w:hyperlink>
    </w:p>
    <w:p>
      <w:pPr>
        <w:pStyle w:val="TOC2"/>
        <w:tabs>
          <w:tab w:val="right" w:leader="dot" w:pos="8306"/>
        </w:tabs>
      </w:pPr>
      <w:hyperlink w:anchor="_Toc14688" w:history="1">
        <w:r>
          <w:rPr>
            <w:rFonts w:ascii="仿宋" w:eastAsia="仿宋" w:hAnsi="仿宋" w:cs="仿宋" w:hint="eastAsia"/>
            <w:lang w:eastAsia="zh-CN"/>
          </w:rPr>
          <w:t>(七)、清洁生产</w:t>
        </w:r>
        <w:r>
          <w:tab/>
        </w:r>
        <w:r>
          <w:fldChar w:fldCharType="begin"/>
        </w:r>
        <w:r>
          <w:instrText xml:space="preserve"> PAGEREF _Toc14688 \h </w:instrText>
        </w:r>
        <w:r>
          <w:fldChar w:fldCharType="separate"/>
        </w:r>
        <w:r>
          <w:t>41</w:t>
        </w:r>
        <w:r>
          <w:fldChar w:fldCharType="end"/>
        </w:r>
      </w:hyperlink>
    </w:p>
    <w:p>
      <w:pPr>
        <w:pStyle w:val="TOC2"/>
        <w:tabs>
          <w:tab w:val="right" w:leader="dot" w:pos="8306"/>
        </w:tabs>
      </w:pPr>
      <w:hyperlink w:anchor="_Toc6786" w:history="1">
        <w:r>
          <w:rPr>
            <w:rFonts w:ascii="仿宋" w:eastAsia="仿宋" w:hAnsi="仿宋" w:cs="仿宋" w:hint="eastAsia"/>
            <w:lang w:eastAsia="zh-CN"/>
          </w:rPr>
          <w:t>(八)、环境保护综合评价</w:t>
        </w:r>
        <w:r>
          <w:tab/>
        </w:r>
        <w:r>
          <w:fldChar w:fldCharType="begin"/>
        </w:r>
        <w:r>
          <w:instrText xml:space="preserve"> PAGEREF _Toc6786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16" w:history="1">
        <w:r>
          <w:rPr>
            <w:rFonts w:ascii="仿宋" w:eastAsia="仿宋" w:hAnsi="仿宋" w:cs="仿宋" w:hint="eastAsia"/>
            <w:lang w:eastAsia="zh-CN"/>
          </w:rPr>
          <w:t>九、生产安全保护</w:t>
        </w:r>
        <w:r>
          <w:tab/>
        </w:r>
        <w:r>
          <w:fldChar w:fldCharType="begin"/>
        </w:r>
        <w:r>
          <w:instrText xml:space="preserve"> PAGEREF _Toc14216 \h </w:instrText>
        </w:r>
        <w:r>
          <w:fldChar w:fldCharType="separate"/>
        </w:r>
        <w:r>
          <w:t>43</w:t>
        </w:r>
        <w:r>
          <w:fldChar w:fldCharType="end"/>
        </w:r>
      </w:hyperlink>
    </w:p>
    <w:p>
      <w:pPr>
        <w:pStyle w:val="TOC2"/>
        <w:tabs>
          <w:tab w:val="right" w:leader="dot" w:pos="8306"/>
        </w:tabs>
      </w:pPr>
      <w:hyperlink w:anchor="_Toc22947" w:history="1">
        <w:r>
          <w:rPr>
            <w:rFonts w:ascii="仿宋" w:eastAsia="仿宋" w:hAnsi="仿宋" w:cs="仿宋" w:hint="eastAsia"/>
            <w:lang w:eastAsia="zh-CN"/>
          </w:rPr>
          <w:t>(一)、消防安全</w:t>
        </w:r>
        <w:r>
          <w:tab/>
        </w:r>
        <w:r>
          <w:fldChar w:fldCharType="begin"/>
        </w:r>
        <w:r>
          <w:instrText xml:space="preserve"> PAGEREF _Toc22947 \h </w:instrText>
        </w:r>
        <w:r>
          <w:fldChar w:fldCharType="separate"/>
        </w:r>
        <w:r>
          <w:t>43</w:t>
        </w:r>
        <w:r>
          <w:fldChar w:fldCharType="end"/>
        </w:r>
      </w:hyperlink>
    </w:p>
    <w:p>
      <w:pPr>
        <w:pStyle w:val="TOC2"/>
        <w:tabs>
          <w:tab w:val="right" w:leader="dot" w:pos="8306"/>
        </w:tabs>
      </w:pPr>
      <w:hyperlink w:anchor="_Toc6268" w:history="1">
        <w:r>
          <w:rPr>
            <w:rFonts w:ascii="仿宋" w:eastAsia="仿宋" w:hAnsi="仿宋" w:cs="仿宋" w:hint="eastAsia"/>
            <w:lang w:eastAsia="zh-CN"/>
          </w:rPr>
          <w:t>(二)、防火防爆总图布置措施</w:t>
        </w:r>
        <w:r>
          <w:tab/>
        </w:r>
        <w:r>
          <w:fldChar w:fldCharType="begin"/>
        </w:r>
        <w:r>
          <w:instrText xml:space="preserve"> PAGEREF _Toc6268 \h </w:instrText>
        </w:r>
        <w:r>
          <w:fldChar w:fldCharType="separate"/>
        </w:r>
        <w:r>
          <w:t>44</w:t>
        </w:r>
        <w:r>
          <w:fldChar w:fldCharType="end"/>
        </w:r>
      </w:hyperlink>
    </w:p>
    <w:p>
      <w:pPr>
        <w:pStyle w:val="TOC2"/>
        <w:tabs>
          <w:tab w:val="right" w:leader="dot" w:pos="8306"/>
        </w:tabs>
      </w:pPr>
      <w:hyperlink w:anchor="_Toc31330" w:history="1">
        <w:r>
          <w:rPr>
            <w:rFonts w:ascii="仿宋" w:eastAsia="仿宋" w:hAnsi="仿宋" w:cs="仿宋" w:hint="eastAsia"/>
            <w:lang w:eastAsia="zh-CN"/>
          </w:rPr>
          <w:t>(三)、自然灾害防范措施</w:t>
        </w:r>
        <w:r>
          <w:tab/>
        </w:r>
        <w:r>
          <w:fldChar w:fldCharType="begin"/>
        </w:r>
        <w:r>
          <w:instrText xml:space="preserve"> PAGEREF _Toc31330 \h </w:instrText>
        </w:r>
        <w:r>
          <w:fldChar w:fldCharType="separate"/>
        </w:r>
        <w:r>
          <w:t>45</w:t>
        </w:r>
        <w:r>
          <w:fldChar w:fldCharType="end"/>
        </w:r>
      </w:hyperlink>
    </w:p>
    <w:p>
      <w:pPr>
        <w:pStyle w:val="TOC2"/>
        <w:tabs>
          <w:tab w:val="right" w:leader="dot" w:pos="8306"/>
        </w:tabs>
      </w:pPr>
      <w:hyperlink w:anchor="_Toc3983" w:history="1">
        <w:r>
          <w:rPr>
            <w:rFonts w:ascii="仿宋" w:eastAsia="仿宋" w:hAnsi="仿宋" w:cs="仿宋" w:hint="eastAsia"/>
            <w:lang w:eastAsia="zh-CN"/>
          </w:rPr>
          <w:t>(四)、安全色及安全标志使用要求</w:t>
        </w:r>
        <w:r>
          <w:tab/>
        </w:r>
        <w:r>
          <w:fldChar w:fldCharType="begin"/>
        </w:r>
        <w:r>
          <w:instrText xml:space="preserve"> PAGEREF _Toc3983 \h </w:instrText>
        </w:r>
        <w:r>
          <w:fldChar w:fldCharType="separate"/>
        </w:r>
        <w:r>
          <w:t>46</w:t>
        </w:r>
        <w:r>
          <w:fldChar w:fldCharType="end"/>
        </w:r>
      </w:hyperlink>
    </w:p>
    <w:p>
      <w:pPr>
        <w:pStyle w:val="TOC2"/>
        <w:tabs>
          <w:tab w:val="right" w:leader="dot" w:pos="8306"/>
        </w:tabs>
      </w:pPr>
      <w:hyperlink w:anchor="_Toc7383" w:history="1">
        <w:r>
          <w:rPr>
            <w:rFonts w:ascii="仿宋" w:eastAsia="仿宋" w:hAnsi="仿宋" w:cs="仿宋" w:hint="eastAsia"/>
            <w:lang w:eastAsia="zh-CN"/>
          </w:rPr>
          <w:t>(五)、防尘防毒措施</w:t>
        </w:r>
        <w:r>
          <w:tab/>
        </w:r>
        <w:r>
          <w:fldChar w:fldCharType="begin"/>
        </w:r>
        <w:r>
          <w:instrText xml:space="preserve"> PAGEREF _Toc7383 \h </w:instrText>
        </w:r>
        <w:r>
          <w:fldChar w:fldCharType="separate"/>
        </w:r>
        <w:r>
          <w:t>47</w:t>
        </w:r>
        <w:r>
          <w:fldChar w:fldCharType="end"/>
        </w:r>
      </w:hyperlink>
    </w:p>
    <w:p>
      <w:pPr>
        <w:pStyle w:val="TOC2"/>
        <w:tabs>
          <w:tab w:val="right" w:leader="dot" w:pos="8306"/>
        </w:tabs>
      </w:pPr>
      <w:hyperlink w:anchor="_Toc22084" w:history="1">
        <w:r>
          <w:rPr>
            <w:rFonts w:ascii="仿宋" w:eastAsia="仿宋" w:hAnsi="仿宋" w:cs="仿宋" w:hint="eastAsia"/>
            <w:lang w:eastAsia="zh-CN"/>
          </w:rPr>
          <w:t>(六)、防静电、触电防护及防雷措施</w:t>
        </w:r>
        <w:r>
          <w:tab/>
        </w:r>
        <w:r>
          <w:fldChar w:fldCharType="begin"/>
        </w:r>
        <w:r>
          <w:instrText xml:space="preserve"> PAGEREF _Toc22084 \h </w:instrText>
        </w:r>
        <w:r>
          <w:fldChar w:fldCharType="separate"/>
        </w:r>
        <w:r>
          <w:t>48</w:t>
        </w:r>
        <w:r>
          <w:fldChar w:fldCharType="end"/>
        </w:r>
      </w:hyperlink>
    </w:p>
    <w:p>
      <w:pPr>
        <w:pStyle w:val="TOC2"/>
        <w:tabs>
          <w:tab w:val="right" w:leader="dot" w:pos="8306"/>
        </w:tabs>
      </w:pPr>
      <w:hyperlink w:anchor="_Toc28445" w:history="1">
        <w:r>
          <w:rPr>
            <w:rFonts w:ascii="仿宋" w:eastAsia="仿宋" w:hAnsi="仿宋" w:cs="仿宋" w:hint="eastAsia"/>
            <w:lang w:eastAsia="zh-CN"/>
          </w:rPr>
          <w:t>(七)、机械设备安全保障措施</w:t>
        </w:r>
        <w:r>
          <w:tab/>
        </w:r>
        <w:r>
          <w:fldChar w:fldCharType="begin"/>
        </w:r>
        <w:r>
          <w:instrText xml:space="preserve"> PAGEREF _Toc28445 \h </w:instrText>
        </w:r>
        <w:r>
          <w:fldChar w:fldCharType="separate"/>
        </w:r>
        <w:r>
          <w:t>49</w:t>
        </w:r>
        <w:r>
          <w:fldChar w:fldCharType="end"/>
        </w:r>
      </w:hyperlink>
    </w:p>
    <w:p>
      <w:pPr>
        <w:pStyle w:val="TOC1"/>
        <w:tabs>
          <w:tab w:val="right" w:leader="dot" w:pos="8306"/>
        </w:tabs>
      </w:pPr>
      <w:hyperlink w:anchor="_Toc23139" w:history="1">
        <w:r>
          <w:rPr>
            <w:rFonts w:ascii="仿宋" w:eastAsia="仿宋" w:hAnsi="仿宋" w:cs="仿宋" w:hint="eastAsia"/>
            <w:lang w:eastAsia="zh-CN"/>
          </w:rPr>
          <w:t>十、串类制品项目创新与研发</w:t>
        </w:r>
        <w:r>
          <w:tab/>
        </w:r>
        <w:r>
          <w:fldChar w:fldCharType="begin"/>
        </w:r>
        <w:r>
          <w:instrText xml:space="preserve"> PAGEREF _Toc23139 \h </w:instrText>
        </w:r>
        <w:r>
          <w:fldChar w:fldCharType="separate"/>
        </w:r>
        <w:r>
          <w:t>51</w:t>
        </w:r>
        <w:r>
          <w:fldChar w:fldCharType="end"/>
        </w:r>
      </w:hyperlink>
    </w:p>
    <w:p>
      <w:pPr>
        <w:pStyle w:val="TOC2"/>
        <w:tabs>
          <w:tab w:val="right" w:leader="dot" w:pos="8306"/>
        </w:tabs>
      </w:pPr>
      <w:hyperlink w:anchor="_Toc10126" w:history="1">
        <w:r>
          <w:rPr>
            <w:rFonts w:ascii="仿宋" w:eastAsia="仿宋" w:hAnsi="仿宋" w:cs="仿宋" w:hint="eastAsia"/>
            <w:lang w:eastAsia="zh-CN"/>
          </w:rPr>
          <w:t>(一)、创新策略与方向</w:t>
        </w:r>
        <w:r>
          <w:tab/>
        </w:r>
        <w:r>
          <w:fldChar w:fldCharType="begin"/>
        </w:r>
        <w:r>
          <w:instrText xml:space="preserve"> PAGEREF _Toc10126 \h </w:instrText>
        </w:r>
        <w:r>
          <w:fldChar w:fldCharType="separate"/>
        </w:r>
        <w:r>
          <w:t>51</w:t>
        </w:r>
        <w:r>
          <w:fldChar w:fldCharType="end"/>
        </w:r>
      </w:hyperlink>
    </w:p>
    <w:p>
      <w:pPr>
        <w:pStyle w:val="TOC2"/>
        <w:tabs>
          <w:tab w:val="right" w:leader="dot" w:pos="8306"/>
        </w:tabs>
      </w:pPr>
      <w:hyperlink w:anchor="_Toc16842" w:history="1">
        <w:r>
          <w:rPr>
            <w:rFonts w:ascii="仿宋" w:eastAsia="仿宋" w:hAnsi="仿宋" w:cs="仿宋" w:hint="eastAsia"/>
            <w:lang w:eastAsia="zh-CN"/>
          </w:rPr>
          <w:t>(二)、研发规划与投入</w:t>
        </w:r>
        <w:r>
          <w:tab/>
        </w:r>
        <w:r>
          <w:fldChar w:fldCharType="begin"/>
        </w:r>
        <w:r>
          <w:instrText xml:space="preserve"> PAGEREF _Toc16842 \h </w:instrText>
        </w:r>
        <w:r>
          <w:fldChar w:fldCharType="separate"/>
        </w:r>
        <w:r>
          <w:t>52</w:t>
        </w:r>
        <w:r>
          <w:fldChar w:fldCharType="end"/>
        </w:r>
      </w:hyperlink>
    </w:p>
    <w:p>
      <w:pPr>
        <w:pStyle w:val="TOC1"/>
        <w:tabs>
          <w:tab w:val="right" w:leader="dot" w:pos="8306"/>
        </w:tabs>
      </w:pPr>
      <w:hyperlink w:anchor="_Toc8655" w:history="1">
        <w:r>
          <w:rPr>
            <w:rFonts w:ascii="仿宋" w:eastAsia="仿宋" w:hAnsi="仿宋" w:cs="仿宋" w:hint="eastAsia"/>
            <w:lang w:eastAsia="zh-CN"/>
          </w:rPr>
          <w:t>十一、串类制品项目投资规划</w:t>
        </w:r>
        <w:r>
          <w:tab/>
        </w:r>
        <w:r>
          <w:fldChar w:fldCharType="begin"/>
        </w:r>
        <w:r>
          <w:instrText xml:space="preserve"> PAGEREF _Toc8655 \h </w:instrText>
        </w:r>
        <w:r>
          <w:fldChar w:fldCharType="separate"/>
        </w:r>
        <w:r>
          <w:t>54</w:t>
        </w:r>
        <w:r>
          <w:fldChar w:fldCharType="end"/>
        </w:r>
      </w:hyperlink>
    </w:p>
    <w:p>
      <w:pPr>
        <w:pStyle w:val="TOC2"/>
        <w:tabs>
          <w:tab w:val="right" w:leader="dot" w:pos="8306"/>
        </w:tabs>
      </w:pPr>
      <w:hyperlink w:anchor="_Toc6592" w:history="1">
        <w:r>
          <w:rPr>
            <w:rFonts w:ascii="仿宋" w:eastAsia="仿宋" w:hAnsi="仿宋" w:cs="仿宋" w:hint="eastAsia"/>
            <w:lang w:eastAsia="zh-CN"/>
          </w:rPr>
          <w:t>(一)、串类制品项目总投资估算</w:t>
        </w:r>
        <w:r>
          <w:tab/>
        </w:r>
        <w:r>
          <w:fldChar w:fldCharType="begin"/>
        </w:r>
        <w:r>
          <w:instrText xml:space="preserve"> PAGEREF _Toc6592 \h </w:instrText>
        </w:r>
        <w:r>
          <w:fldChar w:fldCharType="separate"/>
        </w:r>
        <w:r>
          <w:t>54</w:t>
        </w:r>
        <w:r>
          <w:fldChar w:fldCharType="end"/>
        </w:r>
      </w:hyperlink>
    </w:p>
    <w:p>
      <w:pPr>
        <w:pStyle w:val="TOC2"/>
        <w:tabs>
          <w:tab w:val="right" w:leader="dot" w:pos="8306"/>
        </w:tabs>
      </w:pPr>
      <w:hyperlink w:anchor="_Toc15714" w:history="1">
        <w:r>
          <w:rPr>
            <w:rFonts w:ascii="仿宋" w:eastAsia="仿宋" w:hAnsi="仿宋" w:cs="仿宋" w:hint="eastAsia"/>
            <w:lang w:eastAsia="zh-CN"/>
          </w:rPr>
          <w:t>(二)、资金筹措</w:t>
        </w:r>
        <w:r>
          <w:tab/>
        </w:r>
        <w:r>
          <w:fldChar w:fldCharType="begin"/>
        </w:r>
        <w:r>
          <w:instrText xml:space="preserve"> PAGEREF _Toc15714 \h </w:instrText>
        </w:r>
        <w:r>
          <w:fldChar w:fldCharType="separate"/>
        </w:r>
        <w:r>
          <w:t>55</w:t>
        </w:r>
        <w:r>
          <w:fldChar w:fldCharType="end"/>
        </w:r>
      </w:hyperlink>
    </w:p>
    <w:p>
      <w:pPr>
        <w:pStyle w:val="TOC1"/>
        <w:tabs>
          <w:tab w:val="right" w:leader="dot" w:pos="8306"/>
        </w:tabs>
      </w:pPr>
      <w:hyperlink w:anchor="_Toc30155" w:history="1">
        <w:r>
          <w:rPr>
            <w:rFonts w:ascii="仿宋" w:eastAsia="仿宋" w:hAnsi="仿宋" w:cs="仿宋" w:hint="eastAsia"/>
            <w:lang w:eastAsia="zh-CN"/>
          </w:rPr>
          <w:t>十二、串类制品项目经营效益</w:t>
        </w:r>
        <w:r>
          <w:tab/>
        </w:r>
        <w:r>
          <w:fldChar w:fldCharType="begin"/>
        </w:r>
        <w:r>
          <w:instrText xml:space="preserve"> PAGEREF _Toc30155 \h </w:instrText>
        </w:r>
        <w:r>
          <w:fldChar w:fldCharType="separate"/>
        </w:r>
        <w:r>
          <w:t>56</w:t>
        </w:r>
        <w:r>
          <w:fldChar w:fldCharType="end"/>
        </w:r>
      </w:hyperlink>
    </w:p>
    <w:p>
      <w:pPr>
        <w:pStyle w:val="TOC2"/>
        <w:tabs>
          <w:tab w:val="right" w:leader="dot" w:pos="8306"/>
        </w:tabs>
      </w:pPr>
      <w:hyperlink w:anchor="_Toc20884" w:history="1">
        <w:r>
          <w:rPr>
            <w:rFonts w:ascii="仿宋" w:eastAsia="仿宋" w:hAnsi="仿宋" w:cs="仿宋" w:hint="eastAsia"/>
            <w:lang w:eastAsia="zh-CN"/>
          </w:rPr>
          <w:t>(一)、经济评价财务测算</w:t>
        </w:r>
        <w:r>
          <w:tab/>
        </w:r>
        <w:r>
          <w:fldChar w:fldCharType="begin"/>
        </w:r>
        <w:r>
          <w:instrText xml:space="preserve"> PAGEREF _Toc20884 \h </w:instrText>
        </w:r>
        <w:r>
          <w:fldChar w:fldCharType="separate"/>
        </w:r>
        <w:r>
          <w:t>56</w:t>
        </w:r>
        <w:r>
          <w:fldChar w:fldCharType="end"/>
        </w:r>
      </w:hyperlink>
    </w:p>
    <w:p>
      <w:pPr>
        <w:pStyle w:val="TOC2"/>
        <w:tabs>
          <w:tab w:val="right" w:leader="dot" w:pos="8306"/>
        </w:tabs>
      </w:pPr>
      <w:hyperlink w:anchor="_Toc8798" w:history="1">
        <w:r>
          <w:rPr>
            <w:rFonts w:ascii="仿宋" w:eastAsia="仿宋" w:hAnsi="仿宋" w:cs="仿宋" w:hint="eastAsia"/>
            <w:lang w:eastAsia="zh-CN"/>
          </w:rPr>
          <w:t>(二)、串类制品项目盈利能力分析</w:t>
        </w:r>
        <w:r>
          <w:tab/>
        </w:r>
        <w:r>
          <w:fldChar w:fldCharType="begin"/>
        </w:r>
        <w:r>
          <w:instrText xml:space="preserve"> PAGEREF _Toc8798 \h </w:instrText>
        </w:r>
        <w:r>
          <w:fldChar w:fldCharType="separate"/>
        </w:r>
        <w:r>
          <w:t>57</w:t>
        </w:r>
        <w:r>
          <w:fldChar w:fldCharType="end"/>
        </w:r>
      </w:hyperlink>
    </w:p>
    <w:p>
      <w:pPr>
        <w:pStyle w:val="TOC1"/>
        <w:tabs>
          <w:tab w:val="right" w:leader="dot" w:pos="8306"/>
        </w:tabs>
      </w:pPr>
      <w:hyperlink w:anchor="_Toc27133" w:history="1">
        <w:r>
          <w:rPr>
            <w:rFonts w:ascii="仿宋" w:eastAsia="仿宋" w:hAnsi="仿宋" w:cs="仿宋" w:hint="eastAsia"/>
            <w:lang w:eastAsia="zh-CN"/>
          </w:rPr>
          <w:t>十三、利益相关者分析与沟通计划</w:t>
        </w:r>
        <w:r>
          <w:tab/>
        </w:r>
        <w:r>
          <w:fldChar w:fldCharType="begin"/>
        </w:r>
        <w:r>
          <w:instrText xml:space="preserve"> PAGEREF _Toc27133 \h </w:instrText>
        </w:r>
        <w:r>
          <w:fldChar w:fldCharType="separate"/>
        </w:r>
        <w:r>
          <w:t>58</w:t>
        </w:r>
        <w:r>
          <w:fldChar w:fldCharType="end"/>
        </w:r>
      </w:hyperlink>
    </w:p>
    <w:p>
      <w:pPr>
        <w:pStyle w:val="TOC2"/>
        <w:tabs>
          <w:tab w:val="right" w:leader="dot" w:pos="8306"/>
        </w:tabs>
      </w:pPr>
      <w:hyperlink w:anchor="_Toc29150" w:history="1">
        <w:r>
          <w:rPr>
            <w:rFonts w:ascii="仿宋" w:eastAsia="仿宋" w:hAnsi="仿宋" w:cs="仿宋" w:hint="eastAsia"/>
            <w:lang w:eastAsia="zh-CN"/>
          </w:rPr>
          <w:t>(一)、利益相关者分析</w:t>
        </w:r>
        <w:r>
          <w:tab/>
        </w:r>
        <w:r>
          <w:fldChar w:fldCharType="begin"/>
        </w:r>
        <w:r>
          <w:instrText xml:space="preserve"> PAGEREF _Toc29150 \h </w:instrText>
        </w:r>
        <w:r>
          <w:fldChar w:fldCharType="separate"/>
        </w:r>
        <w:r>
          <w:t>58</w:t>
        </w:r>
        <w:r>
          <w:fldChar w:fldCharType="end"/>
        </w:r>
      </w:hyperlink>
    </w:p>
    <w:p>
      <w:pPr>
        <w:pStyle w:val="TOC2"/>
        <w:tabs>
          <w:tab w:val="right" w:leader="dot" w:pos="8306"/>
        </w:tabs>
      </w:pPr>
      <w:hyperlink w:anchor="_Toc22512" w:history="1">
        <w:r>
          <w:rPr>
            <w:rFonts w:ascii="仿宋" w:eastAsia="仿宋" w:hAnsi="仿宋" w:cs="仿宋" w:hint="eastAsia"/>
            <w:lang w:eastAsia="zh-CN"/>
          </w:rPr>
          <w:t>(二)、沟通计划</w:t>
        </w:r>
        <w:r>
          <w:tab/>
        </w:r>
        <w:r>
          <w:fldChar w:fldCharType="begin"/>
        </w:r>
        <w:r>
          <w:instrText xml:space="preserve"> PAGEREF _Toc22512 \h </w:instrText>
        </w:r>
        <w:r>
          <w:fldChar w:fldCharType="separate"/>
        </w:r>
        <w:r>
          <w:t>59</w:t>
        </w:r>
        <w:r>
          <w:fldChar w:fldCharType="end"/>
        </w:r>
      </w:hyperlink>
    </w:p>
    <w:p>
      <w:pPr>
        <w:pStyle w:val="TOC1"/>
        <w:tabs>
          <w:tab w:val="right" w:leader="dot" w:pos="8306"/>
        </w:tabs>
      </w:pPr>
      <w:hyperlink w:anchor="_Toc7877" w:history="1">
        <w:r>
          <w:rPr>
            <w:rFonts w:ascii="仿宋" w:eastAsia="仿宋" w:hAnsi="仿宋" w:cs="仿宋" w:hint="eastAsia"/>
            <w:lang w:eastAsia="zh-CN"/>
          </w:rPr>
          <w:t>十四、风险识别与分类</w:t>
        </w:r>
        <w:r>
          <w:tab/>
        </w:r>
        <w:r>
          <w:fldChar w:fldCharType="begin"/>
        </w:r>
        <w:r>
          <w:instrText xml:space="preserve"> PAGEREF _Toc7877 \h </w:instrText>
        </w:r>
        <w:r>
          <w:fldChar w:fldCharType="separate"/>
        </w:r>
        <w:r>
          <w:t>60</w:t>
        </w:r>
        <w:r>
          <w:fldChar w:fldCharType="end"/>
        </w:r>
      </w:hyperlink>
    </w:p>
    <w:p>
      <w:pPr>
        <w:pStyle w:val="TOC2"/>
        <w:tabs>
          <w:tab w:val="right" w:leader="dot" w:pos="8306"/>
        </w:tabs>
      </w:pPr>
      <w:hyperlink w:anchor="_Toc18580" w:history="1">
        <w:r>
          <w:rPr>
            <w:rFonts w:ascii="仿宋" w:eastAsia="仿宋" w:hAnsi="仿宋" w:cs="仿宋" w:hint="eastAsia"/>
            <w:lang w:eastAsia="zh-CN"/>
          </w:rPr>
          <w:t>(一)、风险识别</w:t>
        </w:r>
        <w:r>
          <w:tab/>
        </w:r>
        <w:r>
          <w:fldChar w:fldCharType="begin"/>
        </w:r>
        <w:r>
          <w:instrText xml:space="preserve"> PAGEREF _Toc18580 \h </w:instrText>
        </w:r>
        <w:r>
          <w:fldChar w:fldCharType="separate"/>
        </w:r>
        <w:r>
          <w:t>60</w:t>
        </w:r>
        <w:r>
          <w:fldChar w:fldCharType="end"/>
        </w:r>
      </w:hyperlink>
    </w:p>
    <w:p>
      <w:pPr>
        <w:pStyle w:val="TOC2"/>
        <w:tabs>
          <w:tab w:val="right" w:leader="dot" w:pos="8306"/>
        </w:tabs>
      </w:pPr>
      <w:hyperlink w:anchor="_Toc21489" w:history="1">
        <w:r>
          <w:rPr>
            <w:rFonts w:ascii="仿宋" w:eastAsia="仿宋" w:hAnsi="仿宋" w:cs="仿宋" w:hint="eastAsia"/>
            <w:lang w:eastAsia="zh-CN"/>
          </w:rPr>
          <w:t>(二)、风险分类</w:t>
        </w:r>
        <w:r>
          <w:tab/>
        </w:r>
        <w:r>
          <w:fldChar w:fldCharType="begin"/>
        </w:r>
        <w:r>
          <w:instrText xml:space="preserve"> PAGEREF _Toc21489 \h </w:instrText>
        </w:r>
        <w:r>
          <w:fldChar w:fldCharType="separate"/>
        </w:r>
        <w:r>
          <w:t>61</w:t>
        </w:r>
        <w:r>
          <w:fldChar w:fldCharType="end"/>
        </w:r>
      </w:hyperlink>
    </w:p>
    <w:p>
      <w:pPr>
        <w:pStyle w:val="TOC1"/>
        <w:tabs>
          <w:tab w:val="right" w:leader="dot" w:pos="8306"/>
        </w:tabs>
      </w:pPr>
      <w:hyperlink w:anchor="_Toc19567" w:history="1">
        <w:r>
          <w:rPr>
            <w:rFonts w:ascii="仿宋" w:eastAsia="仿宋" w:hAnsi="仿宋" w:cs="仿宋" w:hint="eastAsia"/>
            <w:lang w:eastAsia="zh-CN"/>
          </w:rPr>
          <w:t>十五、质量管理体系</w:t>
        </w:r>
        <w:r>
          <w:tab/>
        </w:r>
        <w:r>
          <w:fldChar w:fldCharType="begin"/>
        </w:r>
        <w:r>
          <w:instrText xml:space="preserve"> PAGEREF _Toc19567 \h </w:instrText>
        </w:r>
        <w:r>
          <w:fldChar w:fldCharType="separate"/>
        </w:r>
        <w:r>
          <w:t>63</w:t>
        </w:r>
        <w:r>
          <w:fldChar w:fldCharType="end"/>
        </w:r>
      </w:hyperlink>
    </w:p>
    <w:p>
      <w:pPr>
        <w:pStyle w:val="TOC2"/>
        <w:tabs>
          <w:tab w:val="right" w:leader="dot" w:pos="8306"/>
        </w:tabs>
      </w:pPr>
      <w:hyperlink w:anchor="_Toc13411" w:history="1">
        <w:r>
          <w:rPr>
            <w:rFonts w:ascii="仿宋" w:eastAsia="仿宋" w:hAnsi="仿宋" w:cs="仿宋" w:hint="eastAsia"/>
            <w:lang w:eastAsia="zh-CN"/>
          </w:rPr>
          <w:t>(一)、质量目标与方针</w:t>
        </w:r>
        <w:r>
          <w:tab/>
        </w:r>
        <w:r>
          <w:fldChar w:fldCharType="begin"/>
        </w:r>
        <w:r>
          <w:instrText xml:space="preserve"> PAGEREF _Toc13411 \h </w:instrText>
        </w:r>
        <w:r>
          <w:fldChar w:fldCharType="separate"/>
        </w:r>
        <w:r>
          <w:t>63</w:t>
        </w:r>
        <w:r>
          <w:fldChar w:fldCharType="end"/>
        </w:r>
      </w:hyperlink>
    </w:p>
    <w:p>
      <w:pPr>
        <w:pStyle w:val="TOC2"/>
        <w:tabs>
          <w:tab w:val="right" w:leader="dot" w:pos="8306"/>
        </w:tabs>
      </w:pPr>
      <w:hyperlink w:anchor="_Toc25777" w:history="1">
        <w:r>
          <w:rPr>
            <w:rFonts w:ascii="仿宋" w:eastAsia="仿宋" w:hAnsi="仿宋" w:cs="仿宋" w:hint="eastAsia"/>
            <w:lang w:eastAsia="zh-CN"/>
          </w:rPr>
          <w:t>(二)、质量管理责任</w:t>
        </w:r>
        <w:r>
          <w:tab/>
        </w:r>
        <w:r>
          <w:fldChar w:fldCharType="begin"/>
        </w:r>
        <w:r>
          <w:instrText xml:space="preserve"> PAGEREF _Toc25777 \h </w:instrText>
        </w:r>
        <w:r>
          <w:fldChar w:fldCharType="separate"/>
        </w:r>
        <w:r>
          <w:t>64</w:t>
        </w:r>
        <w:r>
          <w:fldChar w:fldCharType="end"/>
        </w:r>
      </w:hyperlink>
    </w:p>
    <w:p>
      <w:pPr>
        <w:pStyle w:val="TOC2"/>
        <w:tabs>
          <w:tab w:val="right" w:leader="dot" w:pos="8306"/>
        </w:tabs>
      </w:pPr>
      <w:hyperlink w:anchor="_Toc17910" w:history="1">
        <w:r>
          <w:rPr>
            <w:rFonts w:ascii="仿宋" w:eastAsia="仿宋" w:hAnsi="仿宋" w:cs="仿宋" w:hint="eastAsia"/>
            <w:lang w:eastAsia="zh-CN"/>
          </w:rPr>
          <w:t>(三)、质量管理体系文件</w:t>
        </w:r>
        <w:r>
          <w:tab/>
        </w:r>
        <w:r>
          <w:fldChar w:fldCharType="begin"/>
        </w:r>
        <w:r>
          <w:instrText xml:space="preserve"> PAGEREF _Toc17910 \h </w:instrText>
        </w:r>
        <w:r>
          <w:fldChar w:fldCharType="separate"/>
        </w:r>
        <w:r>
          <w:t>66</w:t>
        </w:r>
        <w:r>
          <w:fldChar w:fldCharType="end"/>
        </w:r>
      </w:hyperlink>
    </w:p>
    <w:p>
      <w:pPr>
        <w:pStyle w:val="TOC2"/>
        <w:tabs>
          <w:tab w:val="right" w:leader="dot" w:pos="8306"/>
        </w:tabs>
      </w:pPr>
      <w:hyperlink w:anchor="_Toc2952" w:history="1">
        <w:r>
          <w:rPr>
            <w:rFonts w:ascii="仿宋" w:eastAsia="仿宋" w:hAnsi="仿宋" w:cs="仿宋" w:hint="eastAsia"/>
            <w:lang w:eastAsia="zh-CN"/>
          </w:rPr>
          <w:t>(四)、质量培训与教育</w:t>
        </w:r>
        <w:r>
          <w:tab/>
        </w:r>
        <w:r>
          <w:fldChar w:fldCharType="begin"/>
        </w:r>
        <w:r>
          <w:instrText xml:space="preserve"> PAGEREF _Toc2952 \h </w:instrText>
        </w:r>
        <w:r>
          <w:fldChar w:fldCharType="separate"/>
        </w:r>
        <w:r>
          <w:t>68</w:t>
        </w:r>
        <w:r>
          <w:fldChar w:fldCharType="end"/>
        </w:r>
      </w:hyperlink>
    </w:p>
    <w:p>
      <w:pPr>
        <w:pStyle w:val="TOC2"/>
        <w:tabs>
          <w:tab w:val="right" w:leader="dot" w:pos="8306"/>
        </w:tabs>
      </w:pPr>
      <w:hyperlink w:anchor="_Toc32476" w:history="1">
        <w:r>
          <w:rPr>
            <w:rFonts w:ascii="仿宋" w:eastAsia="仿宋" w:hAnsi="仿宋" w:cs="仿宋" w:hint="eastAsia"/>
            <w:lang w:eastAsia="zh-CN"/>
          </w:rPr>
          <w:t>(五)、质量审核与评价</w:t>
        </w:r>
        <w:r>
          <w:tab/>
        </w:r>
        <w:r>
          <w:fldChar w:fldCharType="begin"/>
        </w:r>
        <w:r>
          <w:instrText xml:space="preserve"> PAGEREF _Toc32476 \h </w:instrText>
        </w:r>
        <w:r>
          <w:fldChar w:fldCharType="separate"/>
        </w:r>
        <w:r>
          <w:t>69</w:t>
        </w:r>
        <w:r>
          <w:fldChar w:fldCharType="end"/>
        </w:r>
      </w:hyperlink>
    </w:p>
    <w:p>
      <w:pPr>
        <w:pStyle w:val="TOC2"/>
        <w:tabs>
          <w:tab w:val="right" w:leader="dot" w:pos="8306"/>
        </w:tabs>
      </w:pPr>
      <w:hyperlink w:anchor="_Toc6198" w:history="1">
        <w:r>
          <w:rPr>
            <w:rFonts w:ascii="仿宋" w:eastAsia="仿宋" w:hAnsi="仿宋" w:cs="仿宋" w:hint="eastAsia"/>
            <w:lang w:eastAsia="zh-CN"/>
          </w:rPr>
          <w:t>(六)、不符合与纠正措施</w:t>
        </w:r>
        <w:r>
          <w:tab/>
        </w:r>
        <w:r>
          <w:fldChar w:fldCharType="begin"/>
        </w:r>
        <w:r>
          <w:instrText xml:space="preserve"> PAGEREF _Toc6198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35"/>
      <w:r>
        <w:rPr>
          <w:rFonts w:ascii="仿宋" w:eastAsia="仿宋" w:hAnsi="仿宋" w:cs="仿宋" w:hint="eastAsia"/>
          <w:sz w:val="28"/>
          <w:lang w:eastAsia="zh-CN"/>
        </w:rPr>
        <w:t>一、串类制品项目土建工程</w:t>
      </w:r>
      <w:bookmarkEnd w:id="2"/>
    </w:p>
    <w:p>
      <w:pPr>
        <w:pStyle w:val="Heading2"/>
        <w:rPr>
          <w:rFonts w:ascii="仿宋" w:eastAsia="仿宋" w:hAnsi="仿宋" w:cs="仿宋" w:hint="eastAsia"/>
          <w:lang w:eastAsia="zh-CN"/>
        </w:rPr>
      </w:pPr>
      <w:bookmarkStart w:id="3" w:name="_Toc219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在串类制品项目的建筑工程设计中，我们将秉承一系列重要的设计原则，以确保串类制品项目建筑在功能、美观、可持续性等方面达到最佳效果。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首要原则是确保建筑的功能性得到最大化的发挥。我们将充分理解串类制品项目的实际需求，合理布局各个功能区域，保证建筑在满足业务需求的同时，提供高效的工作环境。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在建筑设计中，我们将综合考虑建设和运营成本。通过精细的经济效益分析，确保设计方案在高效利用资源的同时，对串类制品项目的长期盈利能力有积极的贡献。</w:t>
      </w:r>
    </w:p>
    <w:p>
      <w:pPr>
        <w:pStyle w:val="Heading2"/>
        <w:ind w:firstLine="560" w:firstLineChars="200"/>
        <w:rPr>
          <w:rFonts w:ascii="仿宋" w:eastAsia="仿宋" w:hAnsi="仿宋" w:cs="仿宋" w:hint="eastAsia"/>
          <w:sz w:val="28"/>
          <w:lang w:eastAsia="zh-CN"/>
        </w:rPr>
      </w:pPr>
      <w:bookmarkStart w:id="4" w:name="_Toc153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的土建工程设计中，我们将精准设定设计年限，结合串类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串类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35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串类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串类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串类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5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本期工程串类制品项目预计总建筑面积XXX平方米，其中：计容建筑面积XXX平方米，计划建筑工程投资XX万元，占串类制品项目总投资的XX%。</w:t>
      </w:r>
    </w:p>
    <w:p>
      <w:pPr>
        <w:pStyle w:val="Heading1"/>
        <w:ind w:firstLine="560" w:firstLineChars="200"/>
        <w:rPr>
          <w:rFonts w:ascii="仿宋" w:eastAsia="仿宋" w:hAnsi="仿宋" w:cs="仿宋" w:hint="eastAsia"/>
          <w:sz w:val="28"/>
          <w:lang w:eastAsia="zh-CN"/>
        </w:rPr>
      </w:pPr>
      <w:bookmarkStart w:id="7" w:name="_Toc17913"/>
      <w:r>
        <w:rPr>
          <w:rFonts w:ascii="仿宋" w:eastAsia="仿宋" w:hAnsi="仿宋" w:cs="仿宋" w:hint="eastAsia"/>
          <w:sz w:val="28"/>
          <w:lang w:eastAsia="zh-CN"/>
        </w:rPr>
        <w:t>二、串类制品项目选址可行性分析</w:t>
      </w:r>
      <w:bookmarkEnd w:id="7"/>
    </w:p>
    <w:p>
      <w:pPr>
        <w:pStyle w:val="Heading2"/>
        <w:rPr>
          <w:rFonts w:ascii="仿宋" w:eastAsia="仿宋" w:hAnsi="仿宋" w:cs="仿宋" w:hint="eastAsia"/>
          <w:lang w:eastAsia="zh-CN"/>
        </w:rPr>
      </w:pPr>
      <w:bookmarkStart w:id="8" w:name="_Toc24134"/>
      <w:r>
        <w:rPr>
          <w:rFonts w:ascii="仿宋" w:eastAsia="仿宋" w:hAnsi="仿宋" w:cs="仿宋" w:hint="eastAsia"/>
          <w:lang w:eastAsia="zh-CN"/>
        </w:rPr>
        <w:t>(一)、串类制品项目选址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该串类制品项目选址位于XX省XX市XX区XXX街道</w:t>
      </w:r>
    </w:p>
    <w:p>
      <w:pPr>
        <w:pStyle w:val="Heading2"/>
        <w:ind w:firstLine="560" w:firstLineChars="200"/>
        <w:rPr>
          <w:rFonts w:ascii="仿宋" w:eastAsia="仿宋" w:hAnsi="仿宋" w:cs="仿宋" w:hint="eastAsia"/>
          <w:sz w:val="28"/>
          <w:lang w:eastAsia="zh-CN"/>
        </w:rPr>
      </w:pPr>
      <w:bookmarkStart w:id="9" w:name="_Toc9821"/>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串类制品项目的征地面积将根据串类制品项目的实际规模和需求进行精确规划。具体面积XXX平方米，旨在确保串类制品项目不仅能够满足当前的发展需求，还能够预留空间以适应未来的扩展。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净用地面积是在征地面积基础上去除不可利用面积后的实际可开发用地。具体面积XXX平方米，考虑到环保、交通、安全等多方面因素，以确保串类制品项目在整体利用效率上达到最优。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串类制品项目计划建设的建筑总规模具体面积XXX平方米。这一规模的确定综合考虑了串类制品项目的性质、规模，以及城市规划的相关要求，确保建筑布局与周边环境协调一致。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绿地率是串类制品项目用地中被规划为绿地的比例。具体面积XXX平方米，旨在通过合理规划绿地，改善串类制品项目周边环境，提升居民生活质量，并符合城市整体绿化规划。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容积率是用地上可以建设的建筑总体积与用地面积之比。具体面积XXX，通过合理的容积率规划，确保串类制品项目建筑规模与周边环境和谐共生。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确保串类制品项目选址与当地城市规划相一致，具体面积XXX平方米。通过与城市规划部门深入沟通，确保串类制品项目不仅符合城市的整体发展方向，还能够融入城市的发展布局，为城市的长远发展贡献力量。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串类制品项目选址符合当地产业政策，具体面积XXX平方米。这包括串类制品项目对当地经济的促进作用，以及对相关产业的带动效应，确保串类制品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用地总体要求必须符合环保和可持续发展的原则，具体面积XXX平方米。通过采用绿色建筑设计、节能减排等措施，确保串类制品项目在建设和运营过程中对环境的影响最小化，达到可持续发展的要求。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确保串类制品项目选址具备必要的公共设施配套，具体面积XXX平方米。这包括交通便利性、教育、医疗等基础设施，以提高居民生活品质，使得串类制品项目选址更具吸引力。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考虑用地总体要求对当地社会稳定性的影响，具体面积XXX平方米。通过深入了解当地社区反馈，确保串类制品项目的选址和建设过程对当地社会和谐稳定产生积极作用。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串类制品项目选址不仅符合法规和规划，还在实际操作中具有可行性。这一全面规划将为串类制品项目的成功实施提供坚实的基础，确保串类制品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492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串类制品项目的设备规划和空间设计中，我们将采取灵活设备布局的措施。设备布局将根据实际需求进行灵活设计，避免不必要的浪费。通过合理规划设备摆放位置，我们将提高设备的利用率，减少设备间距，以确保串类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串类制品项目内部引入共享设施的概念，例如共享会议室、办公区等。通过这种方式，我们可以减少对资源的重复建设，提高资源共享效率，从而减小串类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723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串类制品项目的总图布置中，我们将不同功能区域进行明确的规划，以最大程度满足串类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373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串类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串类制品项目对环境的影响是综合评价的重要因素之一。我们将详细考虑选址周边的自然环境、生态保护区、水源地等情况，确保串类制品项目的建设和运营对环境影响最小化，并符合当地的环保法规标准。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对选址的评价还需充分考虑当地政府的产业政策和法规。我们将详细了解串类制品项目所在地的相关政策，确保串类制品项目的规划和运营与当地法规相符，降低不必要的法律风险。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考虑到社会稳定性对企业运营的重要性，我们将评估选址地区的社会安全情况、劳工关系、社区反馈等方面，以确保串类制品项目的建设和运营不会受到社会稳定性的负面影响。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最后，我们将综合考虑用地成本，包括土地购置费用、土地开发成本等。通过对用地成本的详细评估，我们能够做出更为精确的经济效益分析，为串类制品项目的投资决策提供有力支持。</w:t>
      </w:r>
    </w:p>
    <w:p>
      <w:pPr>
        <w:pStyle w:val="Heading1"/>
        <w:ind w:firstLine="560" w:firstLineChars="200"/>
        <w:rPr>
          <w:rFonts w:ascii="仿宋" w:eastAsia="仿宋" w:hAnsi="仿宋" w:cs="仿宋" w:hint="eastAsia"/>
          <w:sz w:val="28"/>
          <w:lang w:eastAsia="zh-CN"/>
        </w:rPr>
      </w:pPr>
      <w:bookmarkStart w:id="13" w:name="_Toc8618"/>
      <w:r>
        <w:rPr>
          <w:rFonts w:ascii="仿宋" w:eastAsia="仿宋" w:hAnsi="仿宋" w:cs="仿宋" w:hint="eastAsia"/>
          <w:sz w:val="28"/>
          <w:lang w:eastAsia="zh-CN"/>
        </w:rPr>
        <w:t>三、串类制品项目建设背景及必要性分析</w:t>
      </w:r>
      <w:bookmarkEnd w:id="13"/>
    </w:p>
    <w:p>
      <w:pPr>
        <w:pStyle w:val="Heading2"/>
        <w:rPr>
          <w:rFonts w:ascii="仿宋" w:eastAsia="仿宋" w:hAnsi="仿宋" w:cs="仿宋" w:hint="eastAsia"/>
          <w:lang w:eastAsia="zh-CN"/>
        </w:rPr>
      </w:pPr>
      <w:bookmarkStart w:id="14" w:name="_Toc4968"/>
      <w:r>
        <w:rPr>
          <w:rFonts w:ascii="仿宋" w:eastAsia="仿宋" w:hAnsi="仿宋" w:cs="仿宋" w:hint="eastAsia"/>
          <w:lang w:eastAsia="zh-CN"/>
        </w:rPr>
        <w:t>(一)、串类制品项目背景分析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串类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串类制品项目在这个潮流中的定位。同时，我们将关注行业内涌现的新兴机遇，以便串类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串类制品项目提供了强大的发展动力。我们将聚焦于行业内最新的技术发展趋势，包括但不限于人工智能、大数据分析、物联网等领域。通过深度的技术研究，我们将确保串类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串类制品项目发展的源泉。我们将投入更多的精力对市场需求进行深入剖析，超越表面的需求，深入挖掘潜在的市场痛点和机遇。通过对市场需求的细致了解，串类制品项目将更有针对性地设计解决方案，满足市场的多样化需求，从而更好地促进串类制品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串类制品项目战略至关重要。我们将对竞争态势进行更为深入的分析，包括但不限于市场份额、产品特点、客户满意度等多个维度。通过深度的竞争分析，串类制品项目将能够更准确地把握市场脉搏，制定具有竞争力的串类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串类制品项目的发展具有直接的影响。我们将进行更为全面的法规和政策分析，了解行业发展中的潜在法律风险和合规挑战。通过充分了解和遵守相关法规，串类制品项目将确保在法律框架内合法合规运营，为串类制品项目的稳健发展提供有力支持。</w:t>
      </w:r>
    </w:p>
    <w:p>
      <w:pPr>
        <w:pStyle w:val="Heading2"/>
        <w:ind w:firstLine="560" w:firstLineChars="200"/>
        <w:rPr>
          <w:rFonts w:ascii="仿宋" w:eastAsia="仿宋" w:hAnsi="仿宋" w:cs="仿宋" w:hint="eastAsia"/>
          <w:sz w:val="28"/>
          <w:lang w:eastAsia="zh-CN"/>
        </w:rPr>
      </w:pPr>
      <w:bookmarkStart w:id="15" w:name="_Toc16959"/>
      <w:r>
        <w:rPr>
          <w:rFonts w:ascii="仿宋" w:eastAsia="仿宋" w:hAnsi="仿宋" w:cs="仿宋" w:hint="eastAsia"/>
          <w:sz w:val="28"/>
          <w:lang w:eastAsia="zh-CN"/>
        </w:rPr>
        <w:t>(二)、串类制品项目建设必要性分析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建设的迫切性源于对行业发展趋势的深刻洞察。我们正处于一个行业变革的时代，科技创新、数字化转型成为企业发展的关键动力。串类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建设不仅仅是为了跟上潮流，更是为了通过技术创新推动企业的持续发展。通过引入先进的技术和解决方案，串类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串类制品项目的建设成为必然选择，通过提高产品质量、拓展服务领域，从而在竞争中获得更多的机会。串类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串类制品项目建设的必要性体现在对客户需求更精准的满足。通过串类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建设的背后是对企业持续创新的追求。只有通过不断创新，企业才能在竞争中立于不败之地。串类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1032"/>
      <w:r>
        <w:rPr>
          <w:rFonts w:ascii="仿宋" w:eastAsia="仿宋" w:hAnsi="仿宋" w:cs="仿宋" w:hint="eastAsia"/>
          <w:sz w:val="28"/>
          <w:lang w:eastAsia="zh-CN"/>
        </w:rPr>
        <w:t>四、串类制品项目概论</w:t>
      </w:r>
      <w:bookmarkEnd w:id="16"/>
    </w:p>
    <w:p>
      <w:pPr>
        <w:pStyle w:val="Heading2"/>
        <w:rPr>
          <w:rFonts w:ascii="仿宋" w:eastAsia="仿宋" w:hAnsi="仿宋" w:cs="仿宋" w:hint="eastAsia"/>
          <w:lang w:eastAsia="zh-CN"/>
        </w:rPr>
      </w:pPr>
      <w:bookmarkStart w:id="17" w:name="_Toc23231"/>
      <w:r>
        <w:rPr>
          <w:rFonts w:ascii="仿宋" w:eastAsia="仿宋" w:hAnsi="仿宋" w:cs="仿宋" w:hint="eastAsia"/>
          <w:lang w:eastAsia="zh-CN"/>
        </w:rPr>
        <w:t>(一)、串类制品项目概况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起源追溯至对市场的深入洞察。市场的不断演变与变革为串类制品项目提供了难得的机遇。当前市场存在的需求缺口和变革的大环境共同构成了串类制品项目的背景。这个串类制品项目旨在充分利用市场机遇，填补行业中尚未满足的需求，为客户提供全新的解决方案。市场的变革和需求的增长使得这个串类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串类制品项目名称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正式命名为串类制品。这个名称不仅仅是一个标识，更代表了串类制品项目的核心理念和愿景。它蕴含着串类制品项目所要解决问题的关键字，具有强烈的表达和辨识度，为串类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串类制品项目目标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核心目标是提供一种全新、高效的解决方案，满足客户日益增长的需求。串类制品项目追求的不仅仅是满足市场需求，更是在市场中获得卓越的竞争优势。通过不断提升产品或服务的质量和创新水平，串类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串类制品项目范围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全面涵盖了产品研发、制造、市场推广和售后服务，确保从产品设计到最终用户体验的全方位关注。这一全面的串类制品项目范围是为了确保串类制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串类制品项目时间表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串类制品项目计划在未来18个月内完成，包括研发、测试、市场试点和正式推出等不同阶段。这个时间表的合理设计是为了确保串类制品项目各个阶段的顺利推进，以便按时交付高质量的成果。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串类制品项目预算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串类制品项目总预算估算为XX百万美元，主要分配在研发、市场推广、人员培训和运营等方面。这一充足的预算为串类制品项目提供了充足的资源，确保串类制品项目在各个方面都能取得优异的表现。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串类制品项目风险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串类制品项目可能面临的风险包括市场接受度低、技术难题、竞争激烈等。串类制品项目团队已经制定了相应的风险应对计划，通过前瞻性的风险管理，确保串类制品项目在面对不确定性时能够迅速做出应对。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串类制品项目团队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串类制品项目汇聚了一支经验丰富、多领域专业素养的核心团队，确保串类制品项目在各个方面都能拥有高水平的执行力。团队的协同作战是串类制品项目成功的关键因素之一。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串类制品项目背景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串类制品项目的背景根植于市场对更高效、创新产品的渴望，同时也受到科技发展对行业格局的深刻改变的影响。这为串类制品项目提供了广阔的发展空间和市场需求。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串类制品项目现状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https://d.book118.com/496032113240010033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A6971"/>
    <w:rsid w:val="7AEA69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3211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2024-01-11T12:14:00Z</dcterms:created>
  <dcterms:modified xsi:type="dcterms:W3CDTF">2024-01-11T12:14:29Z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04AE9665232441129791525E6C530393_11</vt:lpwstr>
  </property>
  <property fmtid="{D5CDD505-2E9C-101B-9397-08002B2CF9AE}" pid="3" name="KSOProductBuildVer">
    <vt:lpwstr>2052-12.1.0.16120</vt:lpwstr>
  </property>
</Properties>
</file>