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固定照明资金申请报告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61" w:history="1">
        <w:r>
          <w:rPr>
            <w:rFonts w:ascii="仿宋" w:eastAsia="仿宋" w:hAnsi="仿宋" w:cs="仿宋" w:hint="eastAsia"/>
            <w:lang w:eastAsia="zh-CN"/>
          </w:rPr>
          <w:t>前言</w:t>
        </w:r>
        <w:r>
          <w:tab/>
        </w:r>
        <w:r>
          <w:fldChar w:fldCharType="begin"/>
        </w:r>
        <w:r>
          <w:instrText xml:space="preserve"> PAGEREF _Toc5261 \h </w:instrText>
        </w:r>
        <w:r>
          <w:fldChar w:fldCharType="separate"/>
        </w:r>
        <w:r>
          <w:t>3</w:t>
        </w:r>
        <w:r>
          <w:fldChar w:fldCharType="end"/>
        </w:r>
      </w:hyperlink>
    </w:p>
    <w:p>
      <w:pPr>
        <w:pStyle w:val="TOC1"/>
        <w:tabs>
          <w:tab w:val="right" w:leader="dot" w:pos="8306"/>
        </w:tabs>
      </w:pPr>
      <w:hyperlink w:anchor="_Toc25385" w:history="1">
        <w:r>
          <w:rPr>
            <w:rFonts w:ascii="仿宋" w:eastAsia="仿宋" w:hAnsi="仿宋" w:cs="仿宋" w:hint="eastAsia"/>
            <w:lang w:eastAsia="zh-CN"/>
          </w:rPr>
          <w:t>一、建设内容与产品方案</w:t>
        </w:r>
        <w:r>
          <w:tab/>
        </w:r>
        <w:r>
          <w:fldChar w:fldCharType="begin"/>
        </w:r>
        <w:r>
          <w:instrText xml:space="preserve"> PAGEREF _Toc25385 \h </w:instrText>
        </w:r>
        <w:r>
          <w:fldChar w:fldCharType="separate"/>
        </w:r>
        <w:r>
          <w:t>3</w:t>
        </w:r>
        <w:r>
          <w:fldChar w:fldCharType="end"/>
        </w:r>
      </w:hyperlink>
    </w:p>
    <w:p>
      <w:pPr>
        <w:pStyle w:val="TOC2"/>
        <w:tabs>
          <w:tab w:val="right" w:leader="dot" w:pos="8306"/>
        </w:tabs>
      </w:pPr>
      <w:hyperlink w:anchor="_Toc18495" w:history="1">
        <w:r>
          <w:rPr>
            <w:rFonts w:ascii="仿宋" w:eastAsia="仿宋" w:hAnsi="仿宋" w:cs="仿宋" w:hint="eastAsia"/>
            <w:lang w:eastAsia="zh-CN"/>
          </w:rPr>
          <w:t>(一)、建设规模及主要建设内容</w:t>
        </w:r>
        <w:r>
          <w:tab/>
        </w:r>
        <w:r>
          <w:fldChar w:fldCharType="begin"/>
        </w:r>
        <w:r>
          <w:instrText xml:space="preserve"> PAGEREF _Toc18495 \h </w:instrText>
        </w:r>
        <w:r>
          <w:fldChar w:fldCharType="separate"/>
        </w:r>
        <w:r>
          <w:t>3</w:t>
        </w:r>
        <w:r>
          <w:fldChar w:fldCharType="end"/>
        </w:r>
      </w:hyperlink>
    </w:p>
    <w:p>
      <w:pPr>
        <w:pStyle w:val="TOC2"/>
        <w:tabs>
          <w:tab w:val="right" w:leader="dot" w:pos="8306"/>
        </w:tabs>
      </w:pPr>
      <w:hyperlink w:anchor="_Toc15344" w:history="1">
        <w:r>
          <w:rPr>
            <w:rFonts w:ascii="仿宋" w:eastAsia="仿宋" w:hAnsi="仿宋" w:cs="仿宋" w:hint="eastAsia"/>
            <w:lang w:eastAsia="zh-CN"/>
          </w:rPr>
          <w:t>(二)、固定照明产品规划方案及生产纲领</w:t>
        </w:r>
        <w:r>
          <w:tab/>
        </w:r>
        <w:r>
          <w:fldChar w:fldCharType="begin"/>
        </w:r>
        <w:r>
          <w:instrText xml:space="preserve"> PAGEREF _Toc15344 \h </w:instrText>
        </w:r>
        <w:r>
          <w:fldChar w:fldCharType="separate"/>
        </w:r>
        <w:r>
          <w:t>3</w:t>
        </w:r>
        <w:r>
          <w:fldChar w:fldCharType="end"/>
        </w:r>
      </w:hyperlink>
    </w:p>
    <w:p>
      <w:pPr>
        <w:pStyle w:val="TOC1"/>
        <w:tabs>
          <w:tab w:val="right" w:leader="dot" w:pos="8306"/>
        </w:tabs>
      </w:pPr>
      <w:hyperlink w:anchor="_Toc30450" w:history="1">
        <w:r>
          <w:rPr>
            <w:rFonts w:ascii="仿宋" w:eastAsia="仿宋" w:hAnsi="仿宋" w:cs="仿宋" w:hint="eastAsia"/>
            <w:lang w:eastAsia="zh-CN"/>
          </w:rPr>
          <w:t>二、项目概要</w:t>
        </w:r>
        <w:r>
          <w:tab/>
        </w:r>
        <w:r>
          <w:fldChar w:fldCharType="begin"/>
        </w:r>
        <w:r>
          <w:instrText xml:space="preserve"> PAGEREF _Toc30450 \h </w:instrText>
        </w:r>
        <w:r>
          <w:fldChar w:fldCharType="separate"/>
        </w:r>
        <w:r>
          <w:t>4</w:t>
        </w:r>
        <w:r>
          <w:fldChar w:fldCharType="end"/>
        </w:r>
      </w:hyperlink>
    </w:p>
    <w:p>
      <w:pPr>
        <w:pStyle w:val="TOC2"/>
        <w:tabs>
          <w:tab w:val="right" w:leader="dot" w:pos="8306"/>
        </w:tabs>
      </w:pPr>
      <w:hyperlink w:anchor="_Toc18135" w:history="1">
        <w:r>
          <w:rPr>
            <w:rFonts w:ascii="仿宋" w:eastAsia="仿宋" w:hAnsi="仿宋" w:cs="仿宋" w:hint="eastAsia"/>
            <w:lang w:eastAsia="zh-CN"/>
          </w:rPr>
          <w:t>(一)、项目名称及建设性质</w:t>
        </w:r>
        <w:r>
          <w:tab/>
        </w:r>
        <w:r>
          <w:fldChar w:fldCharType="begin"/>
        </w:r>
        <w:r>
          <w:instrText xml:space="preserve"> PAGEREF _Toc18135 \h </w:instrText>
        </w:r>
        <w:r>
          <w:fldChar w:fldCharType="separate"/>
        </w:r>
        <w:r>
          <w:t>4</w:t>
        </w:r>
        <w:r>
          <w:fldChar w:fldCharType="end"/>
        </w:r>
      </w:hyperlink>
    </w:p>
    <w:p>
      <w:pPr>
        <w:pStyle w:val="TOC2"/>
        <w:tabs>
          <w:tab w:val="right" w:leader="dot" w:pos="8306"/>
        </w:tabs>
      </w:pPr>
      <w:hyperlink w:anchor="_Toc19161" w:history="1">
        <w:r>
          <w:rPr>
            <w:rFonts w:ascii="仿宋" w:eastAsia="仿宋" w:hAnsi="仿宋" w:cs="仿宋" w:hint="eastAsia"/>
            <w:lang w:eastAsia="zh-CN"/>
          </w:rPr>
          <w:t>(二)、项目主办方</w:t>
        </w:r>
        <w:r>
          <w:tab/>
        </w:r>
        <w:r>
          <w:fldChar w:fldCharType="begin"/>
        </w:r>
        <w:r>
          <w:instrText xml:space="preserve"> PAGEREF _Toc19161 \h </w:instrText>
        </w:r>
        <w:r>
          <w:fldChar w:fldCharType="separate"/>
        </w:r>
        <w:r>
          <w:t>4</w:t>
        </w:r>
        <w:r>
          <w:fldChar w:fldCharType="end"/>
        </w:r>
      </w:hyperlink>
    </w:p>
    <w:p>
      <w:pPr>
        <w:pStyle w:val="TOC2"/>
        <w:tabs>
          <w:tab w:val="right" w:leader="dot" w:pos="8306"/>
        </w:tabs>
      </w:pPr>
      <w:hyperlink w:anchor="_Toc16500" w:history="1">
        <w:r>
          <w:rPr>
            <w:rFonts w:ascii="仿宋" w:eastAsia="仿宋" w:hAnsi="仿宋" w:cs="仿宋" w:hint="eastAsia"/>
            <w:lang w:eastAsia="zh-CN"/>
          </w:rPr>
          <w:t>(三)、固定照明项目定位及建设原因</w:t>
        </w:r>
        <w:r>
          <w:tab/>
        </w:r>
        <w:r>
          <w:fldChar w:fldCharType="begin"/>
        </w:r>
        <w:r>
          <w:instrText xml:space="preserve"> PAGEREF _Toc16500 \h </w:instrText>
        </w:r>
        <w:r>
          <w:fldChar w:fldCharType="separate"/>
        </w:r>
        <w:r>
          <w:t>5</w:t>
        </w:r>
        <w:r>
          <w:fldChar w:fldCharType="end"/>
        </w:r>
      </w:hyperlink>
    </w:p>
    <w:p>
      <w:pPr>
        <w:pStyle w:val="TOC2"/>
        <w:tabs>
          <w:tab w:val="right" w:leader="dot" w:pos="8306"/>
        </w:tabs>
      </w:pPr>
      <w:hyperlink w:anchor="_Toc1197" w:history="1">
        <w:r>
          <w:rPr>
            <w:rFonts w:ascii="仿宋" w:eastAsia="仿宋" w:hAnsi="仿宋" w:cs="仿宋" w:hint="eastAsia"/>
            <w:lang w:eastAsia="zh-CN"/>
          </w:rPr>
          <w:t>(四)、固定照明项目选址及背景</w:t>
        </w:r>
        <w:r>
          <w:tab/>
        </w:r>
        <w:r>
          <w:fldChar w:fldCharType="begin"/>
        </w:r>
        <w:r>
          <w:instrText xml:space="preserve"> PAGEREF _Toc1197 \h </w:instrText>
        </w:r>
        <w:r>
          <w:fldChar w:fldCharType="separate"/>
        </w:r>
        <w:r>
          <w:t>6</w:t>
        </w:r>
        <w:r>
          <w:fldChar w:fldCharType="end"/>
        </w:r>
      </w:hyperlink>
    </w:p>
    <w:p>
      <w:pPr>
        <w:pStyle w:val="TOC2"/>
        <w:tabs>
          <w:tab w:val="right" w:leader="dot" w:pos="8306"/>
        </w:tabs>
      </w:pPr>
      <w:hyperlink w:anchor="_Toc2834" w:history="1">
        <w:r>
          <w:rPr>
            <w:rFonts w:ascii="仿宋" w:eastAsia="仿宋" w:hAnsi="仿宋" w:cs="仿宋" w:hint="eastAsia"/>
            <w:lang w:eastAsia="zh-CN"/>
          </w:rPr>
          <w:t>(五)、固定照明项目生产规模概述</w:t>
        </w:r>
        <w:r>
          <w:tab/>
        </w:r>
        <w:r>
          <w:fldChar w:fldCharType="begin"/>
        </w:r>
        <w:r>
          <w:instrText xml:space="preserve"> PAGEREF _Toc2834 \h </w:instrText>
        </w:r>
        <w:r>
          <w:fldChar w:fldCharType="separate"/>
        </w:r>
        <w:r>
          <w:t>7</w:t>
        </w:r>
        <w:r>
          <w:fldChar w:fldCharType="end"/>
        </w:r>
      </w:hyperlink>
    </w:p>
    <w:p>
      <w:pPr>
        <w:pStyle w:val="TOC2"/>
        <w:tabs>
          <w:tab w:val="right" w:leader="dot" w:pos="8306"/>
        </w:tabs>
      </w:pPr>
      <w:hyperlink w:anchor="_Toc30757" w:history="1">
        <w:r>
          <w:rPr>
            <w:rFonts w:ascii="仿宋" w:eastAsia="仿宋" w:hAnsi="仿宋" w:cs="仿宋" w:hint="eastAsia"/>
            <w:lang w:eastAsia="zh-CN"/>
          </w:rPr>
          <w:t>(六)、建筑规模与设计要点</w:t>
        </w:r>
        <w:r>
          <w:tab/>
        </w:r>
        <w:r>
          <w:fldChar w:fldCharType="begin"/>
        </w:r>
        <w:r>
          <w:instrText xml:space="preserve"> PAGEREF _Toc30757 \h </w:instrText>
        </w:r>
        <w:r>
          <w:fldChar w:fldCharType="separate"/>
        </w:r>
        <w:r>
          <w:t>7</w:t>
        </w:r>
        <w:r>
          <w:fldChar w:fldCharType="end"/>
        </w:r>
      </w:hyperlink>
    </w:p>
    <w:p>
      <w:pPr>
        <w:pStyle w:val="TOC2"/>
        <w:tabs>
          <w:tab w:val="right" w:leader="dot" w:pos="8306"/>
        </w:tabs>
      </w:pPr>
      <w:hyperlink w:anchor="_Toc986" w:history="1">
        <w:r>
          <w:rPr>
            <w:rFonts w:ascii="仿宋" w:eastAsia="仿宋" w:hAnsi="仿宋" w:cs="仿宋" w:hint="eastAsia"/>
            <w:lang w:eastAsia="zh-CN"/>
          </w:rPr>
          <w:t>(七)、环境影响考察</w:t>
        </w:r>
        <w:r>
          <w:tab/>
        </w:r>
        <w:r>
          <w:fldChar w:fldCharType="begin"/>
        </w:r>
        <w:r>
          <w:instrText xml:space="preserve"> PAGEREF _Toc986 \h </w:instrText>
        </w:r>
        <w:r>
          <w:fldChar w:fldCharType="separate"/>
        </w:r>
        <w:r>
          <w:t>7</w:t>
        </w:r>
        <w:r>
          <w:fldChar w:fldCharType="end"/>
        </w:r>
      </w:hyperlink>
    </w:p>
    <w:p>
      <w:pPr>
        <w:pStyle w:val="TOC2"/>
        <w:tabs>
          <w:tab w:val="right" w:leader="dot" w:pos="8306"/>
        </w:tabs>
      </w:pPr>
      <w:hyperlink w:anchor="_Toc11493" w:history="1">
        <w:r>
          <w:rPr>
            <w:rFonts w:ascii="仿宋" w:eastAsia="仿宋" w:hAnsi="仿宋" w:cs="仿宋" w:hint="eastAsia"/>
            <w:lang w:eastAsia="zh-CN"/>
          </w:rPr>
          <w:t>(八)、项目总投资与资金结构</w:t>
        </w:r>
        <w:r>
          <w:tab/>
        </w:r>
        <w:r>
          <w:fldChar w:fldCharType="begin"/>
        </w:r>
        <w:r>
          <w:instrText xml:space="preserve"> PAGEREF _Toc11493 \h </w:instrText>
        </w:r>
        <w:r>
          <w:fldChar w:fldCharType="separate"/>
        </w:r>
        <w:r>
          <w:t>8</w:t>
        </w:r>
        <w:r>
          <w:fldChar w:fldCharType="end"/>
        </w:r>
      </w:hyperlink>
    </w:p>
    <w:p>
      <w:pPr>
        <w:pStyle w:val="TOC2"/>
        <w:tabs>
          <w:tab w:val="right" w:leader="dot" w:pos="8306"/>
        </w:tabs>
      </w:pPr>
      <w:hyperlink w:anchor="_Toc15987" w:history="1">
        <w:r>
          <w:rPr>
            <w:rFonts w:ascii="仿宋" w:eastAsia="仿宋" w:hAnsi="仿宋" w:cs="仿宋" w:hint="eastAsia"/>
            <w:lang w:eastAsia="zh-CN"/>
          </w:rPr>
          <w:t>(九)、资金筹措方案概述</w:t>
        </w:r>
        <w:r>
          <w:tab/>
        </w:r>
        <w:r>
          <w:fldChar w:fldCharType="begin"/>
        </w:r>
        <w:r>
          <w:instrText xml:space="preserve"> PAGEREF _Toc15987 \h </w:instrText>
        </w:r>
        <w:r>
          <w:fldChar w:fldCharType="separate"/>
        </w:r>
        <w:r>
          <w:t>9</w:t>
        </w:r>
        <w:r>
          <w:fldChar w:fldCharType="end"/>
        </w:r>
      </w:hyperlink>
    </w:p>
    <w:p>
      <w:pPr>
        <w:pStyle w:val="TOC2"/>
        <w:tabs>
          <w:tab w:val="right" w:leader="dot" w:pos="8306"/>
        </w:tabs>
      </w:pPr>
      <w:hyperlink w:anchor="_Toc20519" w:history="1">
        <w:r>
          <w:rPr>
            <w:rFonts w:ascii="仿宋" w:eastAsia="仿宋" w:hAnsi="仿宋" w:cs="仿宋" w:hint="eastAsia"/>
            <w:lang w:eastAsia="zh-CN"/>
          </w:rPr>
          <w:t>(十)、固定照明项目经济效益预期规划</w:t>
        </w:r>
        <w:r>
          <w:tab/>
        </w:r>
        <w:r>
          <w:fldChar w:fldCharType="begin"/>
        </w:r>
        <w:r>
          <w:instrText xml:space="preserve"> PAGEREF _Toc20519 \h </w:instrText>
        </w:r>
        <w:r>
          <w:fldChar w:fldCharType="separate"/>
        </w:r>
        <w:r>
          <w:t>9</w:t>
        </w:r>
        <w:r>
          <w:fldChar w:fldCharType="end"/>
        </w:r>
      </w:hyperlink>
    </w:p>
    <w:p>
      <w:pPr>
        <w:pStyle w:val="TOC2"/>
        <w:tabs>
          <w:tab w:val="right" w:leader="dot" w:pos="8306"/>
        </w:tabs>
      </w:pPr>
      <w:hyperlink w:anchor="_Toc17055" w:history="1">
        <w:r>
          <w:rPr>
            <w:rFonts w:ascii="仿宋" w:eastAsia="仿宋" w:hAnsi="仿宋" w:cs="仿宋" w:hint="eastAsia"/>
            <w:lang w:eastAsia="zh-CN"/>
          </w:rPr>
          <w:t>(十一)、固定照明项目建设进度计划</w:t>
        </w:r>
        <w:r>
          <w:tab/>
        </w:r>
        <w:r>
          <w:fldChar w:fldCharType="begin"/>
        </w:r>
        <w:r>
          <w:instrText xml:space="preserve"> PAGEREF _Toc17055 \h </w:instrText>
        </w:r>
        <w:r>
          <w:fldChar w:fldCharType="separate"/>
        </w:r>
        <w:r>
          <w:t>10</w:t>
        </w:r>
        <w:r>
          <w:fldChar w:fldCharType="end"/>
        </w:r>
      </w:hyperlink>
    </w:p>
    <w:p>
      <w:pPr>
        <w:pStyle w:val="TOC1"/>
        <w:tabs>
          <w:tab w:val="right" w:leader="dot" w:pos="8306"/>
        </w:tabs>
      </w:pPr>
      <w:hyperlink w:anchor="_Toc17519" w:history="1">
        <w:r>
          <w:rPr>
            <w:rFonts w:ascii="仿宋" w:eastAsia="仿宋" w:hAnsi="仿宋" w:cs="仿宋" w:hint="eastAsia"/>
            <w:lang w:eastAsia="zh-CN"/>
          </w:rPr>
          <w:t>三、人才队伍建设</w:t>
        </w:r>
        <w:r>
          <w:tab/>
        </w:r>
        <w:r>
          <w:fldChar w:fldCharType="begin"/>
        </w:r>
        <w:r>
          <w:instrText xml:space="preserve"> PAGEREF _Toc17519 \h </w:instrText>
        </w:r>
        <w:r>
          <w:fldChar w:fldCharType="separate"/>
        </w:r>
        <w:r>
          <w:t>10</w:t>
        </w:r>
        <w:r>
          <w:fldChar w:fldCharType="end"/>
        </w:r>
      </w:hyperlink>
    </w:p>
    <w:p>
      <w:pPr>
        <w:pStyle w:val="TOC2"/>
        <w:tabs>
          <w:tab w:val="right" w:leader="dot" w:pos="8306"/>
        </w:tabs>
      </w:pPr>
      <w:hyperlink w:anchor="_Toc907" w:history="1">
        <w:r>
          <w:rPr>
            <w:rFonts w:ascii="仿宋" w:eastAsia="仿宋" w:hAnsi="仿宋" w:cs="仿宋" w:hint="eastAsia"/>
            <w:lang w:eastAsia="zh-CN"/>
          </w:rPr>
          <w:t>(一)、人才引进与培养计划</w:t>
        </w:r>
        <w:r>
          <w:tab/>
        </w:r>
        <w:r>
          <w:fldChar w:fldCharType="begin"/>
        </w:r>
        <w:r>
          <w:instrText xml:space="preserve"> PAGEREF _Toc907 \h </w:instrText>
        </w:r>
        <w:r>
          <w:fldChar w:fldCharType="separate"/>
        </w:r>
        <w:r>
          <w:t>10</w:t>
        </w:r>
        <w:r>
          <w:fldChar w:fldCharType="end"/>
        </w:r>
      </w:hyperlink>
    </w:p>
    <w:p>
      <w:pPr>
        <w:pStyle w:val="TOC2"/>
        <w:tabs>
          <w:tab w:val="right" w:leader="dot" w:pos="8306"/>
        </w:tabs>
      </w:pPr>
      <w:hyperlink w:anchor="_Toc18430" w:history="1">
        <w:r>
          <w:rPr>
            <w:rFonts w:ascii="仿宋" w:eastAsia="仿宋" w:hAnsi="仿宋" w:cs="仿宋" w:hint="eastAsia"/>
            <w:lang w:eastAsia="zh-CN"/>
          </w:rPr>
          <w:t>(二)、员工激励与福利政策</w:t>
        </w:r>
        <w:r>
          <w:tab/>
        </w:r>
        <w:r>
          <w:fldChar w:fldCharType="begin"/>
        </w:r>
        <w:r>
          <w:instrText xml:space="preserve"> PAGEREF _Toc18430 \h </w:instrText>
        </w:r>
        <w:r>
          <w:fldChar w:fldCharType="separate"/>
        </w:r>
        <w:r>
          <w:t>11</w:t>
        </w:r>
        <w:r>
          <w:fldChar w:fldCharType="end"/>
        </w:r>
      </w:hyperlink>
    </w:p>
    <w:p>
      <w:pPr>
        <w:pStyle w:val="TOC2"/>
        <w:tabs>
          <w:tab w:val="right" w:leader="dot" w:pos="8306"/>
        </w:tabs>
      </w:pPr>
      <w:hyperlink w:anchor="_Toc18172" w:history="1">
        <w:r>
          <w:rPr>
            <w:rFonts w:ascii="仿宋" w:eastAsia="仿宋" w:hAnsi="仿宋" w:cs="仿宋" w:hint="eastAsia"/>
            <w:lang w:eastAsia="zh-CN"/>
          </w:rPr>
          <w:t>(三)、团队建设与管理</w:t>
        </w:r>
        <w:r>
          <w:tab/>
        </w:r>
        <w:r>
          <w:fldChar w:fldCharType="begin"/>
        </w:r>
        <w:r>
          <w:instrText xml:space="preserve"> PAGEREF _Toc18172 \h </w:instrText>
        </w:r>
        <w:r>
          <w:fldChar w:fldCharType="separate"/>
        </w:r>
        <w:r>
          <w:t>12</w:t>
        </w:r>
        <w:r>
          <w:fldChar w:fldCharType="end"/>
        </w:r>
      </w:hyperlink>
    </w:p>
    <w:p>
      <w:pPr>
        <w:pStyle w:val="TOC1"/>
        <w:tabs>
          <w:tab w:val="right" w:leader="dot" w:pos="8306"/>
        </w:tabs>
      </w:pPr>
      <w:hyperlink w:anchor="_Toc12273" w:history="1">
        <w:r>
          <w:rPr>
            <w:rFonts w:ascii="仿宋" w:eastAsia="仿宋" w:hAnsi="仿宋" w:cs="仿宋" w:hint="eastAsia"/>
            <w:lang w:eastAsia="zh-CN"/>
          </w:rPr>
          <w:t>四、SWOT分析</w:t>
        </w:r>
        <w:r>
          <w:tab/>
        </w:r>
        <w:r>
          <w:fldChar w:fldCharType="begin"/>
        </w:r>
        <w:r>
          <w:instrText xml:space="preserve"> PAGEREF _Toc12273 \h </w:instrText>
        </w:r>
        <w:r>
          <w:fldChar w:fldCharType="separate"/>
        </w:r>
        <w:r>
          <w:t>13</w:t>
        </w:r>
        <w:r>
          <w:fldChar w:fldCharType="end"/>
        </w:r>
      </w:hyperlink>
    </w:p>
    <w:p>
      <w:pPr>
        <w:pStyle w:val="TOC2"/>
        <w:tabs>
          <w:tab w:val="right" w:leader="dot" w:pos="8306"/>
        </w:tabs>
      </w:pPr>
      <w:hyperlink w:anchor="_Toc8824" w:history="1">
        <w:r>
          <w:rPr>
            <w:rFonts w:ascii="仿宋" w:eastAsia="仿宋" w:hAnsi="仿宋" w:cs="仿宋" w:hint="eastAsia"/>
            <w:lang w:eastAsia="zh-CN"/>
          </w:rPr>
          <w:t>(一)、优势分析(S)</w:t>
        </w:r>
        <w:r>
          <w:tab/>
        </w:r>
        <w:r>
          <w:fldChar w:fldCharType="begin"/>
        </w:r>
        <w:r>
          <w:instrText xml:space="preserve"> PAGEREF _Toc8824 \h </w:instrText>
        </w:r>
        <w:r>
          <w:fldChar w:fldCharType="separate"/>
        </w:r>
        <w:r>
          <w:t>13</w:t>
        </w:r>
        <w:r>
          <w:fldChar w:fldCharType="end"/>
        </w:r>
      </w:hyperlink>
    </w:p>
    <w:p>
      <w:pPr>
        <w:pStyle w:val="TOC2"/>
        <w:tabs>
          <w:tab w:val="right" w:leader="dot" w:pos="8306"/>
        </w:tabs>
      </w:pPr>
      <w:hyperlink w:anchor="_Toc25890" w:history="1">
        <w:r>
          <w:rPr>
            <w:rFonts w:ascii="仿宋" w:eastAsia="仿宋" w:hAnsi="仿宋" w:cs="仿宋" w:hint="eastAsia"/>
            <w:lang w:eastAsia="zh-CN"/>
          </w:rPr>
          <w:t>(二)、劣势分析(W)</w:t>
        </w:r>
        <w:r>
          <w:tab/>
        </w:r>
        <w:r>
          <w:fldChar w:fldCharType="begin"/>
        </w:r>
        <w:r>
          <w:instrText xml:space="preserve"> PAGEREF _Toc25890 \h </w:instrText>
        </w:r>
        <w:r>
          <w:fldChar w:fldCharType="separate"/>
        </w:r>
        <w:r>
          <w:t>14</w:t>
        </w:r>
        <w:r>
          <w:fldChar w:fldCharType="end"/>
        </w:r>
      </w:hyperlink>
    </w:p>
    <w:p>
      <w:pPr>
        <w:pStyle w:val="TOC2"/>
        <w:tabs>
          <w:tab w:val="right" w:leader="dot" w:pos="8306"/>
        </w:tabs>
      </w:pPr>
      <w:hyperlink w:anchor="_Toc10008" w:history="1">
        <w:r>
          <w:rPr>
            <w:rFonts w:ascii="仿宋" w:eastAsia="仿宋" w:hAnsi="仿宋" w:cs="仿宋" w:hint="eastAsia"/>
            <w:lang w:eastAsia="zh-CN"/>
          </w:rPr>
          <w:t>(三)、机会分析(O)</w:t>
        </w:r>
        <w:r>
          <w:tab/>
        </w:r>
        <w:r>
          <w:fldChar w:fldCharType="begin"/>
        </w:r>
        <w:r>
          <w:instrText xml:space="preserve"> PAGEREF _Toc10008 \h </w:instrText>
        </w:r>
        <w:r>
          <w:fldChar w:fldCharType="separate"/>
        </w:r>
        <w:r>
          <w:t>15</w:t>
        </w:r>
        <w:r>
          <w:fldChar w:fldCharType="end"/>
        </w:r>
      </w:hyperlink>
    </w:p>
    <w:p>
      <w:pPr>
        <w:pStyle w:val="TOC2"/>
        <w:tabs>
          <w:tab w:val="right" w:leader="dot" w:pos="8306"/>
        </w:tabs>
      </w:pPr>
      <w:hyperlink w:anchor="_Toc31047" w:history="1">
        <w:r>
          <w:rPr>
            <w:rFonts w:ascii="仿宋" w:eastAsia="仿宋" w:hAnsi="仿宋" w:cs="仿宋" w:hint="eastAsia"/>
            <w:lang w:eastAsia="zh-CN"/>
          </w:rPr>
          <w:t>(四)、威胁分析(T)</w:t>
        </w:r>
        <w:r>
          <w:tab/>
        </w:r>
        <w:r>
          <w:fldChar w:fldCharType="begin"/>
        </w:r>
        <w:r>
          <w:instrText xml:space="preserve"> PAGEREF _Toc31047 \h </w:instrText>
        </w:r>
        <w:r>
          <w:fldChar w:fldCharType="separate"/>
        </w:r>
        <w:r>
          <w:t>17</w:t>
        </w:r>
        <w:r>
          <w:fldChar w:fldCharType="end"/>
        </w:r>
      </w:hyperlink>
    </w:p>
    <w:p>
      <w:pPr>
        <w:pStyle w:val="TOC1"/>
        <w:tabs>
          <w:tab w:val="right" w:leader="dot" w:pos="8306"/>
        </w:tabs>
      </w:pPr>
      <w:hyperlink w:anchor="_Toc22709" w:history="1">
        <w:r>
          <w:rPr>
            <w:rFonts w:ascii="仿宋" w:eastAsia="仿宋" w:hAnsi="仿宋" w:cs="仿宋" w:hint="eastAsia"/>
            <w:lang w:eastAsia="zh-CN"/>
          </w:rPr>
          <w:t>五、项目后期运营与拓展</w:t>
        </w:r>
        <w:r>
          <w:tab/>
        </w:r>
        <w:r>
          <w:fldChar w:fldCharType="begin"/>
        </w:r>
        <w:r>
          <w:instrText xml:space="preserve"> PAGEREF _Toc22709 \h </w:instrText>
        </w:r>
        <w:r>
          <w:fldChar w:fldCharType="separate"/>
        </w:r>
        <w:r>
          <w:t>21</w:t>
        </w:r>
        <w:r>
          <w:fldChar w:fldCharType="end"/>
        </w:r>
      </w:hyperlink>
    </w:p>
    <w:p>
      <w:pPr>
        <w:pStyle w:val="TOC2"/>
        <w:tabs>
          <w:tab w:val="right" w:leader="dot" w:pos="8306"/>
        </w:tabs>
      </w:pPr>
      <w:hyperlink w:anchor="_Toc7658" w:history="1">
        <w:r>
          <w:rPr>
            <w:rFonts w:ascii="仿宋" w:eastAsia="仿宋" w:hAnsi="仿宋" w:cs="仿宋" w:hint="eastAsia"/>
            <w:lang w:eastAsia="zh-CN"/>
          </w:rPr>
          <w:t>(一)、后期运营计划</w:t>
        </w:r>
        <w:r>
          <w:tab/>
        </w:r>
        <w:r>
          <w:fldChar w:fldCharType="begin"/>
        </w:r>
        <w:r>
          <w:instrText xml:space="preserve"> PAGEREF _Toc7658 \h </w:instrText>
        </w:r>
        <w:r>
          <w:fldChar w:fldCharType="separate"/>
        </w:r>
        <w:r>
          <w:t>21</w:t>
        </w:r>
        <w:r>
          <w:fldChar w:fldCharType="end"/>
        </w:r>
      </w:hyperlink>
    </w:p>
    <w:p>
      <w:pPr>
        <w:pStyle w:val="TOC2"/>
        <w:tabs>
          <w:tab w:val="right" w:leader="dot" w:pos="8306"/>
        </w:tabs>
      </w:pPr>
      <w:hyperlink w:anchor="_Toc13181" w:history="1">
        <w:r>
          <w:rPr>
            <w:rFonts w:ascii="仿宋" w:eastAsia="仿宋" w:hAnsi="仿宋" w:cs="仿宋" w:hint="eastAsia"/>
            <w:lang w:eastAsia="zh-CN"/>
          </w:rPr>
          <w:t>(二)、市场拓展与多元化发展</w:t>
        </w:r>
        <w:r>
          <w:tab/>
        </w:r>
        <w:r>
          <w:fldChar w:fldCharType="begin"/>
        </w:r>
        <w:r>
          <w:instrText xml:space="preserve"> PAGEREF _Toc13181 \h </w:instrText>
        </w:r>
        <w:r>
          <w:fldChar w:fldCharType="separate"/>
        </w:r>
        <w:r>
          <w:t>22</w:t>
        </w:r>
        <w:r>
          <w:fldChar w:fldCharType="end"/>
        </w:r>
      </w:hyperlink>
    </w:p>
    <w:p>
      <w:pPr>
        <w:pStyle w:val="TOC2"/>
        <w:tabs>
          <w:tab w:val="right" w:leader="dot" w:pos="8306"/>
        </w:tabs>
      </w:pPr>
      <w:hyperlink w:anchor="_Toc21541" w:history="1">
        <w:r>
          <w:rPr>
            <w:rFonts w:ascii="仿宋" w:eastAsia="仿宋" w:hAnsi="仿宋" w:cs="仿宋" w:hint="eastAsia"/>
            <w:lang w:eastAsia="zh-CN"/>
          </w:rPr>
          <w:t>(三)、技术创新与升级计划</w:t>
        </w:r>
        <w:r>
          <w:tab/>
        </w:r>
        <w:r>
          <w:fldChar w:fldCharType="begin"/>
        </w:r>
        <w:r>
          <w:instrText xml:space="preserve"> PAGEREF _Toc21541 \h </w:instrText>
        </w:r>
        <w:r>
          <w:fldChar w:fldCharType="separate"/>
        </w:r>
        <w:r>
          <w:t>23</w:t>
        </w:r>
        <w:r>
          <w:fldChar w:fldCharType="end"/>
        </w:r>
      </w:hyperlink>
    </w:p>
    <w:p>
      <w:pPr>
        <w:pStyle w:val="TOC1"/>
        <w:tabs>
          <w:tab w:val="right" w:leader="dot" w:pos="8306"/>
        </w:tabs>
      </w:pPr>
      <w:hyperlink w:anchor="_Toc23351" w:history="1">
        <w:r>
          <w:rPr>
            <w:rFonts w:ascii="仿宋" w:eastAsia="仿宋" w:hAnsi="仿宋" w:cs="仿宋" w:hint="eastAsia"/>
            <w:lang w:eastAsia="zh-CN"/>
          </w:rPr>
          <w:t>六、项目风险分析及防范措施</w:t>
        </w:r>
        <w:r>
          <w:tab/>
        </w:r>
        <w:r>
          <w:fldChar w:fldCharType="begin"/>
        </w:r>
        <w:r>
          <w:instrText xml:space="preserve"> PAGEREF _Toc23351 \h </w:instrText>
        </w:r>
        <w:r>
          <w:fldChar w:fldCharType="separate"/>
        </w:r>
        <w:r>
          <w:t>25</w:t>
        </w:r>
        <w:r>
          <w:fldChar w:fldCharType="end"/>
        </w:r>
      </w:hyperlink>
    </w:p>
    <w:p>
      <w:pPr>
        <w:pStyle w:val="TOC2"/>
        <w:tabs>
          <w:tab w:val="right" w:leader="dot" w:pos="8306"/>
        </w:tabs>
      </w:pPr>
      <w:hyperlink w:anchor="_Toc9041" w:history="1">
        <w:r>
          <w:rPr>
            <w:rFonts w:ascii="仿宋" w:eastAsia="仿宋" w:hAnsi="仿宋" w:cs="仿宋" w:hint="eastAsia"/>
            <w:lang w:eastAsia="zh-CN"/>
          </w:rPr>
          <w:t>(一)、项目的要紧风险因素识别</w:t>
        </w:r>
        <w:r>
          <w:tab/>
        </w:r>
        <w:r>
          <w:fldChar w:fldCharType="begin"/>
        </w:r>
        <w:r>
          <w:instrText xml:space="preserve"> PAGEREF _Toc9041 \h </w:instrText>
        </w:r>
        <w:r>
          <w:fldChar w:fldCharType="separate"/>
        </w:r>
        <w:r>
          <w:t>25</w:t>
        </w:r>
        <w:r>
          <w:fldChar w:fldCharType="end"/>
        </w:r>
      </w:hyperlink>
    </w:p>
    <w:p>
      <w:pPr>
        <w:pStyle w:val="TOC2"/>
        <w:tabs>
          <w:tab w:val="right" w:leader="dot" w:pos="8306"/>
        </w:tabs>
      </w:pPr>
      <w:hyperlink w:anchor="_Toc10696" w:history="1">
        <w:r>
          <w:rPr>
            <w:rFonts w:ascii="仿宋" w:eastAsia="仿宋" w:hAnsi="仿宋" w:cs="仿宋" w:hint="eastAsia"/>
            <w:lang w:eastAsia="zh-CN"/>
          </w:rPr>
          <w:t>(二)、风险程度分析</w:t>
        </w:r>
        <w:r>
          <w:tab/>
        </w:r>
        <w:r>
          <w:fldChar w:fldCharType="begin"/>
        </w:r>
        <w:r>
          <w:instrText xml:space="preserve"> PAGEREF _Toc10696 \h </w:instrText>
        </w:r>
        <w:r>
          <w:fldChar w:fldCharType="separate"/>
        </w:r>
        <w:r>
          <w:t>26</w:t>
        </w:r>
        <w:r>
          <w:fldChar w:fldCharType="end"/>
        </w:r>
      </w:hyperlink>
    </w:p>
    <w:p>
      <w:pPr>
        <w:pStyle w:val="TOC2"/>
        <w:tabs>
          <w:tab w:val="right" w:leader="dot" w:pos="8306"/>
        </w:tabs>
      </w:pPr>
      <w:hyperlink w:anchor="_Toc22014" w:history="1">
        <w:r>
          <w:rPr>
            <w:rFonts w:ascii="仿宋" w:eastAsia="仿宋" w:hAnsi="仿宋" w:cs="仿宋" w:hint="eastAsia"/>
            <w:lang w:eastAsia="zh-CN"/>
          </w:rPr>
          <w:t>(三)、防范与降低风险的计策</w:t>
        </w:r>
        <w:r>
          <w:tab/>
        </w:r>
        <w:r>
          <w:fldChar w:fldCharType="begin"/>
        </w:r>
        <w:r>
          <w:instrText xml:space="preserve"> PAGEREF _Toc22014 \h </w:instrText>
        </w:r>
        <w:r>
          <w:fldChar w:fldCharType="separate"/>
        </w:r>
        <w:r>
          <w:t>27</w:t>
        </w:r>
        <w:r>
          <w:fldChar w:fldCharType="end"/>
        </w:r>
      </w:hyperlink>
    </w:p>
    <w:p>
      <w:pPr>
        <w:pStyle w:val="TOC1"/>
        <w:tabs>
          <w:tab w:val="right" w:leader="dot" w:pos="8306"/>
        </w:tabs>
      </w:pPr>
      <w:hyperlink w:anchor="_Toc16053" w:history="1">
        <w:r>
          <w:rPr>
            <w:rFonts w:ascii="仿宋" w:eastAsia="仿宋" w:hAnsi="仿宋" w:cs="仿宋" w:hint="eastAsia"/>
            <w:lang w:eastAsia="zh-CN"/>
          </w:rPr>
          <w:t>七、组织机构及人力资源</w:t>
        </w:r>
        <w:r>
          <w:tab/>
        </w:r>
        <w:r>
          <w:fldChar w:fldCharType="begin"/>
        </w:r>
        <w:r>
          <w:instrText xml:space="preserve"> PAGEREF _Toc16053 \h </w:instrText>
        </w:r>
        <w:r>
          <w:fldChar w:fldCharType="separate"/>
        </w:r>
        <w:r>
          <w:t>28</w:t>
        </w:r>
        <w:r>
          <w:fldChar w:fldCharType="end"/>
        </w:r>
      </w:hyperlink>
    </w:p>
    <w:p>
      <w:pPr>
        <w:pStyle w:val="TOC2"/>
        <w:tabs>
          <w:tab w:val="right" w:leader="dot" w:pos="8306"/>
        </w:tabs>
      </w:pPr>
      <w:hyperlink w:anchor="_Toc30713" w:history="1">
        <w:r>
          <w:rPr>
            <w:rFonts w:ascii="仿宋" w:eastAsia="仿宋" w:hAnsi="仿宋" w:cs="仿宋" w:hint="eastAsia"/>
            <w:lang w:eastAsia="zh-CN"/>
          </w:rPr>
          <w:t>(一)、人力资源配置</w:t>
        </w:r>
        <w:r>
          <w:tab/>
        </w:r>
        <w:r>
          <w:fldChar w:fldCharType="begin"/>
        </w:r>
        <w:r>
          <w:instrText xml:space="preserve"> PAGEREF _Toc30713 \h </w:instrText>
        </w:r>
        <w:r>
          <w:fldChar w:fldCharType="separate"/>
        </w:r>
        <w:r>
          <w:t>28</w:t>
        </w:r>
        <w:r>
          <w:fldChar w:fldCharType="end"/>
        </w:r>
      </w:hyperlink>
    </w:p>
    <w:p>
      <w:pPr>
        <w:pStyle w:val="TOC2"/>
        <w:tabs>
          <w:tab w:val="right" w:leader="dot" w:pos="8306"/>
        </w:tabs>
      </w:pPr>
      <w:hyperlink w:anchor="_Toc32677" w:history="1">
        <w:r>
          <w:rPr>
            <w:rFonts w:ascii="仿宋" w:eastAsia="仿宋" w:hAnsi="仿宋" w:cs="仿宋" w:hint="eastAsia"/>
            <w:lang w:eastAsia="zh-CN"/>
          </w:rPr>
          <w:t>(二)、员工技能培训</w:t>
        </w:r>
        <w:r>
          <w:tab/>
        </w:r>
        <w:r>
          <w:fldChar w:fldCharType="begin"/>
        </w:r>
        <w:r>
          <w:instrText xml:space="preserve"> PAGEREF _Toc32677 \h </w:instrText>
        </w:r>
        <w:r>
          <w:fldChar w:fldCharType="separate"/>
        </w:r>
        <w:r>
          <w:t>29</w:t>
        </w:r>
        <w:r>
          <w:fldChar w:fldCharType="end"/>
        </w:r>
      </w:hyperlink>
    </w:p>
    <w:p>
      <w:pPr>
        <w:pStyle w:val="TOC1"/>
        <w:tabs>
          <w:tab w:val="right" w:leader="dot" w:pos="8306"/>
        </w:tabs>
      </w:pPr>
      <w:hyperlink w:anchor="_Toc25893" w:history="1">
        <w:r>
          <w:rPr>
            <w:rFonts w:ascii="仿宋" w:eastAsia="仿宋" w:hAnsi="仿宋" w:cs="仿宋" w:hint="eastAsia"/>
            <w:lang w:eastAsia="zh-CN"/>
          </w:rPr>
          <w:t>八、项目进度计划</w:t>
        </w:r>
        <w:r>
          <w:tab/>
        </w:r>
        <w:r>
          <w:fldChar w:fldCharType="begin"/>
        </w:r>
        <w:r>
          <w:instrText xml:space="preserve"> PAGEREF _Toc25893 \h </w:instrText>
        </w:r>
        <w:r>
          <w:fldChar w:fldCharType="separate"/>
        </w:r>
        <w:r>
          <w:t>30</w:t>
        </w:r>
        <w:r>
          <w:fldChar w:fldCharType="end"/>
        </w:r>
      </w:hyperlink>
    </w:p>
    <w:p>
      <w:pPr>
        <w:pStyle w:val="TOC2"/>
        <w:tabs>
          <w:tab w:val="right" w:leader="dot" w:pos="8306"/>
        </w:tabs>
      </w:pPr>
      <w:hyperlink w:anchor="_Toc14919" w:history="1">
        <w:r>
          <w:rPr>
            <w:rFonts w:ascii="仿宋" w:eastAsia="仿宋" w:hAnsi="仿宋" w:cs="仿宋" w:hint="eastAsia"/>
            <w:lang w:eastAsia="zh-CN"/>
          </w:rPr>
          <w:t>(一)、项目进度安排</w:t>
        </w:r>
        <w:r>
          <w:tab/>
        </w:r>
        <w:r>
          <w:fldChar w:fldCharType="begin"/>
        </w:r>
        <w:r>
          <w:instrText xml:space="preserve"> PAGEREF _Toc14919 \h </w:instrText>
        </w:r>
        <w:r>
          <w:fldChar w:fldCharType="separate"/>
        </w:r>
        <w:r>
          <w:t>30</w:t>
        </w:r>
        <w:r>
          <w:fldChar w:fldCharType="end"/>
        </w:r>
      </w:hyperlink>
    </w:p>
    <w:p>
      <w:pPr>
        <w:pStyle w:val="TOC2"/>
        <w:tabs>
          <w:tab w:val="right" w:leader="dot" w:pos="8306"/>
        </w:tabs>
      </w:pPr>
      <w:hyperlink w:anchor="_Toc30832" w:history="1">
        <w:r>
          <w:rPr>
            <w:rFonts w:ascii="仿宋" w:eastAsia="仿宋" w:hAnsi="仿宋" w:cs="仿宋" w:hint="eastAsia"/>
            <w:lang w:eastAsia="zh-CN"/>
          </w:rPr>
          <w:t>(二)、项目实施保障措施</w:t>
        </w:r>
        <w:r>
          <w:tab/>
        </w:r>
        <w:r>
          <w:fldChar w:fldCharType="begin"/>
        </w:r>
        <w:r>
          <w:instrText xml:space="preserve"> PAGEREF _Toc30832 \h </w:instrText>
        </w:r>
        <w:r>
          <w:fldChar w:fldCharType="separate"/>
        </w:r>
        <w:r>
          <w:t>32</w:t>
        </w:r>
        <w:r>
          <w:fldChar w:fldCharType="end"/>
        </w:r>
      </w:hyperlink>
    </w:p>
    <w:p>
      <w:pPr>
        <w:pStyle w:val="TOC1"/>
        <w:tabs>
          <w:tab w:val="right" w:leader="dot" w:pos="8306"/>
        </w:tabs>
      </w:pPr>
      <w:hyperlink w:anchor="_Toc23035" w:history="1">
        <w:r>
          <w:rPr>
            <w:rFonts w:ascii="仿宋" w:eastAsia="仿宋" w:hAnsi="仿宋" w:cs="仿宋" w:hint="eastAsia"/>
            <w:lang w:eastAsia="zh-CN"/>
          </w:rPr>
          <w:t>九、社会效益评价</w:t>
        </w:r>
        <w:r>
          <w:tab/>
        </w:r>
        <w:r>
          <w:fldChar w:fldCharType="begin"/>
        </w:r>
        <w:r>
          <w:instrText xml:space="preserve"> PAGEREF _Toc23035 \h </w:instrText>
        </w:r>
        <w:r>
          <w:fldChar w:fldCharType="separate"/>
        </w:r>
        <w:r>
          <w:t>34</w:t>
        </w:r>
        <w:r>
          <w:fldChar w:fldCharType="end"/>
        </w:r>
      </w:hyperlink>
    </w:p>
    <w:p>
      <w:pPr>
        <w:pStyle w:val="TOC2"/>
        <w:tabs>
          <w:tab w:val="right" w:leader="dot" w:pos="8306"/>
        </w:tabs>
      </w:pPr>
      <w:hyperlink w:anchor="_Toc9011" w:history="1">
        <w:r>
          <w:rPr>
            <w:rFonts w:ascii="仿宋" w:eastAsia="仿宋" w:hAnsi="仿宋" w:cs="仿宋" w:hint="eastAsia"/>
            <w:lang w:eastAsia="zh-CN"/>
          </w:rPr>
          <w:t>(一)、促进当地经济进展</w:t>
        </w:r>
        <w:r>
          <w:tab/>
        </w:r>
        <w:r>
          <w:fldChar w:fldCharType="begin"/>
        </w:r>
        <w:r>
          <w:instrText xml:space="preserve"> PAGEREF _Toc9011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70" w:history="1">
        <w:r>
          <w:rPr>
            <w:rFonts w:ascii="仿宋" w:eastAsia="仿宋" w:hAnsi="仿宋" w:cs="仿宋" w:hint="eastAsia"/>
            <w:lang w:eastAsia="zh-CN"/>
          </w:rPr>
          <w:t>(二)、带动有关产业进展</w:t>
        </w:r>
        <w:r>
          <w:tab/>
        </w:r>
        <w:r>
          <w:fldChar w:fldCharType="begin"/>
        </w:r>
        <w:r>
          <w:instrText xml:space="preserve"> PAGEREF _Toc30770 \h </w:instrText>
        </w:r>
        <w:r>
          <w:fldChar w:fldCharType="separate"/>
        </w:r>
        <w:r>
          <w:t>34</w:t>
        </w:r>
        <w:r>
          <w:fldChar w:fldCharType="end"/>
        </w:r>
      </w:hyperlink>
    </w:p>
    <w:p>
      <w:pPr>
        <w:pStyle w:val="TOC2"/>
        <w:tabs>
          <w:tab w:val="right" w:leader="dot" w:pos="8306"/>
        </w:tabs>
      </w:pPr>
      <w:hyperlink w:anchor="_Toc14515" w:history="1">
        <w:r>
          <w:rPr>
            <w:rFonts w:ascii="仿宋" w:eastAsia="仿宋" w:hAnsi="仿宋" w:cs="仿宋" w:hint="eastAsia"/>
            <w:lang w:eastAsia="zh-CN"/>
          </w:rPr>
          <w:t>(三)、增加地方财政收入</w:t>
        </w:r>
        <w:r>
          <w:tab/>
        </w:r>
        <w:r>
          <w:fldChar w:fldCharType="begin"/>
        </w:r>
        <w:r>
          <w:instrText xml:space="preserve"> PAGEREF _Toc14515 \h </w:instrText>
        </w:r>
        <w:r>
          <w:fldChar w:fldCharType="separate"/>
        </w:r>
        <w:r>
          <w:t>35</w:t>
        </w:r>
        <w:r>
          <w:fldChar w:fldCharType="end"/>
        </w:r>
      </w:hyperlink>
    </w:p>
    <w:p>
      <w:pPr>
        <w:pStyle w:val="TOC2"/>
        <w:tabs>
          <w:tab w:val="right" w:leader="dot" w:pos="8306"/>
        </w:tabs>
      </w:pPr>
      <w:hyperlink w:anchor="_Toc1124" w:history="1">
        <w:r>
          <w:rPr>
            <w:rFonts w:ascii="仿宋" w:eastAsia="仿宋" w:hAnsi="仿宋" w:cs="仿宋" w:hint="eastAsia"/>
            <w:lang w:eastAsia="zh-CN"/>
          </w:rPr>
          <w:t>(四)、增加就业机会</w:t>
        </w:r>
        <w:r>
          <w:tab/>
        </w:r>
        <w:r>
          <w:fldChar w:fldCharType="begin"/>
        </w:r>
        <w:r>
          <w:instrText xml:space="preserve"> PAGEREF _Toc1124 \h </w:instrText>
        </w:r>
        <w:r>
          <w:fldChar w:fldCharType="separate"/>
        </w:r>
        <w:r>
          <w:t>36</w:t>
        </w:r>
        <w:r>
          <w:fldChar w:fldCharType="end"/>
        </w:r>
      </w:hyperlink>
    </w:p>
    <w:p>
      <w:pPr>
        <w:pStyle w:val="TOC1"/>
        <w:tabs>
          <w:tab w:val="right" w:leader="dot" w:pos="8306"/>
        </w:tabs>
      </w:pPr>
      <w:hyperlink w:anchor="_Toc22184" w:history="1">
        <w:r>
          <w:rPr>
            <w:rFonts w:ascii="仿宋" w:eastAsia="仿宋" w:hAnsi="仿宋" w:cs="仿宋" w:hint="eastAsia"/>
            <w:lang w:eastAsia="zh-CN"/>
          </w:rPr>
          <w:t>十、项目招标方案及组织管理</w:t>
        </w:r>
        <w:r>
          <w:tab/>
        </w:r>
        <w:r>
          <w:fldChar w:fldCharType="begin"/>
        </w:r>
        <w:r>
          <w:instrText xml:space="preserve"> PAGEREF _Toc22184 \h </w:instrText>
        </w:r>
        <w:r>
          <w:fldChar w:fldCharType="separate"/>
        </w:r>
        <w:r>
          <w:t>37</w:t>
        </w:r>
        <w:r>
          <w:fldChar w:fldCharType="end"/>
        </w:r>
      </w:hyperlink>
    </w:p>
    <w:p>
      <w:pPr>
        <w:pStyle w:val="TOC2"/>
        <w:tabs>
          <w:tab w:val="right" w:leader="dot" w:pos="8306"/>
        </w:tabs>
      </w:pPr>
      <w:hyperlink w:anchor="_Toc26882" w:history="1">
        <w:r>
          <w:rPr>
            <w:rFonts w:ascii="仿宋" w:eastAsia="仿宋" w:hAnsi="仿宋" w:cs="仿宋" w:hint="eastAsia"/>
            <w:lang w:eastAsia="zh-CN"/>
          </w:rPr>
          <w:t>(一)、项目建设管理</w:t>
        </w:r>
        <w:r>
          <w:tab/>
        </w:r>
        <w:r>
          <w:fldChar w:fldCharType="begin"/>
        </w:r>
        <w:r>
          <w:instrText xml:space="preserve"> PAGEREF _Toc26882 \h </w:instrText>
        </w:r>
        <w:r>
          <w:fldChar w:fldCharType="separate"/>
        </w:r>
        <w:r>
          <w:t>37</w:t>
        </w:r>
        <w:r>
          <w:fldChar w:fldCharType="end"/>
        </w:r>
      </w:hyperlink>
    </w:p>
    <w:p>
      <w:pPr>
        <w:pStyle w:val="TOC2"/>
        <w:tabs>
          <w:tab w:val="right" w:leader="dot" w:pos="8306"/>
        </w:tabs>
      </w:pPr>
      <w:hyperlink w:anchor="_Toc23280" w:history="1">
        <w:r>
          <w:rPr>
            <w:rFonts w:ascii="仿宋" w:eastAsia="仿宋" w:hAnsi="仿宋" w:cs="仿宋" w:hint="eastAsia"/>
            <w:lang w:eastAsia="zh-CN"/>
          </w:rPr>
          <w:t>(二)、招投标初步方案</w:t>
        </w:r>
        <w:r>
          <w:tab/>
        </w:r>
        <w:r>
          <w:fldChar w:fldCharType="begin"/>
        </w:r>
        <w:r>
          <w:instrText xml:space="preserve"> PAGEREF _Toc23280 \h </w:instrText>
        </w:r>
        <w:r>
          <w:fldChar w:fldCharType="separate"/>
        </w:r>
        <w:r>
          <w:t>38</w:t>
        </w:r>
        <w:r>
          <w:fldChar w:fldCharType="end"/>
        </w:r>
      </w:hyperlink>
    </w:p>
    <w:p>
      <w:pPr>
        <w:pStyle w:val="TOC2"/>
        <w:tabs>
          <w:tab w:val="right" w:leader="dot" w:pos="8306"/>
        </w:tabs>
      </w:pPr>
      <w:hyperlink w:anchor="_Toc31968" w:history="1">
        <w:r>
          <w:rPr>
            <w:rFonts w:ascii="仿宋" w:eastAsia="仿宋" w:hAnsi="仿宋" w:cs="仿宋" w:hint="eastAsia"/>
            <w:lang w:eastAsia="zh-CN"/>
          </w:rPr>
          <w:t>(三)、工程评标</w:t>
        </w:r>
        <w:r>
          <w:tab/>
        </w:r>
        <w:r>
          <w:fldChar w:fldCharType="begin"/>
        </w:r>
        <w:r>
          <w:instrText xml:space="preserve"> PAGEREF _Toc31968 \h </w:instrText>
        </w:r>
        <w:r>
          <w:fldChar w:fldCharType="separate"/>
        </w:r>
        <w:r>
          <w:t>40</w:t>
        </w:r>
        <w:r>
          <w:fldChar w:fldCharType="end"/>
        </w:r>
      </w:hyperlink>
    </w:p>
    <w:p>
      <w:pPr>
        <w:pStyle w:val="TOC2"/>
        <w:tabs>
          <w:tab w:val="right" w:leader="dot" w:pos="8306"/>
        </w:tabs>
      </w:pPr>
      <w:hyperlink w:anchor="_Toc6101" w:history="1">
        <w:r>
          <w:rPr>
            <w:rFonts w:ascii="仿宋" w:eastAsia="仿宋" w:hAnsi="仿宋" w:cs="仿宋" w:hint="eastAsia"/>
            <w:lang w:eastAsia="zh-CN"/>
          </w:rPr>
          <w:t>(四)、项目组织机构与人力资源配置</w:t>
        </w:r>
        <w:r>
          <w:tab/>
        </w:r>
        <w:r>
          <w:fldChar w:fldCharType="begin"/>
        </w:r>
        <w:r>
          <w:instrText xml:space="preserve"> PAGEREF _Toc6101 \h </w:instrText>
        </w:r>
        <w:r>
          <w:fldChar w:fldCharType="separate"/>
        </w:r>
        <w:r>
          <w:t>41</w:t>
        </w:r>
        <w:r>
          <w:fldChar w:fldCharType="end"/>
        </w:r>
      </w:hyperlink>
    </w:p>
    <w:p>
      <w:pPr>
        <w:pStyle w:val="TOC1"/>
        <w:tabs>
          <w:tab w:val="right" w:leader="dot" w:pos="8306"/>
        </w:tabs>
      </w:pPr>
      <w:hyperlink w:anchor="_Toc19674" w:history="1">
        <w:r>
          <w:rPr>
            <w:rFonts w:ascii="仿宋" w:eastAsia="仿宋" w:hAnsi="仿宋" w:cs="仿宋" w:hint="eastAsia"/>
            <w:lang w:eastAsia="zh-CN"/>
          </w:rPr>
          <w:t>十一、市场营销策略</w:t>
        </w:r>
        <w:r>
          <w:tab/>
        </w:r>
        <w:r>
          <w:fldChar w:fldCharType="begin"/>
        </w:r>
        <w:r>
          <w:instrText xml:space="preserve"> PAGEREF _Toc19674 \h </w:instrText>
        </w:r>
        <w:r>
          <w:fldChar w:fldCharType="separate"/>
        </w:r>
        <w:r>
          <w:t>42</w:t>
        </w:r>
        <w:r>
          <w:fldChar w:fldCharType="end"/>
        </w:r>
      </w:hyperlink>
    </w:p>
    <w:p>
      <w:pPr>
        <w:pStyle w:val="TOC2"/>
        <w:tabs>
          <w:tab w:val="right" w:leader="dot" w:pos="8306"/>
        </w:tabs>
      </w:pPr>
      <w:hyperlink w:anchor="_Toc17296" w:history="1">
        <w:r>
          <w:rPr>
            <w:rFonts w:ascii="仿宋" w:eastAsia="仿宋" w:hAnsi="仿宋" w:cs="仿宋" w:hint="eastAsia"/>
            <w:lang w:eastAsia="zh-CN"/>
          </w:rPr>
          <w:t>(一)、市场定位与目标客户</w:t>
        </w:r>
        <w:r>
          <w:tab/>
        </w:r>
        <w:r>
          <w:fldChar w:fldCharType="begin"/>
        </w:r>
        <w:r>
          <w:instrText xml:space="preserve"> PAGEREF _Toc17296 \h </w:instrText>
        </w:r>
        <w:r>
          <w:fldChar w:fldCharType="separate"/>
        </w:r>
        <w:r>
          <w:t>42</w:t>
        </w:r>
        <w:r>
          <w:fldChar w:fldCharType="end"/>
        </w:r>
      </w:hyperlink>
    </w:p>
    <w:p>
      <w:pPr>
        <w:pStyle w:val="TOC2"/>
        <w:tabs>
          <w:tab w:val="right" w:leader="dot" w:pos="8306"/>
        </w:tabs>
      </w:pPr>
      <w:hyperlink w:anchor="_Toc26570" w:history="1">
        <w:r>
          <w:rPr>
            <w:rFonts w:ascii="仿宋" w:eastAsia="仿宋" w:hAnsi="仿宋" w:cs="仿宋" w:hint="eastAsia"/>
            <w:lang w:eastAsia="zh-CN"/>
          </w:rPr>
          <w:t>(二)、产品定位及差异化策略</w:t>
        </w:r>
        <w:r>
          <w:tab/>
        </w:r>
        <w:r>
          <w:fldChar w:fldCharType="begin"/>
        </w:r>
        <w:r>
          <w:instrText xml:space="preserve"> PAGEREF _Toc26570 \h </w:instrText>
        </w:r>
        <w:r>
          <w:fldChar w:fldCharType="separate"/>
        </w:r>
        <w:r>
          <w:t>43</w:t>
        </w:r>
        <w:r>
          <w:fldChar w:fldCharType="end"/>
        </w:r>
      </w:hyperlink>
    </w:p>
    <w:p>
      <w:pPr>
        <w:pStyle w:val="TOC2"/>
        <w:tabs>
          <w:tab w:val="right" w:leader="dot" w:pos="8306"/>
        </w:tabs>
      </w:pPr>
      <w:hyperlink w:anchor="_Toc17657" w:history="1">
        <w:r>
          <w:rPr>
            <w:rFonts w:ascii="仿宋" w:eastAsia="仿宋" w:hAnsi="仿宋" w:cs="仿宋" w:hint="eastAsia"/>
            <w:lang w:eastAsia="zh-CN"/>
          </w:rPr>
          <w:t>(三)、价格策略</w:t>
        </w:r>
        <w:r>
          <w:tab/>
        </w:r>
        <w:r>
          <w:fldChar w:fldCharType="begin"/>
        </w:r>
        <w:r>
          <w:instrText xml:space="preserve"> PAGEREF _Toc17657 \h </w:instrText>
        </w:r>
        <w:r>
          <w:fldChar w:fldCharType="separate"/>
        </w:r>
        <w:r>
          <w:t>45</w:t>
        </w:r>
        <w:r>
          <w:fldChar w:fldCharType="end"/>
        </w:r>
      </w:hyperlink>
    </w:p>
    <w:p>
      <w:pPr>
        <w:pStyle w:val="TOC2"/>
        <w:tabs>
          <w:tab w:val="right" w:leader="dot" w:pos="8306"/>
        </w:tabs>
      </w:pPr>
      <w:hyperlink w:anchor="_Toc26377" w:history="1">
        <w:r>
          <w:rPr>
            <w:rFonts w:ascii="仿宋" w:eastAsia="仿宋" w:hAnsi="仿宋" w:cs="仿宋" w:hint="eastAsia"/>
            <w:lang w:eastAsia="zh-CN"/>
          </w:rPr>
          <w:t>(四)、销售渠道与推广</w:t>
        </w:r>
        <w:r>
          <w:tab/>
        </w:r>
        <w:r>
          <w:fldChar w:fldCharType="begin"/>
        </w:r>
        <w:r>
          <w:instrText xml:space="preserve"> PAGEREF _Toc26377 \h </w:instrText>
        </w:r>
        <w:r>
          <w:fldChar w:fldCharType="separate"/>
        </w:r>
        <w:r>
          <w:t>45</w:t>
        </w:r>
        <w:r>
          <w:fldChar w:fldCharType="end"/>
        </w:r>
      </w:hyperlink>
    </w:p>
    <w:p>
      <w:pPr>
        <w:pStyle w:val="TOC2"/>
        <w:tabs>
          <w:tab w:val="right" w:leader="dot" w:pos="8306"/>
        </w:tabs>
      </w:pPr>
      <w:hyperlink w:anchor="_Toc20085" w:history="1">
        <w:r>
          <w:rPr>
            <w:rFonts w:ascii="仿宋" w:eastAsia="仿宋" w:hAnsi="仿宋" w:cs="仿宋" w:hint="eastAsia"/>
            <w:lang w:eastAsia="zh-CN"/>
          </w:rPr>
          <w:t>(五)、市场营销风险与对策</w:t>
        </w:r>
        <w:r>
          <w:tab/>
        </w:r>
        <w:r>
          <w:fldChar w:fldCharType="begin"/>
        </w:r>
        <w:r>
          <w:instrText xml:space="preserve"> PAGEREF _Toc20085 \h </w:instrText>
        </w:r>
        <w:r>
          <w:fldChar w:fldCharType="separate"/>
        </w:r>
        <w:r>
          <w:t>46</w:t>
        </w:r>
        <w:r>
          <w:fldChar w:fldCharType="end"/>
        </w:r>
      </w:hyperlink>
    </w:p>
    <w:p>
      <w:pPr>
        <w:pStyle w:val="TOC1"/>
        <w:tabs>
          <w:tab w:val="right" w:leader="dot" w:pos="8306"/>
        </w:tabs>
      </w:pPr>
      <w:hyperlink w:anchor="_Toc11" w:history="1">
        <w:r>
          <w:rPr>
            <w:rFonts w:ascii="仿宋" w:eastAsia="仿宋" w:hAnsi="仿宋" w:cs="仿宋" w:hint="eastAsia"/>
            <w:lang w:eastAsia="zh-CN"/>
          </w:rPr>
          <w:t>十二、社会责任与可持续发展</w:t>
        </w:r>
        <w:r>
          <w:tab/>
        </w:r>
        <w:r>
          <w:fldChar w:fldCharType="begin"/>
        </w:r>
        <w:r>
          <w:instrText xml:space="preserve"> PAGEREF _Toc11 \h </w:instrText>
        </w:r>
        <w:r>
          <w:fldChar w:fldCharType="separate"/>
        </w:r>
        <w:r>
          <w:t>47</w:t>
        </w:r>
        <w:r>
          <w:fldChar w:fldCharType="end"/>
        </w:r>
      </w:hyperlink>
    </w:p>
    <w:p>
      <w:pPr>
        <w:pStyle w:val="TOC2"/>
        <w:tabs>
          <w:tab w:val="right" w:leader="dot" w:pos="8306"/>
        </w:tabs>
      </w:pPr>
      <w:hyperlink w:anchor="_Toc426" w:history="1">
        <w:r>
          <w:rPr>
            <w:rFonts w:ascii="仿宋" w:eastAsia="仿宋" w:hAnsi="仿宋" w:cs="仿宋" w:hint="eastAsia"/>
            <w:lang w:eastAsia="zh-CN"/>
          </w:rPr>
          <w:t>(一)、社会责任理念</w:t>
        </w:r>
        <w:r>
          <w:tab/>
        </w:r>
        <w:r>
          <w:fldChar w:fldCharType="begin"/>
        </w:r>
        <w:r>
          <w:instrText xml:space="preserve"> PAGEREF _Toc426 \h </w:instrText>
        </w:r>
        <w:r>
          <w:fldChar w:fldCharType="separate"/>
        </w:r>
        <w:r>
          <w:t>47</w:t>
        </w:r>
        <w:r>
          <w:fldChar w:fldCharType="end"/>
        </w:r>
      </w:hyperlink>
    </w:p>
    <w:p>
      <w:pPr>
        <w:pStyle w:val="TOC2"/>
        <w:tabs>
          <w:tab w:val="right" w:leader="dot" w:pos="8306"/>
        </w:tabs>
      </w:pPr>
      <w:hyperlink w:anchor="_Toc4061" w:history="1">
        <w:r>
          <w:rPr>
            <w:rFonts w:ascii="仿宋" w:eastAsia="仿宋" w:hAnsi="仿宋" w:cs="仿宋" w:hint="eastAsia"/>
            <w:lang w:eastAsia="zh-CN"/>
          </w:rPr>
          <w:t>(二)、可持续发展策略</w:t>
        </w:r>
        <w:r>
          <w:tab/>
        </w:r>
        <w:r>
          <w:fldChar w:fldCharType="begin"/>
        </w:r>
        <w:r>
          <w:instrText xml:space="preserve"> PAGEREF _Toc4061 \h </w:instrText>
        </w:r>
        <w:r>
          <w:fldChar w:fldCharType="separate"/>
        </w:r>
        <w:r>
          <w:t>48</w:t>
        </w:r>
        <w:r>
          <w:fldChar w:fldCharType="end"/>
        </w:r>
      </w:hyperlink>
    </w:p>
    <w:p>
      <w:pPr>
        <w:pStyle w:val="TOC2"/>
        <w:tabs>
          <w:tab w:val="right" w:leader="dot" w:pos="8306"/>
        </w:tabs>
      </w:pPr>
      <w:hyperlink w:anchor="_Toc27008" w:history="1">
        <w:r>
          <w:rPr>
            <w:rFonts w:ascii="仿宋" w:eastAsia="仿宋" w:hAnsi="仿宋" w:cs="仿宋" w:hint="eastAsia"/>
            <w:lang w:eastAsia="zh-CN"/>
          </w:rPr>
          <w:t>(三)、社会责任实施方案</w:t>
        </w:r>
        <w:r>
          <w:tab/>
        </w:r>
        <w:r>
          <w:fldChar w:fldCharType="begin"/>
        </w:r>
        <w:r>
          <w:instrText xml:space="preserve"> PAGEREF _Toc27008 \h </w:instrText>
        </w:r>
        <w:r>
          <w:fldChar w:fldCharType="separate"/>
        </w:r>
        <w:r>
          <w:t>50</w:t>
        </w:r>
        <w:r>
          <w:fldChar w:fldCharType="end"/>
        </w:r>
      </w:hyperlink>
    </w:p>
    <w:p>
      <w:pPr>
        <w:pStyle w:val="TOC2"/>
        <w:tabs>
          <w:tab w:val="right" w:leader="dot" w:pos="8306"/>
        </w:tabs>
      </w:pPr>
      <w:hyperlink w:anchor="_Toc22413" w:history="1">
        <w:r>
          <w:rPr>
            <w:rFonts w:ascii="仿宋" w:eastAsia="仿宋" w:hAnsi="仿宋" w:cs="仿宋" w:hint="eastAsia"/>
            <w:lang w:eastAsia="zh-CN"/>
          </w:rPr>
          <w:t>(四)、社会影响评估</w:t>
        </w:r>
        <w:r>
          <w:tab/>
        </w:r>
        <w:r>
          <w:fldChar w:fldCharType="begin"/>
        </w:r>
        <w:r>
          <w:instrText xml:space="preserve"> PAGEREF _Toc22413 \h </w:instrText>
        </w:r>
        <w:r>
          <w:fldChar w:fldCharType="separate"/>
        </w:r>
        <w:r>
          <w:t>51</w:t>
        </w:r>
        <w:r>
          <w:fldChar w:fldCharType="end"/>
        </w:r>
      </w:hyperlink>
    </w:p>
    <w:p>
      <w:pPr>
        <w:pStyle w:val="TOC2"/>
        <w:tabs>
          <w:tab w:val="right" w:leader="dot" w:pos="8306"/>
        </w:tabs>
      </w:pPr>
      <w:hyperlink w:anchor="_Toc17782" w:history="1">
        <w:r>
          <w:rPr>
            <w:rFonts w:ascii="仿宋" w:eastAsia="仿宋" w:hAnsi="仿宋" w:cs="仿宋" w:hint="eastAsia"/>
            <w:lang w:eastAsia="zh-CN"/>
          </w:rPr>
          <w:t>(五)、环保与绿色发展</w:t>
        </w:r>
        <w:r>
          <w:tab/>
        </w:r>
        <w:r>
          <w:fldChar w:fldCharType="begin"/>
        </w:r>
        <w:r>
          <w:instrText xml:space="preserve"> PAGEREF _Toc17782 \h </w:instrText>
        </w:r>
        <w:r>
          <w:fldChar w:fldCharType="separate"/>
        </w:r>
        <w:r>
          <w:t>52</w:t>
        </w:r>
        <w:r>
          <w:fldChar w:fldCharType="end"/>
        </w:r>
      </w:hyperlink>
    </w:p>
    <w:p>
      <w:pPr>
        <w:pStyle w:val="TOC2"/>
        <w:tabs>
          <w:tab w:val="right" w:leader="dot" w:pos="8306"/>
        </w:tabs>
      </w:pPr>
      <w:hyperlink w:anchor="_Toc6332" w:history="1">
        <w:r>
          <w:rPr>
            <w:rFonts w:ascii="仿宋" w:eastAsia="仿宋" w:hAnsi="仿宋" w:cs="仿宋" w:hint="eastAsia"/>
            <w:lang w:eastAsia="zh-CN"/>
          </w:rPr>
          <w:t>(六)、社会责任履行</w:t>
        </w:r>
        <w:r>
          <w:tab/>
        </w:r>
        <w:r>
          <w:fldChar w:fldCharType="begin"/>
        </w:r>
        <w:r>
          <w:instrText xml:space="preserve"> PAGEREF _Toc6332 \h </w:instrText>
        </w:r>
        <w:r>
          <w:fldChar w:fldCharType="separate"/>
        </w:r>
        <w:r>
          <w:t>54</w:t>
        </w:r>
        <w:r>
          <w:fldChar w:fldCharType="end"/>
        </w:r>
      </w:hyperlink>
    </w:p>
    <w:p>
      <w:pPr>
        <w:pStyle w:val="TOC2"/>
        <w:tabs>
          <w:tab w:val="right" w:leader="dot" w:pos="8306"/>
        </w:tabs>
      </w:pPr>
      <w:hyperlink w:anchor="_Toc14423" w:history="1">
        <w:r>
          <w:rPr>
            <w:rFonts w:ascii="仿宋" w:eastAsia="仿宋" w:hAnsi="仿宋" w:cs="仿宋" w:hint="eastAsia"/>
            <w:lang w:eastAsia="zh-CN"/>
          </w:rPr>
          <w:t>(七)、可持续供应链管理</w:t>
        </w:r>
        <w:r>
          <w:tab/>
        </w:r>
        <w:r>
          <w:fldChar w:fldCharType="begin"/>
        </w:r>
        <w:r>
          <w:instrText xml:space="preserve"> PAGEREF _Toc14423 \h </w:instrText>
        </w:r>
        <w:r>
          <w:fldChar w:fldCharType="separate"/>
        </w:r>
        <w:r>
          <w:t>55</w:t>
        </w:r>
        <w:r>
          <w:fldChar w:fldCharType="end"/>
        </w:r>
      </w:hyperlink>
    </w:p>
    <w:p>
      <w:pPr>
        <w:pStyle w:val="TOC2"/>
        <w:tabs>
          <w:tab w:val="right" w:leader="dot" w:pos="8306"/>
        </w:tabs>
      </w:pPr>
      <w:hyperlink w:anchor="_Toc31731" w:history="1">
        <w:r>
          <w:rPr>
            <w:rFonts w:ascii="仿宋" w:eastAsia="仿宋" w:hAnsi="仿宋" w:cs="仿宋" w:hint="eastAsia"/>
            <w:lang w:eastAsia="zh-CN"/>
          </w:rPr>
          <w:t>(八)、员工可持续发展计划</w:t>
        </w:r>
        <w:r>
          <w:tab/>
        </w:r>
        <w:r>
          <w:fldChar w:fldCharType="begin"/>
        </w:r>
        <w:r>
          <w:instrText xml:space="preserve"> PAGEREF _Toc31731 \h </w:instrText>
        </w:r>
        <w:r>
          <w:fldChar w:fldCharType="separate"/>
        </w:r>
        <w:r>
          <w:t>56</w:t>
        </w:r>
        <w:r>
          <w:fldChar w:fldCharType="end"/>
        </w:r>
      </w:hyperlink>
    </w:p>
    <w:p>
      <w:pPr>
        <w:pStyle w:val="TOC1"/>
        <w:tabs>
          <w:tab w:val="right" w:leader="dot" w:pos="8306"/>
        </w:tabs>
      </w:pPr>
      <w:hyperlink w:anchor="_Toc15819" w:history="1">
        <w:r>
          <w:rPr>
            <w:rFonts w:ascii="仿宋" w:eastAsia="仿宋" w:hAnsi="仿宋" w:cs="仿宋" w:hint="eastAsia"/>
            <w:lang w:eastAsia="zh-CN"/>
          </w:rPr>
          <w:t>十三、信息化建设</w:t>
        </w:r>
        <w:r>
          <w:tab/>
        </w:r>
        <w:r>
          <w:fldChar w:fldCharType="begin"/>
        </w:r>
        <w:r>
          <w:instrText xml:space="preserve"> PAGEREF _Toc15819 \h </w:instrText>
        </w:r>
        <w:r>
          <w:fldChar w:fldCharType="separate"/>
        </w:r>
        <w:r>
          <w:t>57</w:t>
        </w:r>
        <w:r>
          <w:fldChar w:fldCharType="end"/>
        </w:r>
      </w:hyperlink>
    </w:p>
    <w:p>
      <w:pPr>
        <w:pStyle w:val="TOC2"/>
        <w:tabs>
          <w:tab w:val="right" w:leader="dot" w:pos="8306"/>
        </w:tabs>
      </w:pPr>
      <w:hyperlink w:anchor="_Toc13936" w:history="1">
        <w:r>
          <w:rPr>
            <w:rFonts w:ascii="仿宋" w:eastAsia="仿宋" w:hAnsi="仿宋" w:cs="仿宋" w:hint="eastAsia"/>
            <w:lang w:eastAsia="zh-CN"/>
          </w:rPr>
          <w:t>(一)、信息化规划</w:t>
        </w:r>
        <w:r>
          <w:tab/>
        </w:r>
        <w:r>
          <w:fldChar w:fldCharType="begin"/>
        </w:r>
        <w:r>
          <w:instrText xml:space="preserve"> PAGEREF _Toc13936 \h </w:instrText>
        </w:r>
        <w:r>
          <w:fldChar w:fldCharType="separate"/>
        </w:r>
        <w:r>
          <w:t>57</w:t>
        </w:r>
        <w:r>
          <w:fldChar w:fldCharType="end"/>
        </w:r>
      </w:hyperlink>
    </w:p>
    <w:p>
      <w:pPr>
        <w:pStyle w:val="TOC2"/>
        <w:tabs>
          <w:tab w:val="right" w:leader="dot" w:pos="8306"/>
        </w:tabs>
      </w:pPr>
      <w:hyperlink w:anchor="_Toc9573" w:history="1">
        <w:r>
          <w:rPr>
            <w:rFonts w:ascii="仿宋" w:eastAsia="仿宋" w:hAnsi="仿宋" w:cs="仿宋" w:hint="eastAsia"/>
            <w:lang w:eastAsia="zh-CN"/>
          </w:rPr>
          <w:t>(二)、信息系统建设</w:t>
        </w:r>
        <w:r>
          <w:tab/>
        </w:r>
        <w:r>
          <w:fldChar w:fldCharType="begin"/>
        </w:r>
        <w:r>
          <w:instrText xml:space="preserve"> PAGEREF _Toc9573 \h </w:instrText>
        </w:r>
        <w:r>
          <w:fldChar w:fldCharType="separate"/>
        </w:r>
        <w:r>
          <w:t>58</w:t>
        </w:r>
        <w:r>
          <w:fldChar w:fldCharType="end"/>
        </w:r>
      </w:hyperlink>
    </w:p>
    <w:p>
      <w:pPr>
        <w:pStyle w:val="TOC2"/>
        <w:tabs>
          <w:tab w:val="right" w:leader="dot" w:pos="8306"/>
        </w:tabs>
      </w:pPr>
      <w:hyperlink w:anchor="_Toc21383" w:history="1">
        <w:r>
          <w:rPr>
            <w:rFonts w:ascii="仿宋" w:eastAsia="仿宋" w:hAnsi="仿宋" w:cs="仿宋" w:hint="eastAsia"/>
            <w:lang w:eastAsia="zh-CN"/>
          </w:rPr>
          <w:t>(三)、数据保护与隐私保护</w:t>
        </w:r>
        <w:r>
          <w:tab/>
        </w:r>
        <w:r>
          <w:fldChar w:fldCharType="begin"/>
        </w:r>
        <w:r>
          <w:instrText xml:space="preserve"> PAGEREF _Toc21383 \h </w:instrText>
        </w:r>
        <w:r>
          <w:fldChar w:fldCharType="separate"/>
        </w:r>
        <w:r>
          <w:t>59</w:t>
        </w:r>
        <w:r>
          <w:fldChar w:fldCharType="end"/>
        </w:r>
      </w:hyperlink>
    </w:p>
    <w:p>
      <w:pPr>
        <w:pStyle w:val="TOC1"/>
        <w:tabs>
          <w:tab w:val="right" w:leader="dot" w:pos="8306"/>
        </w:tabs>
      </w:pPr>
      <w:hyperlink w:anchor="_Toc1812" w:history="1">
        <w:r>
          <w:rPr>
            <w:rFonts w:ascii="仿宋" w:eastAsia="仿宋" w:hAnsi="仿宋" w:cs="仿宋" w:hint="eastAsia"/>
            <w:lang w:eastAsia="zh-CN"/>
          </w:rPr>
          <w:t>十四、项目验收与收尾工作</w:t>
        </w:r>
        <w:r>
          <w:tab/>
        </w:r>
        <w:r>
          <w:fldChar w:fldCharType="begin"/>
        </w:r>
        <w:r>
          <w:instrText xml:space="preserve"> PAGEREF _Toc1812 \h </w:instrText>
        </w:r>
        <w:r>
          <w:fldChar w:fldCharType="separate"/>
        </w:r>
        <w:r>
          <w:t>60</w:t>
        </w:r>
        <w:r>
          <w:fldChar w:fldCharType="end"/>
        </w:r>
      </w:hyperlink>
    </w:p>
    <w:p>
      <w:pPr>
        <w:pStyle w:val="TOC2"/>
        <w:tabs>
          <w:tab w:val="right" w:leader="dot" w:pos="8306"/>
        </w:tabs>
      </w:pPr>
      <w:hyperlink w:anchor="_Toc26051" w:history="1">
        <w:r>
          <w:rPr>
            <w:rFonts w:ascii="仿宋" w:eastAsia="仿宋" w:hAnsi="仿宋" w:cs="仿宋" w:hint="eastAsia"/>
            <w:lang w:eastAsia="zh-CN"/>
          </w:rPr>
          <w:t>(一)、项目竣工验收</w:t>
        </w:r>
        <w:r>
          <w:tab/>
        </w:r>
        <w:r>
          <w:fldChar w:fldCharType="begin"/>
        </w:r>
        <w:r>
          <w:instrText xml:space="preserve"> PAGEREF _Toc26051 \h </w:instrText>
        </w:r>
        <w:r>
          <w:fldChar w:fldCharType="separate"/>
        </w:r>
        <w:r>
          <w:t>60</w:t>
        </w:r>
        <w:r>
          <w:fldChar w:fldCharType="end"/>
        </w:r>
      </w:hyperlink>
    </w:p>
    <w:p>
      <w:pPr>
        <w:pStyle w:val="TOC2"/>
        <w:tabs>
          <w:tab w:val="right" w:leader="dot" w:pos="8306"/>
        </w:tabs>
      </w:pPr>
      <w:hyperlink w:anchor="_Toc1058" w:history="1">
        <w:r>
          <w:rPr>
            <w:rFonts w:ascii="仿宋" w:eastAsia="仿宋" w:hAnsi="仿宋" w:cs="仿宋" w:hint="eastAsia"/>
            <w:lang w:eastAsia="zh-CN"/>
          </w:rPr>
          <w:t>(二)、收尾工作计划</w:t>
        </w:r>
        <w:r>
          <w:tab/>
        </w:r>
        <w:r>
          <w:fldChar w:fldCharType="begin"/>
        </w:r>
        <w:r>
          <w:instrText xml:space="preserve"> PAGEREF _Toc1058 \h </w:instrText>
        </w:r>
        <w:r>
          <w:fldChar w:fldCharType="separate"/>
        </w:r>
        <w:r>
          <w:t>61</w:t>
        </w:r>
        <w:r>
          <w:fldChar w:fldCharType="end"/>
        </w:r>
      </w:hyperlink>
    </w:p>
    <w:p>
      <w:pPr>
        <w:pStyle w:val="TOC2"/>
        <w:tabs>
          <w:tab w:val="right" w:leader="dot" w:pos="8306"/>
        </w:tabs>
      </w:pPr>
      <w:hyperlink w:anchor="_Toc18035" w:history="1">
        <w:r>
          <w:rPr>
            <w:rFonts w:ascii="仿宋" w:eastAsia="仿宋" w:hAnsi="仿宋" w:cs="仿宋" w:hint="eastAsia"/>
            <w:lang w:eastAsia="zh-CN"/>
          </w:rPr>
          <w:t>(三)、移交与运营</w:t>
        </w:r>
        <w:r>
          <w:tab/>
        </w:r>
        <w:r>
          <w:fldChar w:fldCharType="begin"/>
        </w:r>
        <w:r>
          <w:instrText xml:space="preserve"> PAGEREF _Toc18035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固定照明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5385"/>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18495"/>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固定照明项目总用地面积为XX平方米，相当于XX亩，按照规划，整个场区总建筑面积预计为XX平方米。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15344"/>
      <w:r>
        <w:rPr>
          <w:rFonts w:ascii="仿宋" w:eastAsia="仿宋" w:hAnsi="仿宋" w:cs="仿宋" w:hint="eastAsia"/>
          <w:sz w:val="28"/>
          <w:lang w:eastAsia="zh-CN"/>
        </w:rPr>
        <w:t>(二)、固定照明产品规划方案及生产纲领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固定照明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30450"/>
      <w:r>
        <w:rPr>
          <w:rFonts w:ascii="仿宋" w:eastAsia="仿宋" w:hAnsi="仿宋" w:cs="仿宋" w:hint="eastAsia"/>
          <w:sz w:val="28"/>
          <w:lang w:eastAsia="zh-CN"/>
        </w:rPr>
        <w:t>二、项目概要</w:t>
      </w:r>
      <w:bookmarkEnd w:id="5"/>
    </w:p>
    <w:p>
      <w:pPr>
        <w:pStyle w:val="Heading2"/>
        <w:rPr>
          <w:rFonts w:ascii="仿宋" w:eastAsia="仿宋" w:hAnsi="仿宋" w:cs="仿宋" w:hint="eastAsia"/>
          <w:lang w:eastAsia="zh-CN"/>
        </w:rPr>
      </w:pPr>
      <w:bookmarkStart w:id="6" w:name="_Toc18135"/>
      <w:r>
        <w:rPr>
          <w:rFonts w:ascii="仿宋" w:eastAsia="仿宋" w:hAnsi="仿宋" w:cs="仿宋" w:hint="eastAsia"/>
          <w:lang w:eastAsia="zh-CN"/>
        </w:rPr>
        <w:t>(一)、项目名称及建设性质</w:t>
      </w:r>
      <w:bookmarkEnd w:id="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固定照明项目为扩建项目</w:t>
      </w:r>
    </w:p>
    <w:p>
      <w:pPr>
        <w:pStyle w:val="Heading2"/>
        <w:ind w:firstLine="560" w:firstLineChars="200"/>
        <w:rPr>
          <w:rFonts w:ascii="仿宋" w:eastAsia="仿宋" w:hAnsi="仿宋" w:cs="仿宋" w:hint="eastAsia"/>
          <w:sz w:val="28"/>
          <w:lang w:eastAsia="zh-CN"/>
        </w:rPr>
      </w:pPr>
      <w:bookmarkStart w:id="7" w:name="_Toc19161"/>
      <w:r>
        <w:rPr>
          <w:rFonts w:ascii="仿宋" w:eastAsia="仿宋" w:hAnsi="仿宋" w:cs="仿宋" w:hint="eastAsia"/>
          <w:sz w:val="28"/>
          <w:lang w:eastAsia="zh-CN"/>
        </w:rPr>
        <w:t>(二)、项目主办方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固定照明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8" w:name="_Toc16500"/>
      <w:r>
        <w:rPr>
          <w:rFonts w:ascii="仿宋" w:eastAsia="仿宋" w:hAnsi="仿宋" w:cs="仿宋" w:hint="eastAsia"/>
          <w:sz w:val="28"/>
          <w:lang w:eastAsia="zh-CN"/>
        </w:rPr>
        <w:t>(三)、固定照明项目定位及建设原因</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一、固定照明项目定位</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固定照明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固定照明项目将以技术研发为驱动，推动公司产品线的技术创新和升级，确保公司在激烈的市场竞争中始终保持技术优势。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通过固定照明项目的实施，公司将在当前市场的基础上拓展更多的业务领域，增加新的市场份额，促使公司业务全面发展。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顺应固定照明行业趋势： 扩建固定照明项目将有助于公司更好地适应固定照明行业的发展趋势，提前布局未来市场，确保公司在市场动荡中稳健发展。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9" w:name="_Toc1197"/>
      <w:r>
        <w:rPr>
          <w:rFonts w:ascii="仿宋" w:eastAsia="仿宋" w:hAnsi="仿宋" w:cs="仿宋" w:hint="eastAsia"/>
          <w:sz w:val="28"/>
          <w:lang w:eastAsia="zh-CN"/>
        </w:rPr>
        <w:t>(四)、固定照明项目选址及背景</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固定照明项目选址于XX（具体选址以最终确定方案为准），占地面积约XXX亩。项目规划建设区域地理位置得天独厚，交通便利，电力、供排水、通讯等公用设施条件齐全，非常适宜固定照明项目的建设。</w:t>
      </w:r>
    </w:p>
    <w:p>
      <w:pPr>
        <w:pStyle w:val="Heading2"/>
        <w:ind w:firstLine="560" w:firstLineChars="200"/>
        <w:rPr>
          <w:rFonts w:ascii="仿宋" w:eastAsia="仿宋" w:hAnsi="仿宋" w:cs="仿宋" w:hint="eastAsia"/>
          <w:sz w:val="28"/>
          <w:lang w:eastAsia="zh-CN"/>
        </w:rPr>
      </w:pPr>
      <w:bookmarkStart w:id="10" w:name="_Toc2834"/>
      <w:r>
        <w:rPr>
          <w:rFonts w:ascii="仿宋" w:eastAsia="仿宋" w:hAnsi="仿宋" w:cs="仿宋" w:hint="eastAsia"/>
          <w:sz w:val="28"/>
          <w:lang w:eastAsia="zh-CN"/>
        </w:rPr>
        <w:t>(五)、固定照明项目生产规模概述</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固定照明项目旨在实现规模化生产，以满足市场需求并提高竞争力。根据初步规划，固定照明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1" w:name="_Toc30757"/>
      <w:r>
        <w:rPr>
          <w:rFonts w:ascii="仿宋" w:eastAsia="仿宋" w:hAnsi="仿宋" w:cs="仿宋" w:hint="eastAsia"/>
          <w:sz w:val="28"/>
          <w:lang w:eastAsia="zh-CN"/>
        </w:rPr>
        <w:t>(六)、建筑规模与设计要点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固定照明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2" w:name="_Toc986"/>
      <w:r>
        <w:rPr>
          <w:rFonts w:ascii="仿宋" w:eastAsia="仿宋" w:hAnsi="仿宋" w:cs="仿宋" w:hint="eastAsia"/>
          <w:sz w:val="28"/>
          <w:lang w:eastAsia="zh-CN"/>
        </w:rPr>
        <w:t>(七)、环境影响考察</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调查固定照明项目可能对大气质量产生的影响，包括废气排放、空气颗粒物扬尘等，采取措施确保空气环境质量符合相关标准。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水体环境： 分析固定照明项目对地表水和地下水的潜在影响，考虑废水排放、水资源利用情况，制定水环境保护措施，确保水体质量不受明显影响。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研究固定照明项目可能对土壤的影响，尤其是对于可能产生的污染物，采取土壤保护和修复措施，确保土壤资源可持续利用。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评估固定照明项目对生态系统的潜在冲击，包括对植被、动物、微生物等的影响，制定生态保护方案，最大限度地减小对生态环境的不良影响。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研究固定照明项目对当地社区和居民的潜在经济和社会影响，确保项目的实施不会对当地居民的正常生活和社会秩序产生负面影响。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3" w:name="_Toc11493"/>
      <w:r>
        <w:rPr>
          <w:rFonts w:ascii="仿宋" w:eastAsia="仿宋" w:hAnsi="仿宋" w:cs="仿宋" w:hint="eastAsia"/>
          <w:sz w:val="28"/>
          <w:lang w:eastAsia="zh-CN"/>
        </w:rPr>
        <w:t>(八)、项目总投资与资金结构</w:t>
      </w:r>
      <w:bookmarkEnd w:id="1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(一)固定照明项目总投资构成详解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固定照明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4" w:name="_Toc15987"/>
      <w:r>
        <w:rPr>
          <w:rFonts w:ascii="仿宋" w:eastAsia="仿宋" w:hAnsi="仿宋" w:cs="仿宋" w:hint="eastAsia"/>
          <w:sz w:val="28"/>
          <w:lang w:eastAsia="zh-CN"/>
        </w:rPr>
        <w:t>(九)、资金筹措方案概述</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固定照明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5" w:name="_Toc20519"/>
      <w:r>
        <w:rPr>
          <w:rFonts w:ascii="仿宋" w:eastAsia="仿宋" w:hAnsi="仿宋" w:cs="仿宋" w:hint="eastAsia"/>
          <w:sz w:val="28"/>
          <w:lang w:eastAsia="zh-CN"/>
        </w:rPr>
        <w:t>(十)、固定照明项目经济效益预期规划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固定照明项目总投资构成分析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固定照明项目总投资包括建设投资、建设期利息和流动资金。根据谨慎财务估算，项目总投资XX万元，其中：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固定照明项目建设投资XX万元，包括工程费用、工程建设其他费用和预备费，其中：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6" w:name="_Toc17055"/>
      <w:r>
        <w:rPr>
          <w:rFonts w:ascii="仿宋" w:eastAsia="仿宋" w:hAnsi="仿宋" w:cs="仿宋" w:hint="eastAsia"/>
          <w:sz w:val="28"/>
          <w:lang w:eastAsia="zh-CN"/>
        </w:rPr>
        <w:t>(十一)、固定照明项目建设进度计划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固定照明项目将按照国家基本建设程序的相关法规和执行指南进行建设，建设期计划为XXX个月。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7" w:name="_Toc17519"/>
      <w:r>
        <w:rPr>
          <w:rFonts w:ascii="仿宋" w:eastAsia="仿宋" w:hAnsi="仿宋" w:cs="仿宋" w:hint="eastAsia"/>
          <w:sz w:val="28"/>
          <w:lang w:eastAsia="zh-CN"/>
        </w:rPr>
        <w:t>三、人才队伍建设</w:t>
      </w:r>
      <w:bookmarkEnd w:id="17"/>
    </w:p>
    <w:p>
      <w:pPr>
        <w:pStyle w:val="Heading2"/>
        <w:rPr>
          <w:rFonts w:ascii="仿宋" w:eastAsia="仿宋" w:hAnsi="仿宋" w:cs="仿宋" w:hint="eastAsia"/>
          <w:lang w:eastAsia="zh-CN"/>
        </w:rPr>
      </w:pPr>
      <w:bookmarkStart w:id="18" w:name="_Toc907"/>
      <w:r>
        <w:rPr>
          <w:rFonts w:ascii="仿宋" w:eastAsia="仿宋" w:hAnsi="仿宋" w:cs="仿宋" w:hint="eastAsia"/>
          <w:lang w:eastAsia="zh-CN"/>
        </w:rPr>
        <w:t>(一)、人才引进与培养计划</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固定照明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9" w:name="_Toc18430"/>
      <w:r>
        <w:rPr>
          <w:rFonts w:ascii="仿宋" w:eastAsia="仿宋" w:hAnsi="仿宋" w:cs="仿宋" w:hint="eastAsia"/>
          <w:sz w:val="28"/>
          <w:lang w:eastAsia="zh-CN"/>
        </w:rPr>
        <w:t>(二)、员工激励与福利政策</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20" w:name="_Toc18172"/>
      <w:r>
        <w:rPr>
          <w:rFonts w:ascii="仿宋" w:eastAsia="仿宋" w:hAnsi="仿宋" w:cs="仿宋" w:hint="eastAsia"/>
          <w:sz w:val="28"/>
          <w:lang w:eastAsia="zh-CN"/>
        </w:rPr>
        <w:t>(三)、团队建设与管理</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21" w:name="_Toc12273"/>
      <w:r>
        <w:rPr>
          <w:rFonts w:ascii="仿宋" w:eastAsia="仿宋" w:hAnsi="仿宋" w:cs="仿宋" w:hint="eastAsia"/>
          <w:sz w:val="28"/>
          <w:lang w:eastAsia="zh-CN"/>
        </w:rPr>
        <w:t>四、SWOT分析</w:t>
      </w:r>
      <w:bookmarkEnd w:id="21"/>
    </w:p>
    <w:p>
      <w:pPr>
        <w:pStyle w:val="Heading2"/>
        <w:rPr>
          <w:rFonts w:ascii="仿宋" w:eastAsia="仿宋" w:hAnsi="仿宋" w:cs="仿宋" w:hint="eastAsia"/>
          <w:lang w:eastAsia="zh-CN"/>
        </w:rPr>
      </w:pPr>
      <w:bookmarkStart w:id="22" w:name="_Toc8824"/>
      <w:r>
        <w:rPr>
          <w:rFonts w:ascii="仿宋" w:eastAsia="仿宋" w:hAnsi="仿宋" w:cs="仿宋" w:hint="eastAsia"/>
          <w:lang w:eastAsia="zh-CN"/>
        </w:rPr>
        <w:t>(一)、优势分析(S)</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固定照明公司在技术研发方面拥有显著的优势，创新能力备受瞩目。持续投入大量资源进行研究开发和技术成果的应用，致力于构建独具核心竞争力的自主知识产权。固定照明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固定照明行业内积累多年研发、经营管理和市场拓展经验的资深专业人士组成。他们与公司的利益紧密相连，为公司树立了高效务实、协同合作的企业文化。固定照明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 固定照明公司拥有一批优质的固定照明行业领先客户。凭借卓越的技术创新、产品质量和服务水平，固定照明公司成功树立了卓越的品牌形象，赢得了高度认可。与优质客户之间保持牢固的合作关系，使公司更深刻地理解固定照明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固定照明行业中占据有利的竞争地位。通过多年的深耕，公司已经在技术、品牌、运营效率等多个方面形成了竞争优势。同时，随着固定照明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23" w:name="_Toc25890"/>
      <w:r>
        <w:rPr>
          <w:rFonts w:ascii="仿宋" w:eastAsia="仿宋" w:hAnsi="仿宋" w:cs="仿宋" w:hint="eastAsia"/>
          <w:sz w:val="28"/>
          <w:lang w:eastAsia="zh-CN"/>
        </w:rPr>
        <w:t>(二)、劣势分析(W)</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固定照明公司订单急剧增加，生产规模不断扩大，各类固定照明产品市场逐步开拓，公司对流动资金的需求显著增加。随着产品技术水平的提升，公司对先进生产设备和研发固定照明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固定照明行业整合不断加速。尽管公司在同固定照明行业中已经占据了相对优势的市场地位，但与固定照明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https://d.book118.com/496052142211010032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FB662F"/>
    <w:rsid w:val="26FB662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96052142211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2024-01-04T00:22:00Z</dcterms:created>
  <dcterms:modified xsi:type="dcterms:W3CDTF">2024-01-04T00:22:31Z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578019992CF145A8AEF2F22089C6CA7D_11</vt:lpwstr>
  </property>
  <property fmtid="{D5CDD505-2E9C-101B-9397-08002B2CF9AE}" pid="3" name="KSOProductBuildVer">
    <vt:lpwstr>2052-12.1.0.16120</vt:lpwstr>
  </property>
</Properties>
</file>