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电石项目规划设计蓝图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0" w:history="1">
        <w:r>
          <w:rPr>
            <w:rFonts w:ascii="仿宋" w:eastAsia="仿宋" w:hAnsi="仿宋" w:cs="仿宋" w:hint="eastAsia"/>
            <w:lang w:eastAsia="zh-CN"/>
          </w:rPr>
          <w:t>前言</w:t>
        </w:r>
        <w:r>
          <w:tab/>
        </w:r>
        <w:r>
          <w:fldChar w:fldCharType="begin"/>
        </w:r>
        <w:r>
          <w:instrText xml:space="preserve"> PAGEREF _Toc540 \h </w:instrText>
        </w:r>
        <w:r>
          <w:fldChar w:fldCharType="separate"/>
        </w:r>
        <w:r>
          <w:t>3</w:t>
        </w:r>
        <w:r>
          <w:fldChar w:fldCharType="end"/>
        </w:r>
      </w:hyperlink>
    </w:p>
    <w:p>
      <w:pPr>
        <w:pStyle w:val="TOC1"/>
        <w:tabs>
          <w:tab w:val="right" w:leader="dot" w:pos="8306"/>
        </w:tabs>
      </w:pPr>
      <w:hyperlink w:anchor="_Toc26688" w:history="1">
        <w:r>
          <w:rPr>
            <w:rFonts w:ascii="仿宋" w:eastAsia="仿宋" w:hAnsi="仿宋" w:cs="仿宋" w:hint="eastAsia"/>
            <w:lang w:eastAsia="zh-CN"/>
          </w:rPr>
          <w:t>一、电石项目选址可行性分析</w:t>
        </w:r>
        <w:r>
          <w:tab/>
        </w:r>
        <w:r>
          <w:fldChar w:fldCharType="begin"/>
        </w:r>
        <w:r>
          <w:instrText xml:space="preserve"> PAGEREF _Toc26688 \h </w:instrText>
        </w:r>
        <w:r>
          <w:fldChar w:fldCharType="separate"/>
        </w:r>
        <w:r>
          <w:t>3</w:t>
        </w:r>
        <w:r>
          <w:fldChar w:fldCharType="end"/>
        </w:r>
      </w:hyperlink>
    </w:p>
    <w:p>
      <w:pPr>
        <w:pStyle w:val="TOC2"/>
        <w:tabs>
          <w:tab w:val="right" w:leader="dot" w:pos="8306"/>
        </w:tabs>
      </w:pPr>
      <w:hyperlink w:anchor="_Toc1099" w:history="1">
        <w:r>
          <w:rPr>
            <w:rFonts w:ascii="仿宋" w:eastAsia="仿宋" w:hAnsi="仿宋" w:cs="仿宋" w:hint="eastAsia"/>
            <w:lang w:eastAsia="zh-CN"/>
          </w:rPr>
          <w:t>(一)、电石项目选址</w:t>
        </w:r>
        <w:r>
          <w:tab/>
        </w:r>
        <w:r>
          <w:fldChar w:fldCharType="begin"/>
        </w:r>
        <w:r>
          <w:instrText xml:space="preserve"> PAGEREF _Toc1099 \h </w:instrText>
        </w:r>
        <w:r>
          <w:fldChar w:fldCharType="separate"/>
        </w:r>
        <w:r>
          <w:t>3</w:t>
        </w:r>
        <w:r>
          <w:fldChar w:fldCharType="end"/>
        </w:r>
      </w:hyperlink>
    </w:p>
    <w:p>
      <w:pPr>
        <w:pStyle w:val="TOC2"/>
        <w:tabs>
          <w:tab w:val="right" w:leader="dot" w:pos="8306"/>
        </w:tabs>
      </w:pPr>
      <w:hyperlink w:anchor="_Toc2038" w:history="1">
        <w:r>
          <w:rPr>
            <w:rFonts w:ascii="仿宋" w:eastAsia="仿宋" w:hAnsi="仿宋" w:cs="仿宋" w:hint="eastAsia"/>
            <w:lang w:eastAsia="zh-CN"/>
          </w:rPr>
          <w:t>(二)、用地控制指标</w:t>
        </w:r>
        <w:r>
          <w:tab/>
        </w:r>
        <w:r>
          <w:fldChar w:fldCharType="begin"/>
        </w:r>
        <w:r>
          <w:instrText xml:space="preserve"> PAGEREF _Toc2038 \h </w:instrText>
        </w:r>
        <w:r>
          <w:fldChar w:fldCharType="separate"/>
        </w:r>
        <w:r>
          <w:t>3</w:t>
        </w:r>
        <w:r>
          <w:fldChar w:fldCharType="end"/>
        </w:r>
      </w:hyperlink>
    </w:p>
    <w:p>
      <w:pPr>
        <w:pStyle w:val="TOC2"/>
        <w:tabs>
          <w:tab w:val="right" w:leader="dot" w:pos="8306"/>
        </w:tabs>
      </w:pPr>
      <w:hyperlink w:anchor="_Toc27650" w:history="1">
        <w:r>
          <w:rPr>
            <w:rFonts w:ascii="仿宋" w:eastAsia="仿宋" w:hAnsi="仿宋" w:cs="仿宋" w:hint="eastAsia"/>
            <w:lang w:eastAsia="zh-CN"/>
          </w:rPr>
          <w:t>(三)、节约用地措施</w:t>
        </w:r>
        <w:r>
          <w:tab/>
        </w:r>
        <w:r>
          <w:fldChar w:fldCharType="begin"/>
        </w:r>
        <w:r>
          <w:instrText xml:space="preserve"> PAGEREF _Toc27650 \h </w:instrText>
        </w:r>
        <w:r>
          <w:fldChar w:fldCharType="separate"/>
        </w:r>
        <w:r>
          <w:t>5</w:t>
        </w:r>
        <w:r>
          <w:fldChar w:fldCharType="end"/>
        </w:r>
      </w:hyperlink>
    </w:p>
    <w:p>
      <w:pPr>
        <w:pStyle w:val="TOC2"/>
        <w:tabs>
          <w:tab w:val="right" w:leader="dot" w:pos="8306"/>
        </w:tabs>
      </w:pPr>
      <w:hyperlink w:anchor="_Toc20320" w:history="1">
        <w:r>
          <w:rPr>
            <w:rFonts w:ascii="仿宋" w:eastAsia="仿宋" w:hAnsi="仿宋" w:cs="仿宋" w:hint="eastAsia"/>
            <w:lang w:eastAsia="zh-CN"/>
          </w:rPr>
          <w:t>(四)、总图布置方案</w:t>
        </w:r>
        <w:r>
          <w:tab/>
        </w:r>
        <w:r>
          <w:fldChar w:fldCharType="begin"/>
        </w:r>
        <w:r>
          <w:instrText xml:space="preserve"> PAGEREF _Toc20320 \h </w:instrText>
        </w:r>
        <w:r>
          <w:fldChar w:fldCharType="separate"/>
        </w:r>
        <w:r>
          <w:t>6</w:t>
        </w:r>
        <w:r>
          <w:fldChar w:fldCharType="end"/>
        </w:r>
      </w:hyperlink>
    </w:p>
    <w:p>
      <w:pPr>
        <w:pStyle w:val="TOC2"/>
        <w:tabs>
          <w:tab w:val="right" w:leader="dot" w:pos="8306"/>
        </w:tabs>
      </w:pPr>
      <w:hyperlink w:anchor="_Toc8370" w:history="1">
        <w:r>
          <w:rPr>
            <w:rFonts w:ascii="仿宋" w:eastAsia="仿宋" w:hAnsi="仿宋" w:cs="仿宋" w:hint="eastAsia"/>
            <w:lang w:eastAsia="zh-CN"/>
          </w:rPr>
          <w:t>(五)、选址综合评价</w:t>
        </w:r>
        <w:r>
          <w:tab/>
        </w:r>
        <w:r>
          <w:fldChar w:fldCharType="begin"/>
        </w:r>
        <w:r>
          <w:instrText xml:space="preserve"> PAGEREF _Toc8370 \h </w:instrText>
        </w:r>
        <w:r>
          <w:fldChar w:fldCharType="separate"/>
        </w:r>
        <w:r>
          <w:t>7</w:t>
        </w:r>
        <w:r>
          <w:fldChar w:fldCharType="end"/>
        </w:r>
      </w:hyperlink>
    </w:p>
    <w:p>
      <w:pPr>
        <w:pStyle w:val="TOC1"/>
        <w:tabs>
          <w:tab w:val="right" w:leader="dot" w:pos="8306"/>
        </w:tabs>
      </w:pPr>
      <w:hyperlink w:anchor="_Toc31914" w:history="1">
        <w:r>
          <w:rPr>
            <w:rFonts w:ascii="仿宋" w:eastAsia="仿宋" w:hAnsi="仿宋" w:cs="仿宋" w:hint="eastAsia"/>
            <w:lang w:eastAsia="zh-CN"/>
          </w:rPr>
          <w:t>二、电石项目文档管理</w:t>
        </w:r>
        <w:r>
          <w:tab/>
        </w:r>
        <w:r>
          <w:fldChar w:fldCharType="begin"/>
        </w:r>
        <w:r>
          <w:instrText xml:space="preserve"> PAGEREF _Toc31914 \h </w:instrText>
        </w:r>
        <w:r>
          <w:fldChar w:fldCharType="separate"/>
        </w:r>
        <w:r>
          <w:t>8</w:t>
        </w:r>
        <w:r>
          <w:fldChar w:fldCharType="end"/>
        </w:r>
      </w:hyperlink>
    </w:p>
    <w:p>
      <w:pPr>
        <w:pStyle w:val="TOC2"/>
        <w:tabs>
          <w:tab w:val="right" w:leader="dot" w:pos="8306"/>
        </w:tabs>
      </w:pPr>
      <w:hyperlink w:anchor="_Toc29284" w:history="1">
        <w:r>
          <w:rPr>
            <w:rFonts w:ascii="仿宋" w:eastAsia="仿宋" w:hAnsi="仿宋" w:cs="仿宋" w:hint="eastAsia"/>
            <w:lang w:eastAsia="zh-CN"/>
          </w:rPr>
          <w:t>(一)、文档编制与审查</w:t>
        </w:r>
        <w:r>
          <w:tab/>
        </w:r>
        <w:r>
          <w:fldChar w:fldCharType="begin"/>
        </w:r>
        <w:r>
          <w:instrText xml:space="preserve"> PAGEREF _Toc29284 \h </w:instrText>
        </w:r>
        <w:r>
          <w:fldChar w:fldCharType="separate"/>
        </w:r>
        <w:r>
          <w:t>8</w:t>
        </w:r>
        <w:r>
          <w:fldChar w:fldCharType="end"/>
        </w:r>
      </w:hyperlink>
    </w:p>
    <w:p>
      <w:pPr>
        <w:pStyle w:val="TOC2"/>
        <w:tabs>
          <w:tab w:val="right" w:leader="dot" w:pos="8306"/>
        </w:tabs>
      </w:pPr>
      <w:hyperlink w:anchor="_Toc18435" w:history="1">
        <w:r>
          <w:rPr>
            <w:rFonts w:ascii="仿宋" w:eastAsia="仿宋" w:hAnsi="仿宋" w:cs="仿宋" w:hint="eastAsia"/>
            <w:lang w:eastAsia="zh-CN"/>
          </w:rPr>
          <w:t>(二)、文档发布与分发</w:t>
        </w:r>
        <w:r>
          <w:tab/>
        </w:r>
        <w:r>
          <w:fldChar w:fldCharType="begin"/>
        </w:r>
        <w:r>
          <w:instrText xml:space="preserve"> PAGEREF _Toc18435 \h </w:instrText>
        </w:r>
        <w:r>
          <w:fldChar w:fldCharType="separate"/>
        </w:r>
        <w:r>
          <w:t>9</w:t>
        </w:r>
        <w:r>
          <w:fldChar w:fldCharType="end"/>
        </w:r>
      </w:hyperlink>
    </w:p>
    <w:p>
      <w:pPr>
        <w:pStyle w:val="TOC2"/>
        <w:tabs>
          <w:tab w:val="right" w:leader="dot" w:pos="8306"/>
        </w:tabs>
      </w:pPr>
      <w:hyperlink w:anchor="_Toc26545" w:history="1">
        <w:r>
          <w:rPr>
            <w:rFonts w:ascii="仿宋" w:eastAsia="仿宋" w:hAnsi="仿宋" w:cs="仿宋" w:hint="eastAsia"/>
            <w:lang w:eastAsia="zh-CN"/>
          </w:rPr>
          <w:t>(三)、文档存档与归档</w:t>
        </w:r>
        <w:r>
          <w:tab/>
        </w:r>
        <w:r>
          <w:fldChar w:fldCharType="begin"/>
        </w:r>
        <w:r>
          <w:instrText xml:space="preserve"> PAGEREF _Toc26545 \h </w:instrText>
        </w:r>
        <w:r>
          <w:fldChar w:fldCharType="separate"/>
        </w:r>
        <w:r>
          <w:t>10</w:t>
        </w:r>
        <w:r>
          <w:fldChar w:fldCharType="end"/>
        </w:r>
      </w:hyperlink>
    </w:p>
    <w:p>
      <w:pPr>
        <w:pStyle w:val="TOC1"/>
        <w:tabs>
          <w:tab w:val="right" w:leader="dot" w:pos="8306"/>
        </w:tabs>
      </w:pPr>
      <w:hyperlink w:anchor="_Toc6198" w:history="1">
        <w:r>
          <w:rPr>
            <w:rFonts w:ascii="仿宋" w:eastAsia="仿宋" w:hAnsi="仿宋" w:cs="仿宋" w:hint="eastAsia"/>
            <w:lang w:eastAsia="zh-CN"/>
          </w:rPr>
          <w:t>三、电石项目危机管理</w:t>
        </w:r>
        <w:r>
          <w:tab/>
        </w:r>
        <w:r>
          <w:fldChar w:fldCharType="begin"/>
        </w:r>
        <w:r>
          <w:instrText xml:space="preserve"> PAGEREF _Toc6198 \h </w:instrText>
        </w:r>
        <w:r>
          <w:fldChar w:fldCharType="separate"/>
        </w:r>
        <w:r>
          <w:t>11</w:t>
        </w:r>
        <w:r>
          <w:fldChar w:fldCharType="end"/>
        </w:r>
      </w:hyperlink>
    </w:p>
    <w:p>
      <w:pPr>
        <w:pStyle w:val="TOC2"/>
        <w:tabs>
          <w:tab w:val="right" w:leader="dot" w:pos="8306"/>
        </w:tabs>
      </w:pPr>
      <w:hyperlink w:anchor="_Toc17511" w:history="1">
        <w:r>
          <w:rPr>
            <w:rFonts w:ascii="仿宋" w:eastAsia="仿宋" w:hAnsi="仿宋" w:cs="仿宋" w:hint="eastAsia"/>
            <w:lang w:eastAsia="zh-CN"/>
          </w:rPr>
          <w:t>(一)、危机预警与识别</w:t>
        </w:r>
        <w:r>
          <w:tab/>
        </w:r>
        <w:r>
          <w:fldChar w:fldCharType="begin"/>
        </w:r>
        <w:r>
          <w:instrText xml:space="preserve"> PAGEREF _Toc17511 \h </w:instrText>
        </w:r>
        <w:r>
          <w:fldChar w:fldCharType="separate"/>
        </w:r>
        <w:r>
          <w:t>11</w:t>
        </w:r>
        <w:r>
          <w:fldChar w:fldCharType="end"/>
        </w:r>
      </w:hyperlink>
    </w:p>
    <w:p>
      <w:pPr>
        <w:pStyle w:val="TOC2"/>
        <w:tabs>
          <w:tab w:val="right" w:leader="dot" w:pos="8306"/>
        </w:tabs>
      </w:pPr>
      <w:hyperlink w:anchor="_Toc327" w:history="1">
        <w:r>
          <w:rPr>
            <w:rFonts w:ascii="仿宋" w:eastAsia="仿宋" w:hAnsi="仿宋" w:cs="仿宋" w:hint="eastAsia"/>
            <w:lang w:eastAsia="zh-CN"/>
          </w:rPr>
          <w:t>(二)、危机应对与恢复</w:t>
        </w:r>
        <w:r>
          <w:tab/>
        </w:r>
        <w:r>
          <w:fldChar w:fldCharType="begin"/>
        </w:r>
        <w:r>
          <w:instrText xml:space="preserve"> PAGEREF _Toc327 \h </w:instrText>
        </w:r>
        <w:r>
          <w:fldChar w:fldCharType="separate"/>
        </w:r>
        <w:r>
          <w:t>12</w:t>
        </w:r>
        <w:r>
          <w:fldChar w:fldCharType="end"/>
        </w:r>
      </w:hyperlink>
    </w:p>
    <w:p>
      <w:pPr>
        <w:pStyle w:val="TOC1"/>
        <w:tabs>
          <w:tab w:val="right" w:leader="dot" w:pos="8306"/>
        </w:tabs>
      </w:pPr>
      <w:hyperlink w:anchor="_Toc22076" w:history="1">
        <w:r>
          <w:rPr>
            <w:rFonts w:ascii="仿宋" w:eastAsia="仿宋" w:hAnsi="仿宋" w:cs="仿宋" w:hint="eastAsia"/>
            <w:lang w:eastAsia="zh-CN"/>
          </w:rPr>
          <w:t>四、电石项目土建工程</w:t>
        </w:r>
        <w:r>
          <w:tab/>
        </w:r>
        <w:r>
          <w:fldChar w:fldCharType="begin"/>
        </w:r>
        <w:r>
          <w:instrText xml:space="preserve"> PAGEREF _Toc22076 \h </w:instrText>
        </w:r>
        <w:r>
          <w:fldChar w:fldCharType="separate"/>
        </w:r>
        <w:r>
          <w:t>14</w:t>
        </w:r>
        <w:r>
          <w:fldChar w:fldCharType="end"/>
        </w:r>
      </w:hyperlink>
    </w:p>
    <w:p>
      <w:pPr>
        <w:pStyle w:val="TOC2"/>
        <w:tabs>
          <w:tab w:val="right" w:leader="dot" w:pos="8306"/>
        </w:tabs>
      </w:pPr>
      <w:hyperlink w:anchor="_Toc1227" w:history="1">
        <w:r>
          <w:rPr>
            <w:rFonts w:ascii="仿宋" w:eastAsia="仿宋" w:hAnsi="仿宋" w:cs="仿宋" w:hint="eastAsia"/>
            <w:lang w:eastAsia="zh-CN"/>
          </w:rPr>
          <w:t>(一)、建筑工程设计原则</w:t>
        </w:r>
        <w:r>
          <w:tab/>
        </w:r>
        <w:r>
          <w:fldChar w:fldCharType="begin"/>
        </w:r>
        <w:r>
          <w:instrText xml:space="preserve"> PAGEREF _Toc1227 \h </w:instrText>
        </w:r>
        <w:r>
          <w:fldChar w:fldCharType="separate"/>
        </w:r>
        <w:r>
          <w:t>14</w:t>
        </w:r>
        <w:r>
          <w:fldChar w:fldCharType="end"/>
        </w:r>
      </w:hyperlink>
    </w:p>
    <w:p>
      <w:pPr>
        <w:pStyle w:val="TOC2"/>
        <w:tabs>
          <w:tab w:val="right" w:leader="dot" w:pos="8306"/>
        </w:tabs>
      </w:pPr>
      <w:hyperlink w:anchor="_Toc16456" w:history="1">
        <w:r>
          <w:rPr>
            <w:rFonts w:ascii="仿宋" w:eastAsia="仿宋" w:hAnsi="仿宋" w:cs="仿宋" w:hint="eastAsia"/>
            <w:lang w:eastAsia="zh-CN"/>
          </w:rPr>
          <w:t>(二)、土建工程设计年限及安全等级</w:t>
        </w:r>
        <w:r>
          <w:tab/>
        </w:r>
        <w:r>
          <w:fldChar w:fldCharType="begin"/>
        </w:r>
        <w:r>
          <w:instrText xml:space="preserve"> PAGEREF _Toc16456 \h </w:instrText>
        </w:r>
        <w:r>
          <w:fldChar w:fldCharType="separate"/>
        </w:r>
        <w:r>
          <w:t>15</w:t>
        </w:r>
        <w:r>
          <w:fldChar w:fldCharType="end"/>
        </w:r>
      </w:hyperlink>
    </w:p>
    <w:p>
      <w:pPr>
        <w:pStyle w:val="TOC2"/>
        <w:tabs>
          <w:tab w:val="right" w:leader="dot" w:pos="8306"/>
        </w:tabs>
      </w:pPr>
      <w:hyperlink w:anchor="_Toc2566" w:history="1">
        <w:r>
          <w:rPr>
            <w:rFonts w:ascii="仿宋" w:eastAsia="仿宋" w:hAnsi="仿宋" w:cs="仿宋" w:hint="eastAsia"/>
            <w:lang w:eastAsia="zh-CN"/>
          </w:rPr>
          <w:t>(三)、建筑工程设计总体要求</w:t>
        </w:r>
        <w:r>
          <w:tab/>
        </w:r>
        <w:r>
          <w:fldChar w:fldCharType="begin"/>
        </w:r>
        <w:r>
          <w:instrText xml:space="preserve"> PAGEREF _Toc2566 \h </w:instrText>
        </w:r>
        <w:r>
          <w:fldChar w:fldCharType="separate"/>
        </w:r>
        <w:r>
          <w:t>16</w:t>
        </w:r>
        <w:r>
          <w:fldChar w:fldCharType="end"/>
        </w:r>
      </w:hyperlink>
    </w:p>
    <w:p>
      <w:pPr>
        <w:pStyle w:val="TOC2"/>
        <w:tabs>
          <w:tab w:val="right" w:leader="dot" w:pos="8306"/>
        </w:tabs>
      </w:pPr>
      <w:hyperlink w:anchor="_Toc794" w:history="1">
        <w:r>
          <w:rPr>
            <w:rFonts w:ascii="仿宋" w:eastAsia="仿宋" w:hAnsi="仿宋" w:cs="仿宋" w:hint="eastAsia"/>
            <w:lang w:eastAsia="zh-CN"/>
          </w:rPr>
          <w:t>(四)、土建工程建设指标</w:t>
        </w:r>
        <w:r>
          <w:tab/>
        </w:r>
        <w:r>
          <w:fldChar w:fldCharType="begin"/>
        </w:r>
        <w:r>
          <w:instrText xml:space="preserve"> PAGEREF _Toc794 \h </w:instrText>
        </w:r>
        <w:r>
          <w:fldChar w:fldCharType="separate"/>
        </w:r>
        <w:r>
          <w:t>17</w:t>
        </w:r>
        <w:r>
          <w:fldChar w:fldCharType="end"/>
        </w:r>
      </w:hyperlink>
    </w:p>
    <w:p>
      <w:pPr>
        <w:pStyle w:val="TOC1"/>
        <w:tabs>
          <w:tab w:val="right" w:leader="dot" w:pos="8306"/>
        </w:tabs>
      </w:pPr>
      <w:hyperlink w:anchor="_Toc29734" w:history="1">
        <w:r>
          <w:rPr>
            <w:rFonts w:ascii="仿宋" w:eastAsia="仿宋" w:hAnsi="仿宋" w:cs="仿宋" w:hint="eastAsia"/>
            <w:lang w:eastAsia="zh-CN"/>
          </w:rPr>
          <w:t>五、电石项目概论</w:t>
        </w:r>
        <w:r>
          <w:tab/>
        </w:r>
        <w:r>
          <w:fldChar w:fldCharType="begin"/>
        </w:r>
        <w:r>
          <w:instrText xml:space="preserve"> PAGEREF _Toc29734 \h </w:instrText>
        </w:r>
        <w:r>
          <w:fldChar w:fldCharType="separate"/>
        </w:r>
        <w:r>
          <w:t>17</w:t>
        </w:r>
        <w:r>
          <w:fldChar w:fldCharType="end"/>
        </w:r>
      </w:hyperlink>
    </w:p>
    <w:p>
      <w:pPr>
        <w:pStyle w:val="TOC2"/>
        <w:tabs>
          <w:tab w:val="right" w:leader="dot" w:pos="8306"/>
        </w:tabs>
      </w:pPr>
      <w:hyperlink w:anchor="_Toc11936" w:history="1">
        <w:r>
          <w:rPr>
            <w:rFonts w:ascii="仿宋" w:eastAsia="仿宋" w:hAnsi="仿宋" w:cs="仿宋" w:hint="eastAsia"/>
            <w:lang w:eastAsia="zh-CN"/>
          </w:rPr>
          <w:t>(一)、电石项目概况</w:t>
        </w:r>
        <w:r>
          <w:tab/>
        </w:r>
        <w:r>
          <w:fldChar w:fldCharType="begin"/>
        </w:r>
        <w:r>
          <w:instrText xml:space="preserve"> PAGEREF _Toc11936 \h </w:instrText>
        </w:r>
        <w:r>
          <w:fldChar w:fldCharType="separate"/>
        </w:r>
        <w:r>
          <w:t>17</w:t>
        </w:r>
        <w:r>
          <w:fldChar w:fldCharType="end"/>
        </w:r>
      </w:hyperlink>
    </w:p>
    <w:p>
      <w:pPr>
        <w:pStyle w:val="TOC2"/>
        <w:tabs>
          <w:tab w:val="right" w:leader="dot" w:pos="8306"/>
        </w:tabs>
      </w:pPr>
      <w:hyperlink w:anchor="_Toc12038" w:history="1">
        <w:r>
          <w:rPr>
            <w:rFonts w:ascii="仿宋" w:eastAsia="仿宋" w:hAnsi="仿宋" w:cs="仿宋" w:hint="eastAsia"/>
            <w:lang w:eastAsia="zh-CN"/>
          </w:rPr>
          <w:t>(二)、电石项目目标</w:t>
        </w:r>
        <w:r>
          <w:tab/>
        </w:r>
        <w:r>
          <w:fldChar w:fldCharType="begin"/>
        </w:r>
        <w:r>
          <w:instrText xml:space="preserve"> PAGEREF _Toc12038 \h </w:instrText>
        </w:r>
        <w:r>
          <w:fldChar w:fldCharType="separate"/>
        </w:r>
        <w:r>
          <w:t>19</w:t>
        </w:r>
        <w:r>
          <w:fldChar w:fldCharType="end"/>
        </w:r>
      </w:hyperlink>
    </w:p>
    <w:p>
      <w:pPr>
        <w:pStyle w:val="TOC2"/>
        <w:tabs>
          <w:tab w:val="right" w:leader="dot" w:pos="8306"/>
        </w:tabs>
      </w:pPr>
      <w:hyperlink w:anchor="_Toc21573" w:history="1">
        <w:r>
          <w:rPr>
            <w:rFonts w:ascii="仿宋" w:eastAsia="仿宋" w:hAnsi="仿宋" w:cs="仿宋" w:hint="eastAsia"/>
            <w:lang w:eastAsia="zh-CN"/>
          </w:rPr>
          <w:t>(三)、电石项目提出的理由</w:t>
        </w:r>
        <w:r>
          <w:tab/>
        </w:r>
        <w:r>
          <w:fldChar w:fldCharType="begin"/>
        </w:r>
        <w:r>
          <w:instrText xml:space="preserve"> PAGEREF _Toc21573 \h </w:instrText>
        </w:r>
        <w:r>
          <w:fldChar w:fldCharType="separate"/>
        </w:r>
        <w:r>
          <w:t>20</w:t>
        </w:r>
        <w:r>
          <w:fldChar w:fldCharType="end"/>
        </w:r>
      </w:hyperlink>
    </w:p>
    <w:p>
      <w:pPr>
        <w:pStyle w:val="TOC2"/>
        <w:tabs>
          <w:tab w:val="right" w:leader="dot" w:pos="8306"/>
        </w:tabs>
      </w:pPr>
      <w:hyperlink w:anchor="_Toc3940" w:history="1">
        <w:r>
          <w:rPr>
            <w:rFonts w:ascii="仿宋" w:eastAsia="仿宋" w:hAnsi="仿宋" w:cs="仿宋" w:hint="eastAsia"/>
            <w:lang w:eastAsia="zh-CN"/>
          </w:rPr>
          <w:t>(四)、电石项目意义</w:t>
        </w:r>
        <w:r>
          <w:tab/>
        </w:r>
        <w:r>
          <w:fldChar w:fldCharType="begin"/>
        </w:r>
        <w:r>
          <w:instrText xml:space="preserve"> PAGEREF _Toc3940 \h </w:instrText>
        </w:r>
        <w:r>
          <w:fldChar w:fldCharType="separate"/>
        </w:r>
        <w:r>
          <w:t>22</w:t>
        </w:r>
        <w:r>
          <w:fldChar w:fldCharType="end"/>
        </w:r>
      </w:hyperlink>
    </w:p>
    <w:p>
      <w:pPr>
        <w:pStyle w:val="TOC2"/>
        <w:tabs>
          <w:tab w:val="right" w:leader="dot" w:pos="8306"/>
        </w:tabs>
      </w:pPr>
      <w:hyperlink w:anchor="_Toc17126" w:history="1">
        <w:r>
          <w:rPr>
            <w:rFonts w:ascii="仿宋" w:eastAsia="仿宋" w:hAnsi="仿宋" w:cs="仿宋" w:hint="eastAsia"/>
            <w:lang w:eastAsia="zh-CN"/>
          </w:rPr>
          <w:t>(五)、电石项目背景</w:t>
        </w:r>
        <w:r>
          <w:tab/>
        </w:r>
        <w:r>
          <w:fldChar w:fldCharType="begin"/>
        </w:r>
        <w:r>
          <w:instrText xml:space="preserve"> PAGEREF _Toc17126 \h </w:instrText>
        </w:r>
        <w:r>
          <w:fldChar w:fldCharType="separate"/>
        </w:r>
        <w:r>
          <w:t>22</w:t>
        </w:r>
        <w:r>
          <w:fldChar w:fldCharType="end"/>
        </w:r>
      </w:hyperlink>
    </w:p>
    <w:p>
      <w:pPr>
        <w:pStyle w:val="TOC1"/>
        <w:tabs>
          <w:tab w:val="right" w:leader="dot" w:pos="8306"/>
        </w:tabs>
      </w:pPr>
      <w:hyperlink w:anchor="_Toc2416" w:history="1">
        <w:r>
          <w:rPr>
            <w:rFonts w:ascii="仿宋" w:eastAsia="仿宋" w:hAnsi="仿宋" w:cs="仿宋" w:hint="eastAsia"/>
            <w:lang w:eastAsia="zh-CN"/>
          </w:rPr>
          <w:t>六、工艺说明</w:t>
        </w:r>
        <w:r>
          <w:tab/>
        </w:r>
        <w:r>
          <w:fldChar w:fldCharType="begin"/>
        </w:r>
        <w:r>
          <w:instrText xml:space="preserve"> PAGEREF _Toc2416 \h </w:instrText>
        </w:r>
        <w:r>
          <w:fldChar w:fldCharType="separate"/>
        </w:r>
        <w:r>
          <w:t>23</w:t>
        </w:r>
        <w:r>
          <w:fldChar w:fldCharType="end"/>
        </w:r>
      </w:hyperlink>
    </w:p>
    <w:p>
      <w:pPr>
        <w:pStyle w:val="TOC2"/>
        <w:tabs>
          <w:tab w:val="right" w:leader="dot" w:pos="8306"/>
        </w:tabs>
      </w:pPr>
      <w:hyperlink w:anchor="_Toc9106" w:history="1">
        <w:r>
          <w:rPr>
            <w:rFonts w:ascii="仿宋" w:eastAsia="仿宋" w:hAnsi="仿宋" w:cs="仿宋" w:hint="eastAsia"/>
            <w:lang w:eastAsia="zh-CN"/>
          </w:rPr>
          <w:t>(一)、技术管理特点</w:t>
        </w:r>
        <w:r>
          <w:tab/>
        </w:r>
        <w:r>
          <w:fldChar w:fldCharType="begin"/>
        </w:r>
        <w:r>
          <w:instrText xml:space="preserve"> PAGEREF _Toc9106 \h </w:instrText>
        </w:r>
        <w:r>
          <w:fldChar w:fldCharType="separate"/>
        </w:r>
        <w:r>
          <w:t>23</w:t>
        </w:r>
        <w:r>
          <w:fldChar w:fldCharType="end"/>
        </w:r>
      </w:hyperlink>
    </w:p>
    <w:p>
      <w:pPr>
        <w:pStyle w:val="TOC2"/>
        <w:tabs>
          <w:tab w:val="right" w:leader="dot" w:pos="8306"/>
        </w:tabs>
      </w:pPr>
      <w:hyperlink w:anchor="_Toc6424" w:history="1">
        <w:r>
          <w:rPr>
            <w:rFonts w:ascii="仿宋" w:eastAsia="仿宋" w:hAnsi="仿宋" w:cs="仿宋" w:hint="eastAsia"/>
            <w:lang w:eastAsia="zh-CN"/>
          </w:rPr>
          <w:t>(二)、电石项目工艺技术设计方案</w:t>
        </w:r>
        <w:r>
          <w:tab/>
        </w:r>
        <w:r>
          <w:fldChar w:fldCharType="begin"/>
        </w:r>
        <w:r>
          <w:instrText xml:space="preserve"> PAGEREF _Toc6424 \h </w:instrText>
        </w:r>
        <w:r>
          <w:fldChar w:fldCharType="separate"/>
        </w:r>
        <w:r>
          <w:t>24</w:t>
        </w:r>
        <w:r>
          <w:fldChar w:fldCharType="end"/>
        </w:r>
      </w:hyperlink>
    </w:p>
    <w:p>
      <w:pPr>
        <w:pStyle w:val="TOC2"/>
        <w:tabs>
          <w:tab w:val="right" w:leader="dot" w:pos="8306"/>
        </w:tabs>
      </w:pPr>
      <w:hyperlink w:anchor="_Toc1333" w:history="1">
        <w:r>
          <w:rPr>
            <w:rFonts w:ascii="仿宋" w:eastAsia="仿宋" w:hAnsi="仿宋" w:cs="仿宋" w:hint="eastAsia"/>
            <w:lang w:eastAsia="zh-CN"/>
          </w:rPr>
          <w:t>(三)、设备选型方案</w:t>
        </w:r>
        <w:r>
          <w:tab/>
        </w:r>
        <w:r>
          <w:fldChar w:fldCharType="begin"/>
        </w:r>
        <w:r>
          <w:instrText xml:space="preserve"> PAGEREF _Toc1333 \h </w:instrText>
        </w:r>
        <w:r>
          <w:fldChar w:fldCharType="separate"/>
        </w:r>
        <w:r>
          <w:t>25</w:t>
        </w:r>
        <w:r>
          <w:fldChar w:fldCharType="end"/>
        </w:r>
      </w:hyperlink>
    </w:p>
    <w:p>
      <w:pPr>
        <w:pStyle w:val="TOC1"/>
        <w:tabs>
          <w:tab w:val="right" w:leader="dot" w:pos="8306"/>
        </w:tabs>
      </w:pPr>
      <w:hyperlink w:anchor="_Toc20868" w:history="1">
        <w:r>
          <w:rPr>
            <w:rFonts w:ascii="仿宋" w:eastAsia="仿宋" w:hAnsi="仿宋" w:cs="仿宋" w:hint="eastAsia"/>
            <w:lang w:eastAsia="zh-CN"/>
          </w:rPr>
          <w:t>七、电石项目财务管理</w:t>
        </w:r>
        <w:r>
          <w:tab/>
        </w:r>
        <w:r>
          <w:fldChar w:fldCharType="begin"/>
        </w:r>
        <w:r>
          <w:instrText xml:space="preserve"> PAGEREF _Toc20868 \h </w:instrText>
        </w:r>
        <w:r>
          <w:fldChar w:fldCharType="separate"/>
        </w:r>
        <w:r>
          <w:t>27</w:t>
        </w:r>
        <w:r>
          <w:fldChar w:fldCharType="end"/>
        </w:r>
      </w:hyperlink>
    </w:p>
    <w:p>
      <w:pPr>
        <w:pStyle w:val="TOC2"/>
        <w:tabs>
          <w:tab w:val="right" w:leader="dot" w:pos="8306"/>
        </w:tabs>
      </w:pPr>
      <w:hyperlink w:anchor="_Toc5780" w:history="1">
        <w:r>
          <w:rPr>
            <w:rFonts w:ascii="仿宋" w:eastAsia="仿宋" w:hAnsi="仿宋" w:cs="仿宋" w:hint="eastAsia"/>
            <w:lang w:eastAsia="zh-CN"/>
          </w:rPr>
          <w:t>(一)、资金需求大</w:t>
        </w:r>
        <w:r>
          <w:tab/>
        </w:r>
        <w:r>
          <w:fldChar w:fldCharType="begin"/>
        </w:r>
        <w:r>
          <w:instrText xml:space="preserve"> PAGEREF _Toc5780 \h </w:instrText>
        </w:r>
        <w:r>
          <w:fldChar w:fldCharType="separate"/>
        </w:r>
        <w:r>
          <w:t>27</w:t>
        </w:r>
        <w:r>
          <w:fldChar w:fldCharType="end"/>
        </w:r>
      </w:hyperlink>
    </w:p>
    <w:p>
      <w:pPr>
        <w:pStyle w:val="TOC2"/>
        <w:tabs>
          <w:tab w:val="right" w:leader="dot" w:pos="8306"/>
        </w:tabs>
      </w:pPr>
      <w:hyperlink w:anchor="_Toc30107" w:history="1">
        <w:r>
          <w:rPr>
            <w:rFonts w:ascii="仿宋" w:eastAsia="仿宋" w:hAnsi="仿宋" w:cs="仿宋" w:hint="eastAsia"/>
            <w:lang w:eastAsia="zh-CN"/>
          </w:rPr>
          <w:t>(二)、研发周期长</w:t>
        </w:r>
        <w:r>
          <w:tab/>
        </w:r>
        <w:r>
          <w:fldChar w:fldCharType="begin"/>
        </w:r>
        <w:r>
          <w:instrText xml:space="preserve"> PAGEREF _Toc30107 \h </w:instrText>
        </w:r>
        <w:r>
          <w:fldChar w:fldCharType="separate"/>
        </w:r>
        <w:r>
          <w:t>28</w:t>
        </w:r>
        <w:r>
          <w:fldChar w:fldCharType="end"/>
        </w:r>
      </w:hyperlink>
    </w:p>
    <w:p>
      <w:pPr>
        <w:pStyle w:val="TOC2"/>
        <w:tabs>
          <w:tab w:val="right" w:leader="dot" w:pos="8306"/>
        </w:tabs>
      </w:pPr>
      <w:hyperlink w:anchor="_Toc2383" w:history="1">
        <w:r>
          <w:rPr>
            <w:rFonts w:ascii="仿宋" w:eastAsia="仿宋" w:hAnsi="仿宋" w:cs="仿宋" w:hint="eastAsia"/>
            <w:lang w:eastAsia="zh-CN"/>
          </w:rPr>
          <w:t>(三)、市场风险大</w:t>
        </w:r>
        <w:r>
          <w:tab/>
        </w:r>
        <w:r>
          <w:fldChar w:fldCharType="begin"/>
        </w:r>
        <w:r>
          <w:instrText xml:space="preserve"> PAGEREF _Toc2383 \h </w:instrText>
        </w:r>
        <w:r>
          <w:fldChar w:fldCharType="separate"/>
        </w:r>
        <w:r>
          <w:t>29</w:t>
        </w:r>
        <w:r>
          <w:fldChar w:fldCharType="end"/>
        </w:r>
      </w:hyperlink>
    </w:p>
    <w:p>
      <w:pPr>
        <w:pStyle w:val="TOC2"/>
        <w:tabs>
          <w:tab w:val="right" w:leader="dot" w:pos="8306"/>
        </w:tabs>
      </w:pPr>
      <w:hyperlink w:anchor="_Toc18826" w:history="1">
        <w:r>
          <w:rPr>
            <w:rFonts w:ascii="仿宋" w:eastAsia="仿宋" w:hAnsi="仿宋" w:cs="仿宋" w:hint="eastAsia"/>
            <w:lang w:eastAsia="zh-CN"/>
          </w:rPr>
          <w:t>(四)、利润率高</w:t>
        </w:r>
        <w:r>
          <w:tab/>
        </w:r>
        <w:r>
          <w:fldChar w:fldCharType="begin"/>
        </w:r>
        <w:r>
          <w:instrText xml:space="preserve"> PAGEREF _Toc18826 \h </w:instrText>
        </w:r>
        <w:r>
          <w:fldChar w:fldCharType="separate"/>
        </w:r>
        <w:r>
          <w:t>32</w:t>
        </w:r>
        <w:r>
          <w:fldChar w:fldCharType="end"/>
        </w:r>
      </w:hyperlink>
    </w:p>
    <w:p>
      <w:pPr>
        <w:pStyle w:val="TOC1"/>
        <w:tabs>
          <w:tab w:val="right" w:leader="dot" w:pos="8306"/>
        </w:tabs>
      </w:pPr>
      <w:hyperlink w:anchor="_Toc11710" w:history="1">
        <w:r>
          <w:rPr>
            <w:rFonts w:ascii="仿宋" w:eastAsia="仿宋" w:hAnsi="仿宋" w:cs="仿宋" w:hint="eastAsia"/>
            <w:lang w:eastAsia="zh-CN"/>
          </w:rPr>
          <w:t>八、电石项目投资规划</w:t>
        </w:r>
        <w:r>
          <w:tab/>
        </w:r>
        <w:r>
          <w:fldChar w:fldCharType="begin"/>
        </w:r>
        <w:r>
          <w:instrText xml:space="preserve"> PAGEREF _Toc11710 \h </w:instrText>
        </w:r>
        <w:r>
          <w:fldChar w:fldCharType="separate"/>
        </w:r>
        <w:r>
          <w:t>34</w:t>
        </w:r>
        <w:r>
          <w:fldChar w:fldCharType="end"/>
        </w:r>
      </w:hyperlink>
    </w:p>
    <w:p>
      <w:pPr>
        <w:pStyle w:val="TOC2"/>
        <w:tabs>
          <w:tab w:val="right" w:leader="dot" w:pos="8306"/>
        </w:tabs>
      </w:pPr>
      <w:hyperlink w:anchor="_Toc3491" w:history="1">
        <w:r>
          <w:rPr>
            <w:rFonts w:ascii="仿宋" w:eastAsia="仿宋" w:hAnsi="仿宋" w:cs="仿宋" w:hint="eastAsia"/>
            <w:lang w:eastAsia="zh-CN"/>
          </w:rPr>
          <w:t>(一)、电石项目总投资估算</w:t>
        </w:r>
        <w:r>
          <w:tab/>
        </w:r>
        <w:r>
          <w:fldChar w:fldCharType="begin"/>
        </w:r>
        <w:r>
          <w:instrText xml:space="preserve"> PAGEREF _Toc3491 \h </w:instrText>
        </w:r>
        <w:r>
          <w:fldChar w:fldCharType="separate"/>
        </w:r>
        <w:r>
          <w:t>34</w:t>
        </w:r>
        <w:r>
          <w:fldChar w:fldCharType="end"/>
        </w:r>
      </w:hyperlink>
    </w:p>
    <w:p>
      <w:pPr>
        <w:pStyle w:val="TOC2"/>
        <w:tabs>
          <w:tab w:val="right" w:leader="dot" w:pos="8306"/>
        </w:tabs>
      </w:pPr>
      <w:hyperlink w:anchor="_Toc5859" w:history="1">
        <w:r>
          <w:rPr>
            <w:rFonts w:ascii="仿宋" w:eastAsia="仿宋" w:hAnsi="仿宋" w:cs="仿宋" w:hint="eastAsia"/>
            <w:lang w:eastAsia="zh-CN"/>
          </w:rPr>
          <w:t>(二)、资金筹措</w:t>
        </w:r>
        <w:r>
          <w:tab/>
        </w:r>
        <w:r>
          <w:fldChar w:fldCharType="begin"/>
        </w:r>
        <w:r>
          <w:instrText xml:space="preserve"> PAGEREF _Toc5859 \h </w:instrText>
        </w:r>
        <w:r>
          <w:fldChar w:fldCharType="separate"/>
        </w:r>
        <w:r>
          <w:t>35</w:t>
        </w:r>
        <w:r>
          <w:fldChar w:fldCharType="end"/>
        </w:r>
      </w:hyperlink>
    </w:p>
    <w:p>
      <w:pPr>
        <w:pStyle w:val="TOC1"/>
        <w:tabs>
          <w:tab w:val="right" w:leader="dot" w:pos="8306"/>
        </w:tabs>
      </w:pPr>
      <w:hyperlink w:anchor="_Toc21772" w:history="1">
        <w:r>
          <w:rPr>
            <w:rFonts w:ascii="仿宋" w:eastAsia="仿宋" w:hAnsi="仿宋" w:cs="仿宋" w:hint="eastAsia"/>
            <w:lang w:eastAsia="zh-CN"/>
          </w:rPr>
          <w:t>九、电石项目人力资源培养与发展</w:t>
        </w:r>
        <w:r>
          <w:tab/>
        </w:r>
        <w:r>
          <w:fldChar w:fldCharType="begin"/>
        </w:r>
        <w:r>
          <w:instrText xml:space="preserve"> PAGEREF _Toc21772 \h </w:instrText>
        </w:r>
        <w:r>
          <w:fldChar w:fldCharType="separate"/>
        </w:r>
        <w:r>
          <w:t>36</w:t>
        </w:r>
        <w:r>
          <w:fldChar w:fldCharType="end"/>
        </w:r>
      </w:hyperlink>
    </w:p>
    <w:p>
      <w:pPr>
        <w:pStyle w:val="TOC2"/>
        <w:tabs>
          <w:tab w:val="right" w:leader="dot" w:pos="8306"/>
        </w:tabs>
      </w:pPr>
      <w:hyperlink w:anchor="_Toc20169" w:history="1">
        <w:r>
          <w:rPr>
            <w:rFonts w:ascii="仿宋" w:eastAsia="仿宋" w:hAnsi="仿宋" w:cs="仿宋" w:hint="eastAsia"/>
            <w:lang w:eastAsia="zh-CN"/>
          </w:rPr>
          <w:t>(一)、人才需求与规划</w:t>
        </w:r>
        <w:r>
          <w:tab/>
        </w:r>
        <w:r>
          <w:fldChar w:fldCharType="begin"/>
        </w:r>
        <w:r>
          <w:instrText xml:space="preserve"> PAGEREF _Toc20169 \h </w:instrText>
        </w:r>
        <w:r>
          <w:fldChar w:fldCharType="separate"/>
        </w:r>
        <w:r>
          <w:t>36</w:t>
        </w:r>
        <w:r>
          <w:fldChar w:fldCharType="end"/>
        </w:r>
      </w:hyperlink>
    </w:p>
    <w:p>
      <w:pPr>
        <w:pStyle w:val="TOC2"/>
        <w:tabs>
          <w:tab w:val="right" w:leader="dot" w:pos="8306"/>
        </w:tabs>
      </w:pPr>
      <w:hyperlink w:anchor="_Toc16151" w:history="1">
        <w:r>
          <w:rPr>
            <w:rFonts w:ascii="仿宋" w:eastAsia="仿宋" w:hAnsi="仿宋" w:cs="仿宋" w:hint="eastAsia"/>
            <w:lang w:eastAsia="zh-CN"/>
          </w:rPr>
          <w:t>(二)、培训与发展计划</w:t>
        </w:r>
        <w:r>
          <w:tab/>
        </w:r>
        <w:r>
          <w:fldChar w:fldCharType="begin"/>
        </w:r>
        <w:r>
          <w:instrText xml:space="preserve"> PAGEREF _Toc16151 \h </w:instrText>
        </w:r>
        <w:r>
          <w:fldChar w:fldCharType="separate"/>
        </w:r>
        <w:r>
          <w:t>36</w:t>
        </w:r>
        <w:r>
          <w:fldChar w:fldCharType="end"/>
        </w:r>
      </w:hyperlink>
    </w:p>
    <w:p>
      <w:pPr>
        <w:pStyle w:val="TOC1"/>
        <w:tabs>
          <w:tab w:val="right" w:leader="dot" w:pos="8306"/>
        </w:tabs>
      </w:pPr>
      <w:hyperlink w:anchor="_Toc9995" w:history="1">
        <w:r>
          <w:rPr>
            <w:rFonts w:ascii="仿宋" w:eastAsia="仿宋" w:hAnsi="仿宋" w:cs="仿宋" w:hint="eastAsia"/>
            <w:lang w:eastAsia="zh-CN"/>
          </w:rPr>
          <w:t>十、电石项目风险管理</w:t>
        </w:r>
        <w:r>
          <w:tab/>
        </w:r>
        <w:r>
          <w:fldChar w:fldCharType="begin"/>
        </w:r>
        <w:r>
          <w:instrText xml:space="preserve"> PAGEREF _Toc9995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62" w:history="1">
        <w:r>
          <w:rPr>
            <w:rFonts w:ascii="仿宋" w:eastAsia="仿宋" w:hAnsi="仿宋" w:cs="仿宋" w:hint="eastAsia"/>
            <w:lang w:eastAsia="zh-CN"/>
          </w:rPr>
          <w:t>(一)、风险识别与评估</w:t>
        </w:r>
        <w:r>
          <w:tab/>
        </w:r>
        <w:r>
          <w:fldChar w:fldCharType="begin"/>
        </w:r>
        <w:r>
          <w:instrText xml:space="preserve"> PAGEREF _Toc4162 \h </w:instrText>
        </w:r>
        <w:r>
          <w:fldChar w:fldCharType="separate"/>
        </w:r>
        <w:r>
          <w:t>37</w:t>
        </w:r>
        <w:r>
          <w:fldChar w:fldCharType="end"/>
        </w:r>
      </w:hyperlink>
    </w:p>
    <w:p>
      <w:pPr>
        <w:pStyle w:val="TOC2"/>
        <w:tabs>
          <w:tab w:val="right" w:leader="dot" w:pos="8306"/>
        </w:tabs>
      </w:pPr>
      <w:hyperlink w:anchor="_Toc20053" w:history="1">
        <w:r>
          <w:rPr>
            <w:rFonts w:ascii="仿宋" w:eastAsia="仿宋" w:hAnsi="仿宋" w:cs="仿宋" w:hint="eastAsia"/>
            <w:lang w:eastAsia="zh-CN"/>
          </w:rPr>
          <w:t>(二)、风险应对策略</w:t>
        </w:r>
        <w:r>
          <w:tab/>
        </w:r>
        <w:r>
          <w:fldChar w:fldCharType="begin"/>
        </w:r>
        <w:r>
          <w:instrText xml:space="preserve"> PAGEREF _Toc20053 \h </w:instrText>
        </w:r>
        <w:r>
          <w:fldChar w:fldCharType="separate"/>
        </w:r>
        <w:r>
          <w:t>38</w:t>
        </w:r>
        <w:r>
          <w:fldChar w:fldCharType="end"/>
        </w:r>
      </w:hyperlink>
    </w:p>
    <w:p>
      <w:pPr>
        <w:pStyle w:val="TOC2"/>
        <w:tabs>
          <w:tab w:val="right" w:leader="dot" w:pos="8306"/>
        </w:tabs>
      </w:pPr>
      <w:hyperlink w:anchor="_Toc20514" w:history="1">
        <w:r>
          <w:rPr>
            <w:rFonts w:ascii="仿宋" w:eastAsia="仿宋" w:hAnsi="仿宋" w:cs="仿宋" w:hint="eastAsia"/>
            <w:lang w:eastAsia="zh-CN"/>
          </w:rPr>
          <w:t>(三)、风险监控与控制</w:t>
        </w:r>
        <w:r>
          <w:tab/>
        </w:r>
        <w:r>
          <w:fldChar w:fldCharType="begin"/>
        </w:r>
        <w:r>
          <w:instrText xml:space="preserve"> PAGEREF _Toc20514 \h </w:instrText>
        </w:r>
        <w:r>
          <w:fldChar w:fldCharType="separate"/>
        </w:r>
        <w:r>
          <w:t>40</w:t>
        </w:r>
        <w:r>
          <w:fldChar w:fldCharType="end"/>
        </w:r>
      </w:hyperlink>
    </w:p>
    <w:p>
      <w:pPr>
        <w:pStyle w:val="TOC1"/>
        <w:tabs>
          <w:tab w:val="right" w:leader="dot" w:pos="8306"/>
        </w:tabs>
      </w:pPr>
      <w:hyperlink w:anchor="_Toc23321" w:history="1">
        <w:r>
          <w:rPr>
            <w:rFonts w:ascii="仿宋" w:eastAsia="仿宋" w:hAnsi="仿宋" w:cs="仿宋" w:hint="eastAsia"/>
            <w:lang w:eastAsia="zh-CN"/>
          </w:rPr>
          <w:t>十一、生产安全保护</w:t>
        </w:r>
        <w:r>
          <w:tab/>
        </w:r>
        <w:r>
          <w:fldChar w:fldCharType="begin"/>
        </w:r>
        <w:r>
          <w:instrText xml:space="preserve"> PAGEREF _Toc23321 \h </w:instrText>
        </w:r>
        <w:r>
          <w:fldChar w:fldCharType="separate"/>
        </w:r>
        <w:r>
          <w:t>41</w:t>
        </w:r>
        <w:r>
          <w:fldChar w:fldCharType="end"/>
        </w:r>
      </w:hyperlink>
    </w:p>
    <w:p>
      <w:pPr>
        <w:pStyle w:val="TOC2"/>
        <w:tabs>
          <w:tab w:val="right" w:leader="dot" w:pos="8306"/>
        </w:tabs>
      </w:pPr>
      <w:hyperlink w:anchor="_Toc31694" w:history="1">
        <w:r>
          <w:rPr>
            <w:rFonts w:ascii="仿宋" w:eastAsia="仿宋" w:hAnsi="仿宋" w:cs="仿宋" w:hint="eastAsia"/>
            <w:lang w:eastAsia="zh-CN"/>
          </w:rPr>
          <w:t>(一)、消防安全</w:t>
        </w:r>
        <w:r>
          <w:tab/>
        </w:r>
        <w:r>
          <w:fldChar w:fldCharType="begin"/>
        </w:r>
        <w:r>
          <w:instrText xml:space="preserve"> PAGEREF _Toc31694 \h </w:instrText>
        </w:r>
        <w:r>
          <w:fldChar w:fldCharType="separate"/>
        </w:r>
        <w:r>
          <w:t>41</w:t>
        </w:r>
        <w:r>
          <w:fldChar w:fldCharType="end"/>
        </w:r>
      </w:hyperlink>
    </w:p>
    <w:p>
      <w:pPr>
        <w:pStyle w:val="TOC2"/>
        <w:tabs>
          <w:tab w:val="right" w:leader="dot" w:pos="8306"/>
        </w:tabs>
      </w:pPr>
      <w:hyperlink w:anchor="_Toc15571" w:history="1">
        <w:r>
          <w:rPr>
            <w:rFonts w:ascii="仿宋" w:eastAsia="仿宋" w:hAnsi="仿宋" w:cs="仿宋" w:hint="eastAsia"/>
            <w:lang w:eastAsia="zh-CN"/>
          </w:rPr>
          <w:t>(二)、防火防爆总图布置措施</w:t>
        </w:r>
        <w:r>
          <w:tab/>
        </w:r>
        <w:r>
          <w:fldChar w:fldCharType="begin"/>
        </w:r>
        <w:r>
          <w:instrText xml:space="preserve"> PAGEREF _Toc15571 \h </w:instrText>
        </w:r>
        <w:r>
          <w:fldChar w:fldCharType="separate"/>
        </w:r>
        <w:r>
          <w:t>42</w:t>
        </w:r>
        <w:r>
          <w:fldChar w:fldCharType="end"/>
        </w:r>
      </w:hyperlink>
    </w:p>
    <w:p>
      <w:pPr>
        <w:pStyle w:val="TOC2"/>
        <w:tabs>
          <w:tab w:val="right" w:leader="dot" w:pos="8306"/>
        </w:tabs>
      </w:pPr>
      <w:hyperlink w:anchor="_Toc6279" w:history="1">
        <w:r>
          <w:rPr>
            <w:rFonts w:ascii="仿宋" w:eastAsia="仿宋" w:hAnsi="仿宋" w:cs="仿宋" w:hint="eastAsia"/>
            <w:lang w:eastAsia="zh-CN"/>
          </w:rPr>
          <w:t>(三)、自然灾害防范措施</w:t>
        </w:r>
        <w:r>
          <w:tab/>
        </w:r>
        <w:r>
          <w:fldChar w:fldCharType="begin"/>
        </w:r>
        <w:r>
          <w:instrText xml:space="preserve"> PAGEREF _Toc6279 \h </w:instrText>
        </w:r>
        <w:r>
          <w:fldChar w:fldCharType="separate"/>
        </w:r>
        <w:r>
          <w:t>43</w:t>
        </w:r>
        <w:r>
          <w:fldChar w:fldCharType="end"/>
        </w:r>
      </w:hyperlink>
    </w:p>
    <w:p>
      <w:pPr>
        <w:pStyle w:val="TOC2"/>
        <w:tabs>
          <w:tab w:val="right" w:leader="dot" w:pos="8306"/>
        </w:tabs>
      </w:pPr>
      <w:hyperlink w:anchor="_Toc20627" w:history="1">
        <w:r>
          <w:rPr>
            <w:rFonts w:ascii="仿宋" w:eastAsia="仿宋" w:hAnsi="仿宋" w:cs="仿宋" w:hint="eastAsia"/>
            <w:lang w:eastAsia="zh-CN"/>
          </w:rPr>
          <w:t>(四)、安全色及安全标志使用要求</w:t>
        </w:r>
        <w:r>
          <w:tab/>
        </w:r>
        <w:r>
          <w:fldChar w:fldCharType="begin"/>
        </w:r>
        <w:r>
          <w:instrText xml:space="preserve"> PAGEREF _Toc20627 \h </w:instrText>
        </w:r>
        <w:r>
          <w:fldChar w:fldCharType="separate"/>
        </w:r>
        <w:r>
          <w:t>44</w:t>
        </w:r>
        <w:r>
          <w:fldChar w:fldCharType="end"/>
        </w:r>
      </w:hyperlink>
    </w:p>
    <w:p>
      <w:pPr>
        <w:pStyle w:val="TOC2"/>
        <w:tabs>
          <w:tab w:val="right" w:leader="dot" w:pos="8306"/>
        </w:tabs>
      </w:pPr>
      <w:hyperlink w:anchor="_Toc4266" w:history="1">
        <w:r>
          <w:rPr>
            <w:rFonts w:ascii="仿宋" w:eastAsia="仿宋" w:hAnsi="仿宋" w:cs="仿宋" w:hint="eastAsia"/>
            <w:lang w:eastAsia="zh-CN"/>
          </w:rPr>
          <w:t>(五)、防尘防毒措施</w:t>
        </w:r>
        <w:r>
          <w:tab/>
        </w:r>
        <w:r>
          <w:fldChar w:fldCharType="begin"/>
        </w:r>
        <w:r>
          <w:instrText xml:space="preserve"> PAGEREF _Toc4266 \h </w:instrText>
        </w:r>
        <w:r>
          <w:fldChar w:fldCharType="separate"/>
        </w:r>
        <w:r>
          <w:t>45</w:t>
        </w:r>
        <w:r>
          <w:fldChar w:fldCharType="end"/>
        </w:r>
      </w:hyperlink>
    </w:p>
    <w:p>
      <w:pPr>
        <w:pStyle w:val="TOC2"/>
        <w:tabs>
          <w:tab w:val="right" w:leader="dot" w:pos="8306"/>
        </w:tabs>
      </w:pPr>
      <w:hyperlink w:anchor="_Toc31394" w:history="1">
        <w:r>
          <w:rPr>
            <w:rFonts w:ascii="仿宋" w:eastAsia="仿宋" w:hAnsi="仿宋" w:cs="仿宋" w:hint="eastAsia"/>
            <w:lang w:eastAsia="zh-CN"/>
          </w:rPr>
          <w:t>(六)、防静电、触电防护及防雷措施</w:t>
        </w:r>
        <w:r>
          <w:tab/>
        </w:r>
        <w:r>
          <w:fldChar w:fldCharType="begin"/>
        </w:r>
        <w:r>
          <w:instrText xml:space="preserve"> PAGEREF _Toc31394 \h </w:instrText>
        </w:r>
        <w:r>
          <w:fldChar w:fldCharType="separate"/>
        </w:r>
        <w:r>
          <w:t>46</w:t>
        </w:r>
        <w:r>
          <w:fldChar w:fldCharType="end"/>
        </w:r>
      </w:hyperlink>
    </w:p>
    <w:p>
      <w:pPr>
        <w:pStyle w:val="TOC2"/>
        <w:tabs>
          <w:tab w:val="right" w:leader="dot" w:pos="8306"/>
        </w:tabs>
      </w:pPr>
      <w:hyperlink w:anchor="_Toc21812" w:history="1">
        <w:r>
          <w:rPr>
            <w:rFonts w:ascii="仿宋" w:eastAsia="仿宋" w:hAnsi="仿宋" w:cs="仿宋" w:hint="eastAsia"/>
            <w:lang w:eastAsia="zh-CN"/>
          </w:rPr>
          <w:t>(七)、机械设备安全保障措施</w:t>
        </w:r>
        <w:r>
          <w:tab/>
        </w:r>
        <w:r>
          <w:fldChar w:fldCharType="begin"/>
        </w:r>
        <w:r>
          <w:instrText xml:space="preserve"> PAGEREF _Toc21812 \h </w:instrText>
        </w:r>
        <w:r>
          <w:fldChar w:fldCharType="separate"/>
        </w:r>
        <w:r>
          <w:t>47</w:t>
        </w:r>
        <w:r>
          <w:fldChar w:fldCharType="end"/>
        </w:r>
      </w:hyperlink>
    </w:p>
    <w:p>
      <w:pPr>
        <w:pStyle w:val="TOC1"/>
        <w:tabs>
          <w:tab w:val="right" w:leader="dot" w:pos="8306"/>
        </w:tabs>
      </w:pPr>
      <w:hyperlink w:anchor="_Toc30332" w:history="1">
        <w:r>
          <w:rPr>
            <w:rFonts w:ascii="仿宋" w:eastAsia="仿宋" w:hAnsi="仿宋" w:cs="仿宋" w:hint="eastAsia"/>
            <w:lang w:eastAsia="zh-CN"/>
          </w:rPr>
          <w:t>十二、电石项目社会影响</w:t>
        </w:r>
        <w:r>
          <w:tab/>
        </w:r>
        <w:r>
          <w:fldChar w:fldCharType="begin"/>
        </w:r>
        <w:r>
          <w:instrText xml:space="preserve"> PAGEREF _Toc30332 \h </w:instrText>
        </w:r>
        <w:r>
          <w:fldChar w:fldCharType="separate"/>
        </w:r>
        <w:r>
          <w:t>48</w:t>
        </w:r>
        <w:r>
          <w:fldChar w:fldCharType="end"/>
        </w:r>
      </w:hyperlink>
    </w:p>
    <w:p>
      <w:pPr>
        <w:pStyle w:val="TOC2"/>
        <w:tabs>
          <w:tab w:val="right" w:leader="dot" w:pos="8306"/>
        </w:tabs>
      </w:pPr>
      <w:hyperlink w:anchor="_Toc20574" w:history="1">
        <w:r>
          <w:rPr>
            <w:rFonts w:ascii="仿宋" w:eastAsia="仿宋" w:hAnsi="仿宋" w:cs="仿宋" w:hint="eastAsia"/>
            <w:lang w:eastAsia="zh-CN"/>
          </w:rPr>
          <w:t>(一)、社会责任与义务</w:t>
        </w:r>
        <w:r>
          <w:tab/>
        </w:r>
        <w:r>
          <w:fldChar w:fldCharType="begin"/>
        </w:r>
        <w:r>
          <w:instrText xml:space="preserve"> PAGEREF _Toc20574 \h </w:instrText>
        </w:r>
        <w:r>
          <w:fldChar w:fldCharType="separate"/>
        </w:r>
        <w:r>
          <w:t>48</w:t>
        </w:r>
        <w:r>
          <w:fldChar w:fldCharType="end"/>
        </w:r>
      </w:hyperlink>
    </w:p>
    <w:p>
      <w:pPr>
        <w:pStyle w:val="TOC2"/>
        <w:tabs>
          <w:tab w:val="right" w:leader="dot" w:pos="8306"/>
        </w:tabs>
      </w:pPr>
      <w:hyperlink w:anchor="_Toc22392" w:history="1">
        <w:r>
          <w:rPr>
            <w:rFonts w:ascii="仿宋" w:eastAsia="仿宋" w:hAnsi="仿宋" w:cs="仿宋" w:hint="eastAsia"/>
            <w:lang w:eastAsia="zh-CN"/>
          </w:rPr>
          <w:t>(二)、社会参与与沟通</w:t>
        </w:r>
        <w:r>
          <w:tab/>
        </w:r>
        <w:r>
          <w:fldChar w:fldCharType="begin"/>
        </w:r>
        <w:r>
          <w:instrText xml:space="preserve"> PAGEREF _Toc22392 \h </w:instrText>
        </w:r>
        <w:r>
          <w:fldChar w:fldCharType="separate"/>
        </w:r>
        <w:r>
          <w:t>49</w:t>
        </w:r>
        <w:r>
          <w:fldChar w:fldCharType="end"/>
        </w:r>
      </w:hyperlink>
    </w:p>
    <w:p>
      <w:pPr>
        <w:pStyle w:val="TOC1"/>
        <w:tabs>
          <w:tab w:val="right" w:leader="dot" w:pos="8306"/>
        </w:tabs>
      </w:pPr>
      <w:hyperlink w:anchor="_Toc23065" w:history="1">
        <w:r>
          <w:rPr>
            <w:rFonts w:ascii="仿宋" w:eastAsia="仿宋" w:hAnsi="仿宋" w:cs="仿宋" w:hint="eastAsia"/>
            <w:lang w:eastAsia="zh-CN"/>
          </w:rPr>
          <w:t>十三、营销与推广策略</w:t>
        </w:r>
        <w:r>
          <w:tab/>
        </w:r>
        <w:r>
          <w:fldChar w:fldCharType="begin"/>
        </w:r>
        <w:r>
          <w:instrText xml:space="preserve"> PAGEREF _Toc23065 \h </w:instrText>
        </w:r>
        <w:r>
          <w:fldChar w:fldCharType="separate"/>
        </w:r>
        <w:r>
          <w:t>50</w:t>
        </w:r>
        <w:r>
          <w:fldChar w:fldCharType="end"/>
        </w:r>
      </w:hyperlink>
    </w:p>
    <w:p>
      <w:pPr>
        <w:pStyle w:val="TOC2"/>
        <w:tabs>
          <w:tab w:val="right" w:leader="dot" w:pos="8306"/>
        </w:tabs>
      </w:pPr>
      <w:hyperlink w:anchor="_Toc18389" w:history="1">
        <w:r>
          <w:rPr>
            <w:rFonts w:ascii="仿宋" w:eastAsia="仿宋" w:hAnsi="仿宋" w:cs="仿宋" w:hint="eastAsia"/>
            <w:lang w:eastAsia="zh-CN"/>
          </w:rPr>
          <w:t>(一)、产品/服务定位与特点</w:t>
        </w:r>
        <w:r>
          <w:tab/>
        </w:r>
        <w:r>
          <w:fldChar w:fldCharType="begin"/>
        </w:r>
        <w:r>
          <w:instrText xml:space="preserve"> PAGEREF _Toc18389 \h </w:instrText>
        </w:r>
        <w:r>
          <w:fldChar w:fldCharType="separate"/>
        </w:r>
        <w:r>
          <w:t>50</w:t>
        </w:r>
        <w:r>
          <w:fldChar w:fldCharType="end"/>
        </w:r>
      </w:hyperlink>
    </w:p>
    <w:p>
      <w:pPr>
        <w:pStyle w:val="TOC2"/>
        <w:tabs>
          <w:tab w:val="right" w:leader="dot" w:pos="8306"/>
        </w:tabs>
      </w:pPr>
      <w:hyperlink w:anchor="_Toc9590" w:history="1">
        <w:r>
          <w:rPr>
            <w:rFonts w:ascii="仿宋" w:eastAsia="仿宋" w:hAnsi="仿宋" w:cs="仿宋" w:hint="eastAsia"/>
            <w:lang w:eastAsia="zh-CN"/>
          </w:rPr>
          <w:t>(二)、市场定位与竞争分析</w:t>
        </w:r>
        <w:r>
          <w:tab/>
        </w:r>
        <w:r>
          <w:fldChar w:fldCharType="begin"/>
        </w:r>
        <w:r>
          <w:instrText xml:space="preserve"> PAGEREF _Toc9590 \h </w:instrText>
        </w:r>
        <w:r>
          <w:fldChar w:fldCharType="separate"/>
        </w:r>
        <w:r>
          <w:t>51</w:t>
        </w:r>
        <w:r>
          <w:fldChar w:fldCharType="end"/>
        </w:r>
      </w:hyperlink>
    </w:p>
    <w:p>
      <w:pPr>
        <w:pStyle w:val="TOC2"/>
        <w:tabs>
          <w:tab w:val="right" w:leader="dot" w:pos="8306"/>
        </w:tabs>
      </w:pPr>
      <w:hyperlink w:anchor="_Toc16644" w:history="1">
        <w:r>
          <w:rPr>
            <w:rFonts w:ascii="仿宋" w:eastAsia="仿宋" w:hAnsi="仿宋" w:cs="仿宋" w:hint="eastAsia"/>
            <w:lang w:eastAsia="zh-CN"/>
          </w:rPr>
          <w:t>(三)、营销渠道与策略</w:t>
        </w:r>
        <w:r>
          <w:tab/>
        </w:r>
        <w:r>
          <w:fldChar w:fldCharType="begin"/>
        </w:r>
        <w:r>
          <w:instrText xml:space="preserve"> PAGEREF _Toc16644 \h </w:instrText>
        </w:r>
        <w:r>
          <w:fldChar w:fldCharType="separate"/>
        </w:r>
        <w:r>
          <w:t>53</w:t>
        </w:r>
        <w:r>
          <w:fldChar w:fldCharType="end"/>
        </w:r>
      </w:hyperlink>
    </w:p>
    <w:p>
      <w:pPr>
        <w:pStyle w:val="TOC2"/>
        <w:tabs>
          <w:tab w:val="right" w:leader="dot" w:pos="8306"/>
        </w:tabs>
      </w:pPr>
      <w:hyperlink w:anchor="_Toc5690" w:history="1">
        <w:r>
          <w:rPr>
            <w:rFonts w:ascii="仿宋" w:eastAsia="仿宋" w:hAnsi="仿宋" w:cs="仿宋" w:hint="eastAsia"/>
            <w:lang w:eastAsia="zh-CN"/>
          </w:rPr>
          <w:t>(四)、推广与宣传活动</w:t>
        </w:r>
        <w:r>
          <w:tab/>
        </w:r>
        <w:r>
          <w:fldChar w:fldCharType="begin"/>
        </w:r>
        <w:r>
          <w:instrText xml:space="preserve"> PAGEREF _Toc5690 \h </w:instrText>
        </w:r>
        <w:r>
          <w:fldChar w:fldCharType="separate"/>
        </w:r>
        <w:r>
          <w:t>54</w:t>
        </w:r>
        <w:r>
          <w:fldChar w:fldCharType="end"/>
        </w:r>
      </w:hyperlink>
    </w:p>
    <w:p>
      <w:pPr>
        <w:pStyle w:val="TOC1"/>
        <w:tabs>
          <w:tab w:val="right" w:leader="dot" w:pos="8306"/>
        </w:tabs>
      </w:pPr>
      <w:hyperlink w:anchor="_Toc10291" w:history="1">
        <w:r>
          <w:rPr>
            <w:rFonts w:ascii="仿宋" w:eastAsia="仿宋" w:hAnsi="仿宋" w:cs="仿宋" w:hint="eastAsia"/>
            <w:lang w:eastAsia="zh-CN"/>
          </w:rPr>
          <w:t>十四、利益相关者分析与沟通计划</w:t>
        </w:r>
        <w:r>
          <w:tab/>
        </w:r>
        <w:r>
          <w:fldChar w:fldCharType="begin"/>
        </w:r>
        <w:r>
          <w:instrText xml:space="preserve"> PAGEREF _Toc10291 \h </w:instrText>
        </w:r>
        <w:r>
          <w:fldChar w:fldCharType="separate"/>
        </w:r>
        <w:r>
          <w:t>59</w:t>
        </w:r>
        <w:r>
          <w:fldChar w:fldCharType="end"/>
        </w:r>
      </w:hyperlink>
    </w:p>
    <w:p>
      <w:pPr>
        <w:pStyle w:val="TOC2"/>
        <w:tabs>
          <w:tab w:val="right" w:leader="dot" w:pos="8306"/>
        </w:tabs>
      </w:pPr>
      <w:hyperlink w:anchor="_Toc17618" w:history="1">
        <w:r>
          <w:rPr>
            <w:rFonts w:ascii="仿宋" w:eastAsia="仿宋" w:hAnsi="仿宋" w:cs="仿宋" w:hint="eastAsia"/>
            <w:lang w:eastAsia="zh-CN"/>
          </w:rPr>
          <w:t>(一)、利益相关者分析</w:t>
        </w:r>
        <w:r>
          <w:tab/>
        </w:r>
        <w:r>
          <w:fldChar w:fldCharType="begin"/>
        </w:r>
        <w:r>
          <w:instrText xml:space="preserve"> PAGEREF _Toc17618 \h </w:instrText>
        </w:r>
        <w:r>
          <w:fldChar w:fldCharType="separate"/>
        </w:r>
        <w:r>
          <w:t>59</w:t>
        </w:r>
        <w:r>
          <w:fldChar w:fldCharType="end"/>
        </w:r>
      </w:hyperlink>
    </w:p>
    <w:p>
      <w:pPr>
        <w:pStyle w:val="TOC2"/>
        <w:tabs>
          <w:tab w:val="right" w:leader="dot" w:pos="8306"/>
        </w:tabs>
      </w:pPr>
      <w:hyperlink w:anchor="_Toc7683" w:history="1">
        <w:r>
          <w:rPr>
            <w:rFonts w:ascii="仿宋" w:eastAsia="仿宋" w:hAnsi="仿宋" w:cs="仿宋" w:hint="eastAsia"/>
            <w:lang w:eastAsia="zh-CN"/>
          </w:rPr>
          <w:t>(二)、沟通计划</w:t>
        </w:r>
        <w:r>
          <w:tab/>
        </w:r>
        <w:r>
          <w:fldChar w:fldCharType="begin"/>
        </w:r>
        <w:r>
          <w:instrText xml:space="preserve"> PAGEREF _Toc7683 \h </w:instrText>
        </w:r>
        <w:r>
          <w:fldChar w:fldCharType="separate"/>
        </w:r>
        <w:r>
          <w:t>60</w:t>
        </w:r>
        <w:r>
          <w:fldChar w:fldCharType="end"/>
        </w:r>
      </w:hyperlink>
    </w:p>
    <w:p>
      <w:pPr>
        <w:pStyle w:val="TOC1"/>
        <w:tabs>
          <w:tab w:val="right" w:leader="dot" w:pos="8306"/>
        </w:tabs>
      </w:pPr>
      <w:hyperlink w:anchor="_Toc6324" w:history="1">
        <w:r>
          <w:rPr>
            <w:rFonts w:ascii="仿宋" w:eastAsia="仿宋" w:hAnsi="仿宋" w:cs="仿宋" w:hint="eastAsia"/>
            <w:lang w:eastAsia="zh-CN"/>
          </w:rPr>
          <w:t>十五、风险识别与分类</w:t>
        </w:r>
        <w:r>
          <w:tab/>
        </w:r>
        <w:r>
          <w:fldChar w:fldCharType="begin"/>
        </w:r>
        <w:r>
          <w:instrText xml:space="preserve"> PAGEREF _Toc6324 \h </w:instrText>
        </w:r>
        <w:r>
          <w:fldChar w:fldCharType="separate"/>
        </w:r>
        <w:r>
          <w:t>61</w:t>
        </w:r>
        <w:r>
          <w:fldChar w:fldCharType="end"/>
        </w:r>
      </w:hyperlink>
    </w:p>
    <w:p>
      <w:pPr>
        <w:pStyle w:val="TOC2"/>
        <w:tabs>
          <w:tab w:val="right" w:leader="dot" w:pos="8306"/>
        </w:tabs>
      </w:pPr>
      <w:hyperlink w:anchor="_Toc7041" w:history="1">
        <w:r>
          <w:rPr>
            <w:rFonts w:ascii="仿宋" w:eastAsia="仿宋" w:hAnsi="仿宋" w:cs="仿宋" w:hint="eastAsia"/>
            <w:lang w:eastAsia="zh-CN"/>
          </w:rPr>
          <w:t>(一)、风险识别</w:t>
        </w:r>
        <w:r>
          <w:tab/>
        </w:r>
        <w:r>
          <w:fldChar w:fldCharType="begin"/>
        </w:r>
        <w:r>
          <w:instrText xml:space="preserve"> PAGEREF _Toc7041 \h </w:instrText>
        </w:r>
        <w:r>
          <w:fldChar w:fldCharType="separate"/>
        </w:r>
        <w:r>
          <w:t>61</w:t>
        </w:r>
        <w:r>
          <w:fldChar w:fldCharType="end"/>
        </w:r>
      </w:hyperlink>
    </w:p>
    <w:p>
      <w:pPr>
        <w:pStyle w:val="TOC2"/>
        <w:tabs>
          <w:tab w:val="right" w:leader="dot" w:pos="8306"/>
        </w:tabs>
      </w:pPr>
      <w:hyperlink w:anchor="_Toc26990" w:history="1">
        <w:r>
          <w:rPr>
            <w:rFonts w:ascii="仿宋" w:eastAsia="仿宋" w:hAnsi="仿宋" w:cs="仿宋" w:hint="eastAsia"/>
            <w:lang w:eastAsia="zh-CN"/>
          </w:rPr>
          <w:t>(二)、风险分类</w:t>
        </w:r>
        <w:r>
          <w:tab/>
        </w:r>
        <w:r>
          <w:fldChar w:fldCharType="begin"/>
        </w:r>
        <w:r>
          <w:instrText xml:space="preserve"> PAGEREF _Toc26990 \h </w:instrText>
        </w:r>
        <w:r>
          <w:fldChar w:fldCharType="separate"/>
        </w:r>
        <w:r>
          <w:t>62</w:t>
        </w:r>
        <w:r>
          <w:fldChar w:fldCharType="end"/>
        </w:r>
      </w:hyperlink>
    </w:p>
    <w:p>
      <w:pPr>
        <w:pStyle w:val="TOC1"/>
        <w:tabs>
          <w:tab w:val="right" w:leader="dot" w:pos="8306"/>
        </w:tabs>
      </w:pPr>
      <w:hyperlink w:anchor="_Toc12252" w:history="1">
        <w:r>
          <w:rPr>
            <w:rFonts w:ascii="仿宋" w:eastAsia="仿宋" w:hAnsi="仿宋" w:cs="仿宋" w:hint="eastAsia"/>
            <w:lang w:eastAsia="zh-CN"/>
          </w:rPr>
          <w:t>十六、电石项目变更管理</w:t>
        </w:r>
        <w:r>
          <w:tab/>
        </w:r>
        <w:r>
          <w:fldChar w:fldCharType="begin"/>
        </w:r>
        <w:r>
          <w:instrText xml:space="preserve"> PAGEREF _Toc12252 \h </w:instrText>
        </w:r>
        <w:r>
          <w:fldChar w:fldCharType="separate"/>
        </w:r>
        <w:r>
          <w:t>64</w:t>
        </w:r>
        <w:r>
          <w:fldChar w:fldCharType="end"/>
        </w:r>
      </w:hyperlink>
    </w:p>
    <w:p>
      <w:pPr>
        <w:pStyle w:val="TOC2"/>
        <w:tabs>
          <w:tab w:val="right" w:leader="dot" w:pos="8306"/>
        </w:tabs>
      </w:pPr>
      <w:hyperlink w:anchor="_Toc29277" w:history="1">
        <w:r>
          <w:rPr>
            <w:rFonts w:ascii="仿宋" w:eastAsia="仿宋" w:hAnsi="仿宋" w:cs="仿宋" w:hint="eastAsia"/>
            <w:lang w:eastAsia="zh-CN"/>
          </w:rPr>
          <w:t>(一)、变更申请与评估</w:t>
        </w:r>
        <w:r>
          <w:tab/>
        </w:r>
        <w:r>
          <w:fldChar w:fldCharType="begin"/>
        </w:r>
        <w:r>
          <w:instrText xml:space="preserve"> PAGEREF _Toc29277 \h </w:instrText>
        </w:r>
        <w:r>
          <w:fldChar w:fldCharType="separate"/>
        </w:r>
        <w:r>
          <w:t>64</w:t>
        </w:r>
        <w:r>
          <w:fldChar w:fldCharType="end"/>
        </w:r>
      </w:hyperlink>
    </w:p>
    <w:p>
      <w:pPr>
        <w:pStyle w:val="TOC2"/>
        <w:tabs>
          <w:tab w:val="right" w:leader="dot" w:pos="8306"/>
        </w:tabs>
      </w:pPr>
      <w:hyperlink w:anchor="_Toc13865" w:history="1">
        <w:r>
          <w:rPr>
            <w:rFonts w:ascii="仿宋" w:eastAsia="仿宋" w:hAnsi="仿宋" w:cs="仿宋" w:hint="eastAsia"/>
            <w:lang w:eastAsia="zh-CN"/>
          </w:rPr>
          <w:t>(二)、变更实施与控制</w:t>
        </w:r>
        <w:r>
          <w:tab/>
        </w:r>
        <w:r>
          <w:fldChar w:fldCharType="begin"/>
        </w:r>
        <w:r>
          <w:instrText xml:space="preserve"> PAGEREF _Toc13865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688"/>
      <w:r>
        <w:rPr>
          <w:rFonts w:ascii="仿宋" w:eastAsia="仿宋" w:hAnsi="仿宋" w:cs="仿宋" w:hint="eastAsia"/>
          <w:sz w:val="28"/>
          <w:lang w:eastAsia="zh-CN"/>
        </w:rPr>
        <w:t>一、电石项目选址可行性分析</w:t>
      </w:r>
      <w:bookmarkEnd w:id="2"/>
    </w:p>
    <w:p>
      <w:pPr>
        <w:pStyle w:val="Heading2"/>
        <w:rPr>
          <w:rFonts w:ascii="仿宋" w:eastAsia="仿宋" w:hAnsi="仿宋" w:cs="仿宋" w:hint="eastAsia"/>
          <w:lang w:eastAsia="zh-CN"/>
        </w:rPr>
      </w:pPr>
      <w:bookmarkStart w:id="3" w:name="_Toc1099"/>
      <w:r>
        <w:rPr>
          <w:rFonts w:ascii="仿宋" w:eastAsia="仿宋" w:hAnsi="仿宋" w:cs="仿宋" w:hint="eastAsia"/>
          <w:lang w:eastAsia="zh-CN"/>
        </w:rPr>
        <w:t>(一)、电石项目选址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该电石项目选址位于XX省XX市XX区XXX街道</w:t>
      </w:r>
    </w:p>
    <w:p>
      <w:pPr>
        <w:pStyle w:val="Heading2"/>
        <w:ind w:firstLine="560" w:firstLineChars="200"/>
        <w:rPr>
          <w:rFonts w:ascii="仿宋" w:eastAsia="仿宋" w:hAnsi="仿宋" w:cs="仿宋" w:hint="eastAsia"/>
          <w:sz w:val="28"/>
          <w:lang w:eastAsia="zh-CN"/>
        </w:rPr>
      </w:pPr>
      <w:bookmarkStart w:id="4" w:name="_Toc203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电石项目的征地面积将根据电石项目的实际规模和需求进行精确规划。具体面积XXX平方米，旨在确保电石项目不仅能够满足当前的发展需求，还能够预留空间以适应未来的扩展。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净用地面积是在征地面积基础上去除不可利用面积后的实际可开发用地。具体面积XXX平方米，考虑到环保、交通、安全等多方面因素，以确保电石项目在整体利用效率上达到最优。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电石项目计划建设的建筑总规模具体面积XXX平方米。这一规模的确定综合考虑了电石项目的性质、规模，以及城市规划的相关要求，确保建筑布局与周边环境协调一致。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绿地率是电石项目用地中被规划为绿地的比例。具体面积XXX平方米，旨在通过合理规划绿地，改善电石项目周边环境，提升居民生活质量，并符合城市整体绿化规划。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容积率是用地上可以建设的建筑总体积与用地面积之比。具体面积XXX，通过合理的容积率规划，确保电石项目建筑规模与周边环境和谐共生。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确保电石项目选址与当地城市规划相一致，具体面积XXX平方米。通过与城市规划部门深入沟通，确保电石项目不仅符合城市的整体发展方向，还能够融入城市的发展布局，为城市的长远发展贡献力量。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充分了解并确保电石项目选址符合当地产业政策，具体面积XXX平方米。这包括电石项目对当地经济的促进作用，以及对相关产业的带动效应，确保电石项目与地方政府的产业政策保持一致，促进共赢合作。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用地总体要求必须符合环保和可持续发展的原则，具体面积XXX平方米。通过采用绿色建筑设计、节能减排等措施，确保电石项目在建设和运营过程中对环境的影响最小化，达到可持续发展的要求。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确保电石项目选址具备必要的公共设施配套，具体面积XXX平方米。这包括交通便利性、教育、医疗等基础设施，以提高居民生活品质，使得电石项目选址更具吸引力。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考虑用地总体要求对当地社会稳定性的影响，具体面积XXX平方米。通过深入了解当地社区反馈，确保电石项目的选址和建设过程对当地社会和谐稳定产生积极作用。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石项目选址不仅符合法规和规划，还在实际操作中具有可行性。这一全面规划将为电石项目的成功实施提供坚实的基础，确保电石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765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石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石项目的设备规划和空间设计中，我们将采取灵活设备布局的措施。设备布局将根据实际需求进行灵活设计，避免不必要的浪费。通过合理规划设备摆放位置，我们将提高设备的利用率，减少设备间距，以确保电石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石项目内部引入共享设施的概念，例如共享会议室、办公区等。通过这种方式，我们可以减少对资源的重复建设，提高资源共享效率，从而减小电石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032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石项目的总图布置中，我们将不同功能区域进行明确的规划，以最大程度满足电石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837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我们首先关注市场因素，包括潜在客户分布、竞争对手位置、市场需求等。通过深入的市场调研，我们能够更准确地评估选址对于市场开拓和产品销售的影响，确保电石项目能够在有利的市场环境中蓬勃发展。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电石项目对环境的影响是综合评价的重要因素之一。我们将详细考虑选址周边的自然环境、生态保护区、水源地等情况，确保电石项目的建设和运营对环境影响最小化，并符合当地的环保法规标准。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对选址的评价还需充分考虑当地政府的产业政策和法规。我们将详细了解电石项目所在地的相关政策，确保电石项目的规划和运营与当地法规相符，降低不必要的法律风险。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考虑到社会稳定性对企业运营的重要性，我们将评估选址地区的社会安全情况、劳工关系、社区反馈等方面，以确保电石项目的建设和运营不会受到社会稳定性的负面影响。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最后，我们将综合考虑用地成本，包括土地购置费用、土地开发成本等。通过对用地成本的详细评估，我们能够做出更为精确的经济效益分析，为电石项目的投资决策提供有力支持。</w:t>
      </w:r>
    </w:p>
    <w:p>
      <w:pPr>
        <w:pStyle w:val="Heading1"/>
        <w:ind w:firstLine="560" w:firstLineChars="200"/>
        <w:rPr>
          <w:rFonts w:ascii="仿宋" w:eastAsia="仿宋" w:hAnsi="仿宋" w:cs="仿宋" w:hint="eastAsia"/>
          <w:sz w:val="28"/>
          <w:lang w:eastAsia="zh-CN"/>
        </w:rPr>
      </w:pPr>
      <w:bookmarkStart w:id="8" w:name="_Toc31914"/>
      <w:r>
        <w:rPr>
          <w:rFonts w:ascii="仿宋" w:eastAsia="仿宋" w:hAnsi="仿宋" w:cs="仿宋" w:hint="eastAsia"/>
          <w:sz w:val="28"/>
          <w:lang w:eastAsia="zh-CN"/>
        </w:rPr>
        <w:t>二、电石项目文档管理</w:t>
      </w:r>
      <w:bookmarkEnd w:id="8"/>
    </w:p>
    <w:p>
      <w:pPr>
        <w:pStyle w:val="Heading2"/>
        <w:rPr>
          <w:rFonts w:ascii="仿宋" w:eastAsia="仿宋" w:hAnsi="仿宋" w:cs="仿宋" w:hint="eastAsia"/>
          <w:lang w:eastAsia="zh-CN"/>
        </w:rPr>
      </w:pPr>
      <w:bookmarkStart w:id="9" w:name="_Toc29284"/>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电石项目高度重视文档的质量和准确性，以支持电石项目的各项活动和决策。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石项目文档的编制始于电石项目计划的初期，我们制定了详细的文档编制计划，明确了每个文档的内容、格式和编写责任人。在电石项目启动阶段，我们首先编制了电石项目章程，明确定义了电石项目的目标、范围、风险等关键要素。随后，电石项目团队根据计划陆续编制了需求文档、设计文档、测试文档等各类文档，确保电石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石项目管理中的重要环节，旨在确保电石项目文档符合质量标准和电石项目需求。在电石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除了内部审查，我们还进行了外部审查，邀请电石项目相关利益方和专业领域的专家对文档进行独立审查。这有助于获取更全面、客观的反馈，确保电石项目文档不仅符合内部标准，也满足外部需求。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电石项目在文档编制与审查方面建立了严格的管理机制，通过规范的流程和多维度的审查，确保电石项目文档的质量、准确性和可靠性，为电石项目的顺利推进提供了有力支持。</w:t>
      </w:r>
    </w:p>
    <w:p>
      <w:pPr>
        <w:pStyle w:val="Heading2"/>
        <w:ind w:firstLine="560" w:firstLineChars="200"/>
        <w:rPr>
          <w:rFonts w:ascii="仿宋" w:eastAsia="仿宋" w:hAnsi="仿宋" w:cs="仿宋" w:hint="eastAsia"/>
          <w:sz w:val="28"/>
          <w:lang w:eastAsia="zh-CN"/>
        </w:rPr>
      </w:pPr>
      <w:bookmarkStart w:id="10" w:name="_Toc18435"/>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在电石项目中，我们致力于优化文档发布与分发过程，以确保信息的高效传递和团队间协作的顺畅进行。以下是我们采取的关键优化策略：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我们通过多渠道发布文档，包括电子邮件、电石项目管理平台、内部网站等，以满足不同团队成员的偏好和需求。多渠道发布确保了信息的全面覆盖。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我们采用了精细的权限控制，确保只有授权人员可以访问敏感信息。这种安全措施保护了电石项目文档的机密性，防止了未经授权的信息泄露。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6545"/>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文档存档与归档是电石项目生命周期中一个至关重要的环节，直接关系到电石项目信息的长期保存和历史记录的完整性。在电石项目中，我们实施了一系列有效的文档存档与归档管理策略：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6198"/>
      <w:r>
        <w:rPr>
          <w:rFonts w:ascii="仿宋" w:eastAsia="仿宋" w:hAnsi="仿宋" w:cs="仿宋" w:hint="eastAsia"/>
          <w:sz w:val="28"/>
          <w:lang w:eastAsia="zh-CN"/>
        </w:rPr>
        <w:t>三、电石项目危机管理</w:t>
      </w:r>
      <w:bookmarkEnd w:id="12"/>
    </w:p>
    <w:p>
      <w:pPr>
        <w:pStyle w:val="Heading2"/>
        <w:rPr>
          <w:rFonts w:ascii="仿宋" w:eastAsia="仿宋" w:hAnsi="仿宋" w:cs="仿宋" w:hint="eastAsia"/>
          <w:lang w:eastAsia="zh-CN"/>
        </w:rPr>
      </w:pPr>
      <w:bookmarkStart w:id="13" w:name="_Toc17511"/>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石项目危机管理中，危机预警与识别是确保电石项目稳健运行的核心步骤。通过建立全面的监测机制，电石项目团队旨在及时发现和理解潜在的风险和危机因素，以便采取及时的预防和应对措施，确保电石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首先，通过深入的风险评估，电石项目团队全面分析了整个电石项目和各个阶段可能存在的威胁。这包括准确评估每个潜在风险的发生概率和可能影响的程度，为后续危机预警提供了有力支持。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石项目团队着重于明确定义电石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石项目进展的持续监控，团队能够及时发现潜在问题并作出迅速反应。电石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在这一阶段，团队的专业素养和反应速度将发挥至关重要的作用，以确保潜在危机能够在初期得到有效的处理，最大程度地减轻负面影响。通过危机预警与识别，电石项目得以更有序、可控地推进。</w:t>
      </w:r>
    </w:p>
    <w:p>
      <w:pPr>
        <w:pStyle w:val="Heading2"/>
        <w:ind w:firstLine="560" w:firstLineChars="200"/>
        <w:rPr>
          <w:rFonts w:ascii="仿宋" w:eastAsia="仿宋" w:hAnsi="仿宋" w:cs="仿宋" w:hint="eastAsia"/>
          <w:sz w:val="28"/>
          <w:lang w:eastAsia="zh-CN"/>
        </w:rPr>
      </w:pPr>
      <w:bookmarkStart w:id="14" w:name="_Toc327"/>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在危机发生时，电石项目团队立即行动，成立了应急小组。该小组的任务是迅速制定并实施紧急应对措施，以最小化潜在损失。以下是采取的主要措施：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暂停电石项目进度：为遏制危机蔓延，电石项目暂时停止进行，以便全面评估当前状况。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资源重新分配：重新评估电石项目资源的分配，确保最大限度地减小损失。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实时沟通：与关键利益相关者建立实时沟通机制，向他们传递电石项目危机的实际状况，保障电石项目核心利益。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在紧急应对的同时，电石项目团队强调了团队协作和有效沟通的重要性。以下是团队协作的关键举措：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信息共享机制：建立了信息共享平台，确保团队成员能够及时获取电石项目危机的实时信息。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领导者沟通：电石项目领导者通过定期会议和即时沟通工具，指导团队应对危机，保持团队稳定运行。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随着危机得到初步控制，电石项目团队转向制定恢复计划，以确保电石项目能够从中迅速恢复。主要恢复计划包括：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修复受损的进度计划：重新评估电石项目进度，制定修复计划，确保电石项目尽快回归正常进程。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重新调整资源分配：优化资源分配，确保电石项目在有限资源下高效运转。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风险管理机制加强：对电石项目风险进行全面评估，制定更强化的风险管理策略，以预防未来可能的危机。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2076"/>
      <w:r>
        <w:rPr>
          <w:rFonts w:ascii="仿宋" w:eastAsia="仿宋" w:hAnsi="仿宋" w:cs="仿宋" w:hint="eastAsia"/>
          <w:sz w:val="28"/>
          <w:lang w:eastAsia="zh-CN"/>
        </w:rPr>
        <w:t>四、电石项目土建工程</w:t>
      </w:r>
      <w:bookmarkEnd w:id="15"/>
    </w:p>
    <w:p>
      <w:pPr>
        <w:pStyle w:val="Heading2"/>
        <w:rPr>
          <w:rFonts w:ascii="仿宋" w:eastAsia="仿宋" w:hAnsi="仿宋" w:cs="仿宋" w:hint="eastAsia"/>
          <w:lang w:eastAsia="zh-CN"/>
        </w:rPr>
      </w:pPr>
      <w:bookmarkStart w:id="16" w:name="_Toc1227"/>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在电石项目的建筑工程设计中，我们将秉承一系列重要的设计原则，以确保电石项目建筑在功能、美观、可持续性等方面达到最佳效果。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首要原则是确保建筑的功能性得到最大化的发挥。我们将充分理解电石项目的实际需求，合理布局各个功能区域，保证建筑在满足业务需求的同时，提供高效的工作环境。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在建筑设计中，我们将综合考虑建设和运营成本。通过精细的经济效益分析，确保设计方案在高效利用资源的同时，对电石项目的长期盈利能力有积极的贡献。</w:t>
      </w:r>
    </w:p>
    <w:p>
      <w:pPr>
        <w:pStyle w:val="Heading2"/>
        <w:ind w:firstLine="560" w:firstLineChars="200"/>
        <w:rPr>
          <w:rFonts w:ascii="仿宋" w:eastAsia="仿宋" w:hAnsi="仿宋" w:cs="仿宋" w:hint="eastAsia"/>
          <w:sz w:val="28"/>
          <w:lang w:eastAsia="zh-CN"/>
        </w:rPr>
      </w:pPr>
      <w:bookmarkStart w:id="17" w:name="_Toc16456"/>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石项目的土建工程设计中，我们将精准设定设计年限，结合电石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石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566"/>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电石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石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https://d.book118.com/496052145203010101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9A0387"/>
    <w:rsid w:val="359A03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6052145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2024-03-01T20:03:00Z</dcterms:created>
  <dcterms:modified xsi:type="dcterms:W3CDTF">2024-03-01T20:03:40Z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FCE444FE6BEF4A3BB327E4DFDDCD4281_11</vt:lpwstr>
  </property>
  <property fmtid="{D5CDD505-2E9C-101B-9397-08002B2CF9AE}" pid="3" name="KSOProductBuildVer">
    <vt:lpwstr>2052-12.1.0.16388</vt:lpwstr>
  </property>
</Properties>
</file>