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互联网医院项目建设总纲及方案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6" w:history="1">
        <w:r>
          <w:rPr>
            <w:rFonts w:ascii="仿宋" w:eastAsia="仿宋" w:hAnsi="仿宋" w:cs="仿宋" w:hint="eastAsia"/>
            <w:lang w:eastAsia="zh-CN"/>
          </w:rPr>
          <w:t>前言</w:t>
        </w:r>
        <w:r>
          <w:tab/>
        </w:r>
        <w:r>
          <w:fldChar w:fldCharType="begin"/>
        </w:r>
        <w:r>
          <w:instrText xml:space="preserve"> PAGEREF _Toc9036 \h </w:instrText>
        </w:r>
        <w:r>
          <w:fldChar w:fldCharType="separate"/>
        </w:r>
        <w:r>
          <w:t>3</w:t>
        </w:r>
        <w:r>
          <w:fldChar w:fldCharType="end"/>
        </w:r>
      </w:hyperlink>
    </w:p>
    <w:p>
      <w:pPr>
        <w:pStyle w:val="TOC1"/>
        <w:tabs>
          <w:tab w:val="right" w:leader="dot" w:pos="8306"/>
        </w:tabs>
      </w:pPr>
      <w:hyperlink w:anchor="_Toc25043" w:history="1">
        <w:r>
          <w:rPr>
            <w:rFonts w:ascii="仿宋" w:eastAsia="仿宋" w:hAnsi="仿宋" w:cs="仿宋" w:hint="eastAsia"/>
            <w:lang w:eastAsia="zh-CN"/>
          </w:rPr>
          <w:t>一、发展规划、产业政策和行业准入分析</w:t>
        </w:r>
        <w:r>
          <w:tab/>
        </w:r>
        <w:r>
          <w:fldChar w:fldCharType="begin"/>
        </w:r>
        <w:r>
          <w:instrText xml:space="preserve"> PAGEREF _Toc25043 \h </w:instrText>
        </w:r>
        <w:r>
          <w:fldChar w:fldCharType="separate"/>
        </w:r>
        <w:r>
          <w:t>3</w:t>
        </w:r>
        <w:r>
          <w:fldChar w:fldCharType="end"/>
        </w:r>
      </w:hyperlink>
    </w:p>
    <w:p>
      <w:pPr>
        <w:pStyle w:val="TOC2"/>
        <w:tabs>
          <w:tab w:val="right" w:leader="dot" w:pos="8306"/>
        </w:tabs>
      </w:pPr>
      <w:hyperlink w:anchor="_Toc18155" w:history="1">
        <w:r>
          <w:rPr>
            <w:rFonts w:ascii="仿宋" w:eastAsia="仿宋" w:hAnsi="仿宋" w:cs="仿宋" w:hint="eastAsia"/>
            <w:lang w:eastAsia="zh-CN"/>
          </w:rPr>
          <w:t>(一)、发展规划分析</w:t>
        </w:r>
        <w:r>
          <w:tab/>
        </w:r>
        <w:r>
          <w:fldChar w:fldCharType="begin"/>
        </w:r>
        <w:r>
          <w:instrText xml:space="preserve"> PAGEREF _Toc18155 \h </w:instrText>
        </w:r>
        <w:r>
          <w:fldChar w:fldCharType="separate"/>
        </w:r>
        <w:r>
          <w:t>3</w:t>
        </w:r>
        <w:r>
          <w:fldChar w:fldCharType="end"/>
        </w:r>
      </w:hyperlink>
    </w:p>
    <w:p>
      <w:pPr>
        <w:pStyle w:val="TOC2"/>
        <w:tabs>
          <w:tab w:val="right" w:leader="dot" w:pos="8306"/>
        </w:tabs>
      </w:pPr>
      <w:hyperlink w:anchor="_Toc24014" w:history="1">
        <w:r>
          <w:rPr>
            <w:rFonts w:ascii="仿宋" w:eastAsia="仿宋" w:hAnsi="仿宋" w:cs="仿宋" w:hint="eastAsia"/>
            <w:lang w:eastAsia="zh-CN"/>
          </w:rPr>
          <w:t>(二)、产业政策分析</w:t>
        </w:r>
        <w:r>
          <w:tab/>
        </w:r>
        <w:r>
          <w:fldChar w:fldCharType="begin"/>
        </w:r>
        <w:r>
          <w:instrText xml:space="preserve"> PAGEREF _Toc24014 \h </w:instrText>
        </w:r>
        <w:r>
          <w:fldChar w:fldCharType="separate"/>
        </w:r>
        <w:r>
          <w:t>5</w:t>
        </w:r>
        <w:r>
          <w:fldChar w:fldCharType="end"/>
        </w:r>
      </w:hyperlink>
    </w:p>
    <w:p>
      <w:pPr>
        <w:pStyle w:val="TOC2"/>
        <w:tabs>
          <w:tab w:val="right" w:leader="dot" w:pos="8306"/>
        </w:tabs>
      </w:pPr>
      <w:hyperlink w:anchor="_Toc3603" w:history="1">
        <w:r>
          <w:rPr>
            <w:rFonts w:ascii="仿宋" w:eastAsia="仿宋" w:hAnsi="仿宋" w:cs="仿宋" w:hint="eastAsia"/>
            <w:lang w:eastAsia="zh-CN"/>
          </w:rPr>
          <w:t>(三)、行业准入分析</w:t>
        </w:r>
        <w:r>
          <w:tab/>
        </w:r>
        <w:r>
          <w:fldChar w:fldCharType="begin"/>
        </w:r>
        <w:r>
          <w:instrText xml:space="preserve"> PAGEREF _Toc3603 \h </w:instrText>
        </w:r>
        <w:r>
          <w:fldChar w:fldCharType="separate"/>
        </w:r>
        <w:r>
          <w:t>6</w:t>
        </w:r>
        <w:r>
          <w:fldChar w:fldCharType="end"/>
        </w:r>
      </w:hyperlink>
    </w:p>
    <w:p>
      <w:pPr>
        <w:pStyle w:val="TOC1"/>
        <w:tabs>
          <w:tab w:val="right" w:leader="dot" w:pos="8306"/>
        </w:tabs>
      </w:pPr>
      <w:hyperlink w:anchor="_Toc2088" w:history="1">
        <w:r>
          <w:rPr>
            <w:rFonts w:ascii="仿宋" w:eastAsia="仿宋" w:hAnsi="仿宋" w:cs="仿宋" w:hint="eastAsia"/>
            <w:lang w:eastAsia="zh-CN"/>
          </w:rPr>
          <w:t>二、环境和生态影响分析</w:t>
        </w:r>
        <w:r>
          <w:tab/>
        </w:r>
        <w:r>
          <w:fldChar w:fldCharType="begin"/>
        </w:r>
        <w:r>
          <w:instrText xml:space="preserve"> PAGEREF _Toc2088 \h </w:instrText>
        </w:r>
        <w:r>
          <w:fldChar w:fldCharType="separate"/>
        </w:r>
        <w:r>
          <w:t>7</w:t>
        </w:r>
        <w:r>
          <w:fldChar w:fldCharType="end"/>
        </w:r>
      </w:hyperlink>
    </w:p>
    <w:p>
      <w:pPr>
        <w:pStyle w:val="TOC2"/>
        <w:tabs>
          <w:tab w:val="right" w:leader="dot" w:pos="8306"/>
        </w:tabs>
      </w:pPr>
      <w:hyperlink w:anchor="_Toc31789" w:history="1">
        <w:r>
          <w:rPr>
            <w:rFonts w:ascii="仿宋" w:eastAsia="仿宋" w:hAnsi="仿宋" w:cs="仿宋" w:hint="eastAsia"/>
            <w:lang w:eastAsia="zh-CN"/>
          </w:rPr>
          <w:t>(一)、环境和生态现状</w:t>
        </w:r>
        <w:r>
          <w:tab/>
        </w:r>
        <w:r>
          <w:fldChar w:fldCharType="begin"/>
        </w:r>
        <w:r>
          <w:instrText xml:space="preserve"> PAGEREF _Toc31789 \h </w:instrText>
        </w:r>
        <w:r>
          <w:fldChar w:fldCharType="separate"/>
        </w:r>
        <w:r>
          <w:t>7</w:t>
        </w:r>
        <w:r>
          <w:fldChar w:fldCharType="end"/>
        </w:r>
      </w:hyperlink>
    </w:p>
    <w:p>
      <w:pPr>
        <w:pStyle w:val="TOC2"/>
        <w:tabs>
          <w:tab w:val="right" w:leader="dot" w:pos="8306"/>
        </w:tabs>
      </w:pPr>
      <w:hyperlink w:anchor="_Toc12416" w:history="1">
        <w:r>
          <w:rPr>
            <w:rFonts w:ascii="仿宋" w:eastAsia="仿宋" w:hAnsi="仿宋" w:cs="仿宋" w:hint="eastAsia"/>
            <w:lang w:eastAsia="zh-CN"/>
          </w:rPr>
          <w:t>(二)、生态环境影响分析</w:t>
        </w:r>
        <w:r>
          <w:tab/>
        </w:r>
        <w:r>
          <w:fldChar w:fldCharType="begin"/>
        </w:r>
        <w:r>
          <w:instrText xml:space="preserve"> PAGEREF _Toc12416 \h </w:instrText>
        </w:r>
        <w:r>
          <w:fldChar w:fldCharType="separate"/>
        </w:r>
        <w:r>
          <w:t>9</w:t>
        </w:r>
        <w:r>
          <w:fldChar w:fldCharType="end"/>
        </w:r>
      </w:hyperlink>
    </w:p>
    <w:p>
      <w:pPr>
        <w:pStyle w:val="TOC2"/>
        <w:tabs>
          <w:tab w:val="right" w:leader="dot" w:pos="8306"/>
        </w:tabs>
      </w:pPr>
      <w:hyperlink w:anchor="_Toc31948" w:history="1">
        <w:r>
          <w:rPr>
            <w:rFonts w:ascii="仿宋" w:eastAsia="仿宋" w:hAnsi="仿宋" w:cs="仿宋" w:hint="eastAsia"/>
            <w:lang w:eastAsia="zh-CN"/>
          </w:rPr>
          <w:t>(三)、生态环境保护措施</w:t>
        </w:r>
        <w:r>
          <w:tab/>
        </w:r>
        <w:r>
          <w:fldChar w:fldCharType="begin"/>
        </w:r>
        <w:r>
          <w:instrText xml:space="preserve"> PAGEREF _Toc31948 \h </w:instrText>
        </w:r>
        <w:r>
          <w:fldChar w:fldCharType="separate"/>
        </w:r>
        <w:r>
          <w:t>10</w:t>
        </w:r>
        <w:r>
          <w:fldChar w:fldCharType="end"/>
        </w:r>
      </w:hyperlink>
    </w:p>
    <w:p>
      <w:pPr>
        <w:pStyle w:val="TOC2"/>
        <w:tabs>
          <w:tab w:val="right" w:leader="dot" w:pos="8306"/>
        </w:tabs>
      </w:pPr>
      <w:hyperlink w:anchor="_Toc19659" w:history="1">
        <w:r>
          <w:rPr>
            <w:rFonts w:ascii="仿宋" w:eastAsia="仿宋" w:hAnsi="仿宋" w:cs="仿宋" w:hint="eastAsia"/>
            <w:lang w:eastAsia="zh-CN"/>
          </w:rPr>
          <w:t>(四)、地质灾害影响分析</w:t>
        </w:r>
        <w:r>
          <w:tab/>
        </w:r>
        <w:r>
          <w:fldChar w:fldCharType="begin"/>
        </w:r>
        <w:r>
          <w:instrText xml:space="preserve"> PAGEREF _Toc19659 \h </w:instrText>
        </w:r>
        <w:r>
          <w:fldChar w:fldCharType="separate"/>
        </w:r>
        <w:r>
          <w:t>12</w:t>
        </w:r>
        <w:r>
          <w:fldChar w:fldCharType="end"/>
        </w:r>
      </w:hyperlink>
    </w:p>
    <w:p>
      <w:pPr>
        <w:pStyle w:val="TOC2"/>
        <w:tabs>
          <w:tab w:val="right" w:leader="dot" w:pos="8306"/>
        </w:tabs>
      </w:pPr>
      <w:hyperlink w:anchor="_Toc11287" w:history="1">
        <w:r>
          <w:rPr>
            <w:rFonts w:ascii="仿宋" w:eastAsia="仿宋" w:hAnsi="仿宋" w:cs="仿宋" w:hint="eastAsia"/>
            <w:lang w:eastAsia="zh-CN"/>
          </w:rPr>
          <w:t>(五)、特殊环境影响</w:t>
        </w:r>
        <w:r>
          <w:tab/>
        </w:r>
        <w:r>
          <w:fldChar w:fldCharType="begin"/>
        </w:r>
        <w:r>
          <w:instrText xml:space="preserve"> PAGEREF _Toc11287 \h </w:instrText>
        </w:r>
        <w:r>
          <w:fldChar w:fldCharType="separate"/>
        </w:r>
        <w:r>
          <w:t>14</w:t>
        </w:r>
        <w:r>
          <w:fldChar w:fldCharType="end"/>
        </w:r>
      </w:hyperlink>
    </w:p>
    <w:p>
      <w:pPr>
        <w:pStyle w:val="TOC1"/>
        <w:tabs>
          <w:tab w:val="right" w:leader="dot" w:pos="8306"/>
        </w:tabs>
      </w:pPr>
      <w:hyperlink w:anchor="_Toc5772" w:history="1">
        <w:r>
          <w:rPr>
            <w:rFonts w:ascii="仿宋" w:eastAsia="仿宋" w:hAnsi="仿宋" w:cs="仿宋" w:hint="eastAsia"/>
            <w:lang w:eastAsia="zh-CN"/>
          </w:rPr>
          <w:t>三、经济影响分析</w:t>
        </w:r>
        <w:r>
          <w:tab/>
        </w:r>
        <w:r>
          <w:fldChar w:fldCharType="begin"/>
        </w:r>
        <w:r>
          <w:instrText xml:space="preserve"> PAGEREF _Toc5772 \h </w:instrText>
        </w:r>
        <w:r>
          <w:fldChar w:fldCharType="separate"/>
        </w:r>
        <w:r>
          <w:t>15</w:t>
        </w:r>
        <w:r>
          <w:fldChar w:fldCharType="end"/>
        </w:r>
      </w:hyperlink>
    </w:p>
    <w:p>
      <w:pPr>
        <w:pStyle w:val="TOC2"/>
        <w:tabs>
          <w:tab w:val="right" w:leader="dot" w:pos="8306"/>
        </w:tabs>
      </w:pPr>
      <w:hyperlink w:anchor="_Toc7057" w:history="1">
        <w:r>
          <w:rPr>
            <w:rFonts w:ascii="仿宋" w:eastAsia="仿宋" w:hAnsi="仿宋" w:cs="仿宋" w:hint="eastAsia"/>
            <w:lang w:eastAsia="zh-CN"/>
          </w:rPr>
          <w:t>(一)、经济费用效益或费用效果分析</w:t>
        </w:r>
        <w:r>
          <w:tab/>
        </w:r>
        <w:r>
          <w:fldChar w:fldCharType="begin"/>
        </w:r>
        <w:r>
          <w:instrText xml:space="preserve"> PAGEREF _Toc7057 \h </w:instrText>
        </w:r>
        <w:r>
          <w:fldChar w:fldCharType="separate"/>
        </w:r>
        <w:r>
          <w:t>15</w:t>
        </w:r>
        <w:r>
          <w:fldChar w:fldCharType="end"/>
        </w:r>
      </w:hyperlink>
    </w:p>
    <w:p>
      <w:pPr>
        <w:pStyle w:val="TOC2"/>
        <w:tabs>
          <w:tab w:val="right" w:leader="dot" w:pos="8306"/>
        </w:tabs>
      </w:pPr>
      <w:hyperlink w:anchor="_Toc26367" w:history="1">
        <w:r>
          <w:rPr>
            <w:rFonts w:ascii="仿宋" w:eastAsia="仿宋" w:hAnsi="仿宋" w:cs="仿宋" w:hint="eastAsia"/>
            <w:lang w:eastAsia="zh-CN"/>
          </w:rPr>
          <w:t>(二)、行业影响分析</w:t>
        </w:r>
        <w:r>
          <w:tab/>
        </w:r>
        <w:r>
          <w:fldChar w:fldCharType="begin"/>
        </w:r>
        <w:r>
          <w:instrText xml:space="preserve"> PAGEREF _Toc26367 \h </w:instrText>
        </w:r>
        <w:r>
          <w:fldChar w:fldCharType="separate"/>
        </w:r>
        <w:r>
          <w:t>17</w:t>
        </w:r>
        <w:r>
          <w:fldChar w:fldCharType="end"/>
        </w:r>
      </w:hyperlink>
    </w:p>
    <w:p>
      <w:pPr>
        <w:pStyle w:val="TOC2"/>
        <w:tabs>
          <w:tab w:val="right" w:leader="dot" w:pos="8306"/>
        </w:tabs>
      </w:pPr>
      <w:hyperlink w:anchor="_Toc15917" w:history="1">
        <w:r>
          <w:rPr>
            <w:rFonts w:ascii="仿宋" w:eastAsia="仿宋" w:hAnsi="仿宋" w:cs="仿宋" w:hint="eastAsia"/>
            <w:lang w:eastAsia="zh-CN"/>
          </w:rPr>
          <w:t>(三)、区域经济影响分析</w:t>
        </w:r>
        <w:r>
          <w:tab/>
        </w:r>
        <w:r>
          <w:fldChar w:fldCharType="begin"/>
        </w:r>
        <w:r>
          <w:instrText xml:space="preserve"> PAGEREF _Toc15917 \h </w:instrText>
        </w:r>
        <w:r>
          <w:fldChar w:fldCharType="separate"/>
        </w:r>
        <w:r>
          <w:t>19</w:t>
        </w:r>
        <w:r>
          <w:fldChar w:fldCharType="end"/>
        </w:r>
      </w:hyperlink>
    </w:p>
    <w:p>
      <w:pPr>
        <w:pStyle w:val="TOC2"/>
        <w:tabs>
          <w:tab w:val="right" w:leader="dot" w:pos="8306"/>
        </w:tabs>
      </w:pPr>
      <w:hyperlink w:anchor="_Toc29038" w:history="1">
        <w:r>
          <w:rPr>
            <w:rFonts w:ascii="仿宋" w:eastAsia="仿宋" w:hAnsi="仿宋" w:cs="仿宋" w:hint="eastAsia"/>
            <w:lang w:eastAsia="zh-CN"/>
          </w:rPr>
          <w:t>(四)、宏观经济影响分析</w:t>
        </w:r>
        <w:r>
          <w:tab/>
        </w:r>
        <w:r>
          <w:fldChar w:fldCharType="begin"/>
        </w:r>
        <w:r>
          <w:instrText xml:space="preserve"> PAGEREF _Toc29038 \h </w:instrText>
        </w:r>
        <w:r>
          <w:fldChar w:fldCharType="separate"/>
        </w:r>
        <w:r>
          <w:t>19</w:t>
        </w:r>
        <w:r>
          <w:fldChar w:fldCharType="end"/>
        </w:r>
      </w:hyperlink>
    </w:p>
    <w:p>
      <w:pPr>
        <w:pStyle w:val="TOC1"/>
        <w:tabs>
          <w:tab w:val="right" w:leader="dot" w:pos="8306"/>
        </w:tabs>
      </w:pPr>
      <w:hyperlink w:anchor="_Toc15807" w:history="1">
        <w:r>
          <w:rPr>
            <w:rFonts w:ascii="仿宋" w:eastAsia="仿宋" w:hAnsi="仿宋" w:cs="仿宋" w:hint="eastAsia"/>
            <w:lang w:eastAsia="zh-CN"/>
          </w:rPr>
          <w:t>四、社会影响分析</w:t>
        </w:r>
        <w:r>
          <w:tab/>
        </w:r>
        <w:r>
          <w:fldChar w:fldCharType="begin"/>
        </w:r>
        <w:r>
          <w:instrText xml:space="preserve"> PAGEREF _Toc15807 \h </w:instrText>
        </w:r>
        <w:r>
          <w:fldChar w:fldCharType="separate"/>
        </w:r>
        <w:r>
          <w:t>21</w:t>
        </w:r>
        <w:r>
          <w:fldChar w:fldCharType="end"/>
        </w:r>
      </w:hyperlink>
    </w:p>
    <w:p>
      <w:pPr>
        <w:pStyle w:val="TOC2"/>
        <w:tabs>
          <w:tab w:val="right" w:leader="dot" w:pos="8306"/>
        </w:tabs>
      </w:pPr>
      <w:hyperlink w:anchor="_Toc13631" w:history="1">
        <w:r>
          <w:rPr>
            <w:rFonts w:ascii="仿宋" w:eastAsia="仿宋" w:hAnsi="仿宋" w:cs="仿宋" w:hint="eastAsia"/>
            <w:lang w:eastAsia="zh-CN"/>
          </w:rPr>
          <w:t>(一)、社会影响效果分析</w:t>
        </w:r>
        <w:r>
          <w:tab/>
        </w:r>
        <w:r>
          <w:fldChar w:fldCharType="begin"/>
        </w:r>
        <w:r>
          <w:instrText xml:space="preserve"> PAGEREF _Toc13631 \h </w:instrText>
        </w:r>
        <w:r>
          <w:fldChar w:fldCharType="separate"/>
        </w:r>
        <w:r>
          <w:t>21</w:t>
        </w:r>
        <w:r>
          <w:fldChar w:fldCharType="end"/>
        </w:r>
      </w:hyperlink>
    </w:p>
    <w:p>
      <w:pPr>
        <w:pStyle w:val="TOC2"/>
        <w:tabs>
          <w:tab w:val="right" w:leader="dot" w:pos="8306"/>
        </w:tabs>
      </w:pPr>
      <w:hyperlink w:anchor="_Toc19797" w:history="1">
        <w:r>
          <w:rPr>
            <w:rFonts w:ascii="仿宋" w:eastAsia="仿宋" w:hAnsi="仿宋" w:cs="仿宋" w:hint="eastAsia"/>
            <w:lang w:eastAsia="zh-CN"/>
          </w:rPr>
          <w:t>(二)、社会适应性分析</w:t>
        </w:r>
        <w:r>
          <w:tab/>
        </w:r>
        <w:r>
          <w:fldChar w:fldCharType="begin"/>
        </w:r>
        <w:r>
          <w:instrText xml:space="preserve"> PAGEREF _Toc19797 \h </w:instrText>
        </w:r>
        <w:r>
          <w:fldChar w:fldCharType="separate"/>
        </w:r>
        <w:r>
          <w:t>24</w:t>
        </w:r>
        <w:r>
          <w:fldChar w:fldCharType="end"/>
        </w:r>
      </w:hyperlink>
    </w:p>
    <w:p>
      <w:pPr>
        <w:pStyle w:val="TOC2"/>
        <w:tabs>
          <w:tab w:val="right" w:leader="dot" w:pos="8306"/>
        </w:tabs>
      </w:pPr>
      <w:hyperlink w:anchor="_Toc3465" w:history="1">
        <w:r>
          <w:rPr>
            <w:rFonts w:ascii="仿宋" w:eastAsia="仿宋" w:hAnsi="仿宋" w:cs="仿宋" w:hint="eastAsia"/>
            <w:lang w:eastAsia="zh-CN"/>
          </w:rPr>
          <w:t>(三)、社会风险及对策分析</w:t>
        </w:r>
        <w:r>
          <w:tab/>
        </w:r>
        <w:r>
          <w:fldChar w:fldCharType="begin"/>
        </w:r>
        <w:r>
          <w:instrText xml:space="preserve"> PAGEREF _Toc3465 \h </w:instrText>
        </w:r>
        <w:r>
          <w:fldChar w:fldCharType="separate"/>
        </w:r>
        <w:r>
          <w:t>25</w:t>
        </w:r>
        <w:r>
          <w:fldChar w:fldCharType="end"/>
        </w:r>
      </w:hyperlink>
    </w:p>
    <w:p>
      <w:pPr>
        <w:pStyle w:val="TOC1"/>
        <w:tabs>
          <w:tab w:val="right" w:leader="dot" w:pos="8306"/>
        </w:tabs>
      </w:pPr>
      <w:hyperlink w:anchor="_Toc26362" w:history="1">
        <w:r>
          <w:rPr>
            <w:rFonts w:ascii="仿宋" w:eastAsia="仿宋" w:hAnsi="仿宋" w:cs="仿宋" w:hint="eastAsia"/>
            <w:lang w:eastAsia="zh-CN"/>
          </w:rPr>
          <w:t>五、财务管理与成本控制</w:t>
        </w:r>
        <w:r>
          <w:tab/>
        </w:r>
        <w:r>
          <w:fldChar w:fldCharType="begin"/>
        </w:r>
        <w:r>
          <w:instrText xml:space="preserve"> PAGEREF _Toc26362 \h </w:instrText>
        </w:r>
        <w:r>
          <w:fldChar w:fldCharType="separate"/>
        </w:r>
        <w:r>
          <w:t>28</w:t>
        </w:r>
        <w:r>
          <w:fldChar w:fldCharType="end"/>
        </w:r>
      </w:hyperlink>
    </w:p>
    <w:p>
      <w:pPr>
        <w:pStyle w:val="TOC2"/>
        <w:tabs>
          <w:tab w:val="right" w:leader="dot" w:pos="8306"/>
        </w:tabs>
      </w:pPr>
      <w:hyperlink w:anchor="_Toc12844" w:history="1">
        <w:r>
          <w:rPr>
            <w:rFonts w:ascii="仿宋" w:eastAsia="仿宋" w:hAnsi="仿宋" w:cs="仿宋" w:hint="eastAsia"/>
            <w:lang w:eastAsia="zh-CN"/>
          </w:rPr>
          <w:t>(一)、财务管理体系建设</w:t>
        </w:r>
        <w:r>
          <w:tab/>
        </w:r>
        <w:r>
          <w:fldChar w:fldCharType="begin"/>
        </w:r>
        <w:r>
          <w:instrText xml:space="preserve"> PAGEREF _Toc12844 \h </w:instrText>
        </w:r>
        <w:r>
          <w:fldChar w:fldCharType="separate"/>
        </w:r>
        <w:r>
          <w:t>28</w:t>
        </w:r>
        <w:r>
          <w:fldChar w:fldCharType="end"/>
        </w:r>
      </w:hyperlink>
    </w:p>
    <w:p>
      <w:pPr>
        <w:pStyle w:val="TOC2"/>
        <w:tabs>
          <w:tab w:val="right" w:leader="dot" w:pos="8306"/>
        </w:tabs>
      </w:pPr>
      <w:hyperlink w:anchor="_Toc6387" w:history="1">
        <w:r>
          <w:rPr>
            <w:rFonts w:ascii="仿宋" w:eastAsia="仿宋" w:hAnsi="仿宋" w:cs="仿宋" w:hint="eastAsia"/>
            <w:lang w:eastAsia="zh-CN"/>
          </w:rPr>
          <w:t>(二)、成本控制措施</w:t>
        </w:r>
        <w:r>
          <w:tab/>
        </w:r>
        <w:r>
          <w:fldChar w:fldCharType="begin"/>
        </w:r>
        <w:r>
          <w:instrText xml:space="preserve"> PAGEREF _Toc6387 \h </w:instrText>
        </w:r>
        <w:r>
          <w:fldChar w:fldCharType="separate"/>
        </w:r>
        <w:r>
          <w:t>30</w:t>
        </w:r>
        <w:r>
          <w:fldChar w:fldCharType="end"/>
        </w:r>
      </w:hyperlink>
    </w:p>
    <w:p>
      <w:pPr>
        <w:pStyle w:val="TOC1"/>
        <w:tabs>
          <w:tab w:val="right" w:leader="dot" w:pos="8306"/>
        </w:tabs>
      </w:pPr>
      <w:hyperlink w:anchor="_Toc24253" w:history="1">
        <w:r>
          <w:rPr>
            <w:rFonts w:ascii="仿宋" w:eastAsia="仿宋" w:hAnsi="仿宋" w:cs="仿宋" w:hint="eastAsia"/>
            <w:lang w:eastAsia="zh-CN"/>
          </w:rPr>
          <w:t>六、建设风险评估分析</w:t>
        </w:r>
        <w:r>
          <w:tab/>
        </w:r>
        <w:r>
          <w:fldChar w:fldCharType="begin"/>
        </w:r>
        <w:r>
          <w:instrText xml:space="preserve"> PAGEREF _Toc24253 \h </w:instrText>
        </w:r>
        <w:r>
          <w:fldChar w:fldCharType="separate"/>
        </w:r>
        <w:r>
          <w:t>31</w:t>
        </w:r>
        <w:r>
          <w:fldChar w:fldCharType="end"/>
        </w:r>
      </w:hyperlink>
    </w:p>
    <w:p>
      <w:pPr>
        <w:pStyle w:val="TOC2"/>
        <w:tabs>
          <w:tab w:val="right" w:leader="dot" w:pos="8306"/>
        </w:tabs>
      </w:pPr>
      <w:hyperlink w:anchor="_Toc25970" w:history="1">
        <w:r>
          <w:rPr>
            <w:rFonts w:ascii="仿宋" w:eastAsia="仿宋" w:hAnsi="仿宋" w:cs="仿宋" w:hint="eastAsia"/>
            <w:lang w:eastAsia="zh-CN"/>
          </w:rPr>
          <w:t>(一)、政策风险分析</w:t>
        </w:r>
        <w:r>
          <w:tab/>
        </w:r>
        <w:r>
          <w:fldChar w:fldCharType="begin"/>
        </w:r>
        <w:r>
          <w:instrText xml:space="preserve"> PAGEREF _Toc25970 \h </w:instrText>
        </w:r>
        <w:r>
          <w:fldChar w:fldCharType="separate"/>
        </w:r>
        <w:r>
          <w:t>31</w:t>
        </w:r>
        <w:r>
          <w:fldChar w:fldCharType="end"/>
        </w:r>
      </w:hyperlink>
    </w:p>
    <w:p>
      <w:pPr>
        <w:pStyle w:val="TOC2"/>
        <w:tabs>
          <w:tab w:val="right" w:leader="dot" w:pos="8306"/>
        </w:tabs>
      </w:pPr>
      <w:hyperlink w:anchor="_Toc13769" w:history="1">
        <w:r>
          <w:rPr>
            <w:rFonts w:ascii="仿宋" w:eastAsia="仿宋" w:hAnsi="仿宋" w:cs="仿宋" w:hint="eastAsia"/>
            <w:lang w:eastAsia="zh-CN"/>
          </w:rPr>
          <w:t>(二)、社会风险分析</w:t>
        </w:r>
        <w:r>
          <w:tab/>
        </w:r>
        <w:r>
          <w:fldChar w:fldCharType="begin"/>
        </w:r>
        <w:r>
          <w:instrText xml:space="preserve"> PAGEREF _Toc13769 \h </w:instrText>
        </w:r>
        <w:r>
          <w:fldChar w:fldCharType="separate"/>
        </w:r>
        <w:r>
          <w:t>32</w:t>
        </w:r>
        <w:r>
          <w:fldChar w:fldCharType="end"/>
        </w:r>
      </w:hyperlink>
    </w:p>
    <w:p>
      <w:pPr>
        <w:pStyle w:val="TOC2"/>
        <w:tabs>
          <w:tab w:val="right" w:leader="dot" w:pos="8306"/>
        </w:tabs>
      </w:pPr>
      <w:hyperlink w:anchor="_Toc4434" w:history="1">
        <w:r>
          <w:rPr>
            <w:rFonts w:ascii="仿宋" w:eastAsia="仿宋" w:hAnsi="仿宋" w:cs="仿宋" w:hint="eastAsia"/>
            <w:lang w:eastAsia="zh-CN"/>
          </w:rPr>
          <w:t>(三)、市场风险分析</w:t>
        </w:r>
        <w:r>
          <w:tab/>
        </w:r>
        <w:r>
          <w:fldChar w:fldCharType="begin"/>
        </w:r>
        <w:r>
          <w:instrText xml:space="preserve"> PAGEREF _Toc4434 \h </w:instrText>
        </w:r>
        <w:r>
          <w:fldChar w:fldCharType="separate"/>
        </w:r>
        <w:r>
          <w:t>34</w:t>
        </w:r>
        <w:r>
          <w:fldChar w:fldCharType="end"/>
        </w:r>
      </w:hyperlink>
    </w:p>
    <w:p>
      <w:pPr>
        <w:pStyle w:val="TOC2"/>
        <w:tabs>
          <w:tab w:val="right" w:leader="dot" w:pos="8306"/>
        </w:tabs>
      </w:pPr>
      <w:hyperlink w:anchor="_Toc27451" w:history="1">
        <w:r>
          <w:rPr>
            <w:rFonts w:ascii="仿宋" w:eastAsia="仿宋" w:hAnsi="仿宋" w:cs="仿宋" w:hint="eastAsia"/>
            <w:lang w:eastAsia="zh-CN"/>
          </w:rPr>
          <w:t>(四)、资金风险分析</w:t>
        </w:r>
        <w:r>
          <w:tab/>
        </w:r>
        <w:r>
          <w:fldChar w:fldCharType="begin"/>
        </w:r>
        <w:r>
          <w:instrText xml:space="preserve"> PAGEREF _Toc27451 \h </w:instrText>
        </w:r>
        <w:r>
          <w:fldChar w:fldCharType="separate"/>
        </w:r>
        <w:r>
          <w:t>34</w:t>
        </w:r>
        <w:r>
          <w:fldChar w:fldCharType="end"/>
        </w:r>
      </w:hyperlink>
    </w:p>
    <w:p>
      <w:pPr>
        <w:pStyle w:val="TOC2"/>
        <w:tabs>
          <w:tab w:val="right" w:leader="dot" w:pos="8306"/>
        </w:tabs>
      </w:pPr>
      <w:hyperlink w:anchor="_Toc24932" w:history="1">
        <w:r>
          <w:rPr>
            <w:rFonts w:ascii="仿宋" w:eastAsia="仿宋" w:hAnsi="仿宋" w:cs="仿宋" w:hint="eastAsia"/>
            <w:lang w:eastAsia="zh-CN"/>
          </w:rPr>
          <w:t>(五)、技术风险分析</w:t>
        </w:r>
        <w:r>
          <w:tab/>
        </w:r>
        <w:r>
          <w:fldChar w:fldCharType="begin"/>
        </w:r>
        <w:r>
          <w:instrText xml:space="preserve"> PAGEREF _Toc24932 \h </w:instrText>
        </w:r>
        <w:r>
          <w:fldChar w:fldCharType="separate"/>
        </w:r>
        <w:r>
          <w:t>35</w:t>
        </w:r>
        <w:r>
          <w:fldChar w:fldCharType="end"/>
        </w:r>
      </w:hyperlink>
    </w:p>
    <w:p>
      <w:pPr>
        <w:pStyle w:val="TOC2"/>
        <w:tabs>
          <w:tab w:val="right" w:leader="dot" w:pos="8306"/>
        </w:tabs>
      </w:pPr>
      <w:hyperlink w:anchor="_Toc22250" w:history="1">
        <w:r>
          <w:rPr>
            <w:rFonts w:ascii="仿宋" w:eastAsia="仿宋" w:hAnsi="仿宋" w:cs="仿宋" w:hint="eastAsia"/>
            <w:lang w:eastAsia="zh-CN"/>
          </w:rPr>
          <w:t>(六)、财务风险分析</w:t>
        </w:r>
        <w:r>
          <w:tab/>
        </w:r>
        <w:r>
          <w:fldChar w:fldCharType="begin"/>
        </w:r>
        <w:r>
          <w:instrText xml:space="preserve"> PAGEREF _Toc22250 \h </w:instrText>
        </w:r>
        <w:r>
          <w:fldChar w:fldCharType="separate"/>
        </w:r>
        <w:r>
          <w:t>37</w:t>
        </w:r>
        <w:r>
          <w:fldChar w:fldCharType="end"/>
        </w:r>
      </w:hyperlink>
    </w:p>
    <w:p>
      <w:pPr>
        <w:pStyle w:val="TOC2"/>
        <w:tabs>
          <w:tab w:val="right" w:leader="dot" w:pos="8306"/>
        </w:tabs>
      </w:pPr>
      <w:hyperlink w:anchor="_Toc838" w:history="1">
        <w:r>
          <w:rPr>
            <w:rFonts w:ascii="仿宋" w:eastAsia="仿宋" w:hAnsi="仿宋" w:cs="仿宋" w:hint="eastAsia"/>
            <w:lang w:eastAsia="zh-CN"/>
          </w:rPr>
          <w:t>(七)、管理风险分析</w:t>
        </w:r>
        <w:r>
          <w:tab/>
        </w:r>
        <w:r>
          <w:fldChar w:fldCharType="begin"/>
        </w:r>
        <w:r>
          <w:instrText xml:space="preserve"> PAGEREF _Toc838 \h </w:instrText>
        </w:r>
        <w:r>
          <w:fldChar w:fldCharType="separate"/>
        </w:r>
        <w:r>
          <w:t>38</w:t>
        </w:r>
        <w:r>
          <w:fldChar w:fldCharType="end"/>
        </w:r>
      </w:hyperlink>
    </w:p>
    <w:p>
      <w:pPr>
        <w:pStyle w:val="TOC2"/>
        <w:tabs>
          <w:tab w:val="right" w:leader="dot" w:pos="8306"/>
        </w:tabs>
      </w:pPr>
      <w:hyperlink w:anchor="_Toc22680" w:history="1">
        <w:r>
          <w:rPr>
            <w:rFonts w:ascii="仿宋" w:eastAsia="仿宋" w:hAnsi="仿宋" w:cs="仿宋" w:hint="eastAsia"/>
            <w:lang w:eastAsia="zh-CN"/>
          </w:rPr>
          <w:t>(八)、其它风险分析</w:t>
        </w:r>
        <w:r>
          <w:tab/>
        </w:r>
        <w:r>
          <w:fldChar w:fldCharType="begin"/>
        </w:r>
        <w:r>
          <w:instrText xml:space="preserve"> PAGEREF _Toc22680 \h </w:instrText>
        </w:r>
        <w:r>
          <w:fldChar w:fldCharType="separate"/>
        </w:r>
        <w:r>
          <w:t>40</w:t>
        </w:r>
        <w:r>
          <w:fldChar w:fldCharType="end"/>
        </w:r>
      </w:hyperlink>
    </w:p>
    <w:p>
      <w:pPr>
        <w:pStyle w:val="TOC2"/>
        <w:tabs>
          <w:tab w:val="right" w:leader="dot" w:pos="8306"/>
        </w:tabs>
      </w:pPr>
      <w:hyperlink w:anchor="_Toc1507" w:history="1">
        <w:r>
          <w:rPr>
            <w:rFonts w:ascii="仿宋" w:eastAsia="仿宋" w:hAnsi="仿宋" w:cs="仿宋" w:hint="eastAsia"/>
            <w:lang w:eastAsia="zh-CN"/>
          </w:rPr>
          <w:t>(九)、社会影响评估</w:t>
        </w:r>
        <w:r>
          <w:tab/>
        </w:r>
        <w:r>
          <w:fldChar w:fldCharType="begin"/>
        </w:r>
        <w:r>
          <w:instrText xml:space="preserve"> PAGEREF _Toc1507 \h </w:instrText>
        </w:r>
        <w:r>
          <w:fldChar w:fldCharType="separate"/>
        </w:r>
        <w:r>
          <w:t>41</w:t>
        </w:r>
        <w:r>
          <w:fldChar w:fldCharType="end"/>
        </w:r>
      </w:hyperlink>
    </w:p>
    <w:p>
      <w:pPr>
        <w:pStyle w:val="TOC1"/>
        <w:tabs>
          <w:tab w:val="right" w:leader="dot" w:pos="8306"/>
        </w:tabs>
      </w:pPr>
      <w:hyperlink w:anchor="_Toc234" w:history="1">
        <w:r>
          <w:rPr>
            <w:rFonts w:ascii="仿宋" w:eastAsia="仿宋" w:hAnsi="仿宋" w:cs="仿宋" w:hint="eastAsia"/>
            <w:lang w:eastAsia="zh-CN"/>
          </w:rPr>
          <w:t>七、环境保护与绿色发展</w:t>
        </w:r>
        <w:r>
          <w:tab/>
        </w:r>
        <w:r>
          <w:fldChar w:fldCharType="begin"/>
        </w:r>
        <w:r>
          <w:instrText xml:space="preserve"> PAGEREF _Toc234 \h </w:instrText>
        </w:r>
        <w:r>
          <w:fldChar w:fldCharType="separate"/>
        </w:r>
        <w:r>
          <w:t>43</w:t>
        </w:r>
        <w:r>
          <w:fldChar w:fldCharType="end"/>
        </w:r>
      </w:hyperlink>
    </w:p>
    <w:p>
      <w:pPr>
        <w:pStyle w:val="TOC2"/>
        <w:tabs>
          <w:tab w:val="right" w:leader="dot" w:pos="8306"/>
        </w:tabs>
      </w:pPr>
      <w:hyperlink w:anchor="_Toc9999" w:history="1">
        <w:r>
          <w:rPr>
            <w:rFonts w:ascii="仿宋" w:eastAsia="仿宋" w:hAnsi="仿宋" w:cs="仿宋" w:hint="eastAsia"/>
            <w:lang w:eastAsia="zh-CN"/>
          </w:rPr>
          <w:t>(一)、环境保护措施</w:t>
        </w:r>
        <w:r>
          <w:tab/>
        </w:r>
        <w:r>
          <w:fldChar w:fldCharType="begin"/>
        </w:r>
        <w:r>
          <w:instrText xml:space="preserve"> PAGEREF _Toc9999 \h </w:instrText>
        </w:r>
        <w:r>
          <w:fldChar w:fldCharType="separate"/>
        </w:r>
        <w:r>
          <w:t>43</w:t>
        </w:r>
        <w:r>
          <w:fldChar w:fldCharType="end"/>
        </w:r>
      </w:hyperlink>
    </w:p>
    <w:p>
      <w:pPr>
        <w:pStyle w:val="TOC2"/>
        <w:tabs>
          <w:tab w:val="right" w:leader="dot" w:pos="8306"/>
        </w:tabs>
      </w:pPr>
      <w:hyperlink w:anchor="_Toc20257" w:history="1">
        <w:r>
          <w:rPr>
            <w:rFonts w:ascii="仿宋" w:eastAsia="仿宋" w:hAnsi="仿宋" w:cs="仿宋" w:hint="eastAsia"/>
            <w:lang w:eastAsia="zh-CN"/>
          </w:rPr>
          <w:t>(二)、绿色发展与可持续发展策略</w:t>
        </w:r>
        <w:r>
          <w:tab/>
        </w:r>
        <w:r>
          <w:fldChar w:fldCharType="begin"/>
        </w:r>
        <w:r>
          <w:instrText xml:space="preserve"> PAGEREF _Toc20257 \h </w:instrText>
        </w:r>
        <w:r>
          <w:fldChar w:fldCharType="separate"/>
        </w:r>
        <w:r>
          <w:t>45</w:t>
        </w:r>
        <w:r>
          <w:fldChar w:fldCharType="end"/>
        </w:r>
      </w:hyperlink>
    </w:p>
    <w:p>
      <w:pPr>
        <w:pStyle w:val="TOC1"/>
        <w:tabs>
          <w:tab w:val="right" w:leader="dot" w:pos="8306"/>
        </w:tabs>
      </w:pPr>
      <w:hyperlink w:anchor="_Toc9944" w:history="1">
        <w:r>
          <w:rPr>
            <w:rFonts w:ascii="仿宋" w:eastAsia="仿宋" w:hAnsi="仿宋" w:cs="仿宋" w:hint="eastAsia"/>
            <w:lang w:eastAsia="zh-CN"/>
          </w:rPr>
          <w:t>八、资金管理与财务规划</w:t>
        </w:r>
        <w:r>
          <w:tab/>
        </w:r>
        <w:r>
          <w:fldChar w:fldCharType="begin"/>
        </w:r>
        <w:r>
          <w:instrText xml:space="preserve"> PAGEREF _Toc9944 \h </w:instrText>
        </w:r>
        <w:r>
          <w:fldChar w:fldCharType="separate"/>
        </w:r>
        <w:r>
          <w:t>46</w:t>
        </w:r>
        <w:r>
          <w:fldChar w:fldCharType="end"/>
        </w:r>
      </w:hyperlink>
    </w:p>
    <w:p>
      <w:pPr>
        <w:pStyle w:val="TOC2"/>
        <w:tabs>
          <w:tab w:val="right" w:leader="dot" w:pos="8306"/>
        </w:tabs>
      </w:pPr>
      <w:hyperlink w:anchor="_Toc4509" w:history="1">
        <w:r>
          <w:rPr>
            <w:rFonts w:ascii="仿宋" w:eastAsia="仿宋" w:hAnsi="仿宋" w:cs="仿宋" w:hint="eastAsia"/>
            <w:lang w:eastAsia="zh-CN"/>
          </w:rPr>
          <w:t>(一)、项目资金来源与筹措</w:t>
        </w:r>
        <w:r>
          <w:tab/>
        </w:r>
        <w:r>
          <w:fldChar w:fldCharType="begin"/>
        </w:r>
        <w:r>
          <w:instrText xml:space="preserve"> PAGEREF _Toc4509 \h </w:instrText>
        </w:r>
        <w:r>
          <w:fldChar w:fldCharType="separate"/>
        </w:r>
        <w:r>
          <w:t>46</w:t>
        </w:r>
        <w:r>
          <w:fldChar w:fldCharType="end"/>
        </w:r>
      </w:hyperlink>
    </w:p>
    <w:p>
      <w:pPr>
        <w:pStyle w:val="TOC2"/>
        <w:tabs>
          <w:tab w:val="right" w:leader="dot" w:pos="8306"/>
        </w:tabs>
      </w:pPr>
      <w:hyperlink w:anchor="_Toc5761" w:history="1">
        <w:r>
          <w:rPr>
            <w:rFonts w:ascii="仿宋" w:eastAsia="仿宋" w:hAnsi="仿宋" w:cs="仿宋" w:hint="eastAsia"/>
            <w:lang w:eastAsia="zh-CN"/>
          </w:rPr>
          <w:t>(二)、资金使用与监管</w:t>
        </w:r>
        <w:r>
          <w:tab/>
        </w:r>
        <w:r>
          <w:fldChar w:fldCharType="begin"/>
        </w:r>
        <w:r>
          <w:instrText xml:space="preserve"> PAGEREF _Toc5761 \h </w:instrText>
        </w:r>
        <w:r>
          <w:fldChar w:fldCharType="separate"/>
        </w:r>
        <w:r>
          <w:t>48</w:t>
        </w:r>
        <w:r>
          <w:fldChar w:fldCharType="end"/>
        </w:r>
      </w:hyperlink>
    </w:p>
    <w:p>
      <w:pPr>
        <w:pStyle w:val="TOC2"/>
        <w:tabs>
          <w:tab w:val="right" w:leader="dot" w:pos="8306"/>
        </w:tabs>
      </w:pPr>
      <w:hyperlink w:anchor="_Toc10095" w:history="1">
        <w:r>
          <w:rPr>
            <w:rFonts w:ascii="仿宋" w:eastAsia="仿宋" w:hAnsi="仿宋" w:cs="仿宋" w:hint="eastAsia"/>
            <w:lang w:eastAsia="zh-CN"/>
          </w:rPr>
          <w:t>(三)、财务规划与预测</w:t>
        </w:r>
        <w:r>
          <w:tab/>
        </w:r>
        <w:r>
          <w:fldChar w:fldCharType="begin"/>
        </w:r>
        <w:r>
          <w:instrText xml:space="preserve"> PAGEREF _Toc10095 \h </w:instrText>
        </w:r>
        <w:r>
          <w:fldChar w:fldCharType="separate"/>
        </w:r>
        <w:r>
          <w:t>49</w:t>
        </w:r>
        <w:r>
          <w:fldChar w:fldCharType="end"/>
        </w:r>
      </w:hyperlink>
    </w:p>
    <w:p>
      <w:pPr>
        <w:pStyle w:val="TOC1"/>
        <w:tabs>
          <w:tab w:val="right" w:leader="dot" w:pos="8306"/>
        </w:tabs>
      </w:pPr>
      <w:hyperlink w:anchor="_Toc2120" w:history="1">
        <w:r>
          <w:rPr>
            <w:rFonts w:ascii="仿宋" w:eastAsia="仿宋" w:hAnsi="仿宋" w:cs="仿宋" w:hint="eastAsia"/>
            <w:lang w:eastAsia="zh-CN"/>
          </w:rPr>
          <w:t>九、经济效益与社会效益优化</w:t>
        </w:r>
        <w:r>
          <w:tab/>
        </w:r>
        <w:r>
          <w:fldChar w:fldCharType="begin"/>
        </w:r>
        <w:r>
          <w:instrText xml:space="preserve"> PAGEREF _Toc2120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7" w:history="1">
        <w:r>
          <w:rPr>
            <w:rFonts w:ascii="仿宋" w:eastAsia="仿宋" w:hAnsi="仿宋" w:cs="仿宋" w:hint="eastAsia"/>
            <w:lang w:eastAsia="zh-CN"/>
          </w:rPr>
          <w:t>(一)、经济效益提升策略</w:t>
        </w:r>
        <w:r>
          <w:tab/>
        </w:r>
        <w:r>
          <w:fldChar w:fldCharType="begin"/>
        </w:r>
        <w:r>
          <w:instrText xml:space="preserve"> PAGEREF _Toc4997 \h </w:instrText>
        </w:r>
        <w:r>
          <w:fldChar w:fldCharType="separate"/>
        </w:r>
        <w:r>
          <w:t>50</w:t>
        </w:r>
        <w:r>
          <w:fldChar w:fldCharType="end"/>
        </w:r>
      </w:hyperlink>
    </w:p>
    <w:p>
      <w:pPr>
        <w:pStyle w:val="TOC2"/>
        <w:tabs>
          <w:tab w:val="right" w:leader="dot" w:pos="8306"/>
        </w:tabs>
      </w:pPr>
      <w:hyperlink w:anchor="_Toc28258" w:history="1">
        <w:r>
          <w:rPr>
            <w:rFonts w:ascii="仿宋" w:eastAsia="仿宋" w:hAnsi="仿宋" w:cs="仿宋" w:hint="eastAsia"/>
            <w:lang w:eastAsia="zh-CN"/>
          </w:rPr>
          <w:t>(二)、社会效益增强方案</w:t>
        </w:r>
        <w:r>
          <w:tab/>
        </w:r>
        <w:r>
          <w:fldChar w:fldCharType="begin"/>
        </w:r>
        <w:r>
          <w:instrText xml:space="preserve"> PAGEREF _Toc28258 \h </w:instrText>
        </w:r>
        <w:r>
          <w:fldChar w:fldCharType="separate"/>
        </w:r>
        <w:r>
          <w:t>51</w:t>
        </w:r>
        <w:r>
          <w:fldChar w:fldCharType="end"/>
        </w:r>
      </w:hyperlink>
    </w:p>
    <w:p>
      <w:pPr>
        <w:pStyle w:val="TOC1"/>
        <w:tabs>
          <w:tab w:val="right" w:leader="dot" w:pos="8306"/>
        </w:tabs>
      </w:pPr>
      <w:hyperlink w:anchor="_Toc5691" w:history="1">
        <w:r>
          <w:rPr>
            <w:rFonts w:ascii="仿宋" w:eastAsia="仿宋" w:hAnsi="仿宋" w:cs="仿宋" w:hint="eastAsia"/>
            <w:lang w:eastAsia="zh-CN"/>
          </w:rPr>
          <w:t>十、项目实施与管理方案</w:t>
        </w:r>
        <w:r>
          <w:tab/>
        </w:r>
        <w:r>
          <w:fldChar w:fldCharType="begin"/>
        </w:r>
        <w:r>
          <w:instrText xml:space="preserve"> PAGEREF _Toc5691 \h </w:instrText>
        </w:r>
        <w:r>
          <w:fldChar w:fldCharType="separate"/>
        </w:r>
        <w:r>
          <w:t>52</w:t>
        </w:r>
        <w:r>
          <w:fldChar w:fldCharType="end"/>
        </w:r>
      </w:hyperlink>
    </w:p>
    <w:p>
      <w:pPr>
        <w:pStyle w:val="TOC2"/>
        <w:tabs>
          <w:tab w:val="right" w:leader="dot" w:pos="8306"/>
        </w:tabs>
      </w:pPr>
      <w:hyperlink w:anchor="_Toc10965" w:history="1">
        <w:r>
          <w:rPr>
            <w:rFonts w:ascii="仿宋" w:eastAsia="仿宋" w:hAnsi="仿宋" w:cs="仿宋" w:hint="eastAsia"/>
            <w:lang w:eastAsia="zh-CN"/>
          </w:rPr>
          <w:t>(一)、项目实施计划</w:t>
        </w:r>
        <w:r>
          <w:tab/>
        </w:r>
        <w:r>
          <w:fldChar w:fldCharType="begin"/>
        </w:r>
        <w:r>
          <w:instrText xml:space="preserve"> PAGEREF _Toc10965 \h </w:instrText>
        </w:r>
        <w:r>
          <w:fldChar w:fldCharType="separate"/>
        </w:r>
        <w:r>
          <w:t>52</w:t>
        </w:r>
        <w:r>
          <w:fldChar w:fldCharType="end"/>
        </w:r>
      </w:hyperlink>
    </w:p>
    <w:p>
      <w:pPr>
        <w:pStyle w:val="TOC2"/>
        <w:tabs>
          <w:tab w:val="right" w:leader="dot" w:pos="8306"/>
        </w:tabs>
      </w:pPr>
      <w:hyperlink w:anchor="_Toc26697" w:history="1">
        <w:r>
          <w:rPr>
            <w:rFonts w:ascii="仿宋" w:eastAsia="仿宋" w:hAnsi="仿宋" w:cs="仿宋" w:hint="eastAsia"/>
            <w:lang w:eastAsia="zh-CN"/>
          </w:rPr>
          <w:t>(二)、项目组织机构与职责</w:t>
        </w:r>
        <w:r>
          <w:tab/>
        </w:r>
        <w:r>
          <w:fldChar w:fldCharType="begin"/>
        </w:r>
        <w:r>
          <w:instrText xml:space="preserve"> PAGEREF _Toc26697 \h </w:instrText>
        </w:r>
        <w:r>
          <w:fldChar w:fldCharType="separate"/>
        </w:r>
        <w:r>
          <w:t>53</w:t>
        </w:r>
        <w:r>
          <w:fldChar w:fldCharType="end"/>
        </w:r>
      </w:hyperlink>
    </w:p>
    <w:p>
      <w:pPr>
        <w:pStyle w:val="TOC2"/>
        <w:tabs>
          <w:tab w:val="right" w:leader="dot" w:pos="8306"/>
        </w:tabs>
      </w:pPr>
      <w:hyperlink w:anchor="_Toc7956" w:history="1">
        <w:r>
          <w:rPr>
            <w:rFonts w:ascii="仿宋" w:eastAsia="仿宋" w:hAnsi="仿宋" w:cs="仿宋" w:hint="eastAsia"/>
            <w:lang w:eastAsia="zh-CN"/>
          </w:rPr>
          <w:t>(三)、项目管理与监控体系</w:t>
        </w:r>
        <w:r>
          <w:tab/>
        </w:r>
        <w:r>
          <w:fldChar w:fldCharType="begin"/>
        </w:r>
        <w:r>
          <w:instrText xml:space="preserve"> PAGEREF _Toc7956 \h </w:instrText>
        </w:r>
        <w:r>
          <w:fldChar w:fldCharType="separate"/>
        </w:r>
        <w:r>
          <w:t>56</w:t>
        </w:r>
        <w:r>
          <w:fldChar w:fldCharType="end"/>
        </w:r>
      </w:hyperlink>
    </w:p>
    <w:p>
      <w:pPr>
        <w:pStyle w:val="TOC1"/>
        <w:tabs>
          <w:tab w:val="right" w:leader="dot" w:pos="8306"/>
        </w:tabs>
      </w:pPr>
      <w:hyperlink w:anchor="_Toc19059" w:history="1">
        <w:r>
          <w:rPr>
            <w:rFonts w:ascii="仿宋" w:eastAsia="仿宋" w:hAnsi="仿宋" w:cs="仿宋" w:hint="eastAsia"/>
            <w:lang w:eastAsia="zh-CN"/>
          </w:rPr>
          <w:t>十一、环境保护与治理方案</w:t>
        </w:r>
        <w:r>
          <w:tab/>
        </w:r>
        <w:r>
          <w:fldChar w:fldCharType="begin"/>
        </w:r>
        <w:r>
          <w:instrText xml:space="preserve"> PAGEREF _Toc19059 \h </w:instrText>
        </w:r>
        <w:r>
          <w:fldChar w:fldCharType="separate"/>
        </w:r>
        <w:r>
          <w:t>58</w:t>
        </w:r>
        <w:r>
          <w:fldChar w:fldCharType="end"/>
        </w:r>
      </w:hyperlink>
    </w:p>
    <w:p>
      <w:pPr>
        <w:pStyle w:val="TOC2"/>
        <w:tabs>
          <w:tab w:val="right" w:leader="dot" w:pos="8306"/>
        </w:tabs>
      </w:pPr>
      <w:hyperlink w:anchor="_Toc16776" w:history="1">
        <w:r>
          <w:rPr>
            <w:rFonts w:ascii="仿宋" w:eastAsia="仿宋" w:hAnsi="仿宋" w:cs="仿宋" w:hint="eastAsia"/>
            <w:lang w:eastAsia="zh-CN"/>
          </w:rPr>
          <w:t>(一)、项目环境影响评估</w:t>
        </w:r>
        <w:r>
          <w:tab/>
        </w:r>
        <w:r>
          <w:fldChar w:fldCharType="begin"/>
        </w:r>
        <w:r>
          <w:instrText xml:space="preserve"> PAGEREF _Toc16776 \h </w:instrText>
        </w:r>
        <w:r>
          <w:fldChar w:fldCharType="separate"/>
        </w:r>
        <w:r>
          <w:t>58</w:t>
        </w:r>
        <w:r>
          <w:fldChar w:fldCharType="end"/>
        </w:r>
      </w:hyperlink>
    </w:p>
    <w:p>
      <w:pPr>
        <w:pStyle w:val="TOC2"/>
        <w:tabs>
          <w:tab w:val="right" w:leader="dot" w:pos="8306"/>
        </w:tabs>
      </w:pPr>
      <w:hyperlink w:anchor="_Toc30562" w:history="1">
        <w:r>
          <w:rPr>
            <w:rFonts w:ascii="仿宋" w:eastAsia="仿宋" w:hAnsi="仿宋" w:cs="仿宋" w:hint="eastAsia"/>
            <w:lang w:eastAsia="zh-CN"/>
          </w:rPr>
          <w:t>(二)、环境保护措施与治理方案</w:t>
        </w:r>
        <w:r>
          <w:tab/>
        </w:r>
        <w:r>
          <w:fldChar w:fldCharType="begin"/>
        </w:r>
        <w:r>
          <w:instrText xml:space="preserve"> PAGEREF _Toc30562 \h </w:instrText>
        </w:r>
        <w:r>
          <w:fldChar w:fldCharType="separate"/>
        </w:r>
        <w:r>
          <w:t>58</w:t>
        </w:r>
        <w:r>
          <w:fldChar w:fldCharType="end"/>
        </w:r>
      </w:hyperlink>
    </w:p>
    <w:p>
      <w:pPr>
        <w:pStyle w:val="TOC1"/>
        <w:tabs>
          <w:tab w:val="right" w:leader="dot" w:pos="8306"/>
        </w:tabs>
      </w:pPr>
      <w:hyperlink w:anchor="_Toc12403" w:history="1">
        <w:r>
          <w:rPr>
            <w:rFonts w:ascii="仿宋" w:eastAsia="仿宋" w:hAnsi="仿宋" w:cs="仿宋" w:hint="eastAsia"/>
            <w:lang w:eastAsia="zh-CN"/>
          </w:rPr>
          <w:t>十二、项目变更管理</w:t>
        </w:r>
        <w:r>
          <w:tab/>
        </w:r>
        <w:r>
          <w:fldChar w:fldCharType="begin"/>
        </w:r>
        <w:r>
          <w:instrText xml:space="preserve"> PAGEREF _Toc12403 \h </w:instrText>
        </w:r>
        <w:r>
          <w:fldChar w:fldCharType="separate"/>
        </w:r>
        <w:r>
          <w:t>59</w:t>
        </w:r>
        <w:r>
          <w:fldChar w:fldCharType="end"/>
        </w:r>
      </w:hyperlink>
    </w:p>
    <w:p>
      <w:pPr>
        <w:pStyle w:val="TOC2"/>
        <w:tabs>
          <w:tab w:val="right" w:leader="dot" w:pos="8306"/>
        </w:tabs>
      </w:pPr>
      <w:hyperlink w:anchor="_Toc12684" w:history="1">
        <w:r>
          <w:rPr>
            <w:rFonts w:ascii="仿宋" w:eastAsia="仿宋" w:hAnsi="仿宋" w:cs="仿宋" w:hint="eastAsia"/>
            <w:lang w:eastAsia="zh-CN"/>
          </w:rPr>
          <w:t>(一)、变更控制流程</w:t>
        </w:r>
        <w:r>
          <w:tab/>
        </w:r>
        <w:r>
          <w:fldChar w:fldCharType="begin"/>
        </w:r>
        <w:r>
          <w:instrText xml:space="preserve"> PAGEREF _Toc12684 \h </w:instrText>
        </w:r>
        <w:r>
          <w:fldChar w:fldCharType="separate"/>
        </w:r>
        <w:r>
          <w:t>59</w:t>
        </w:r>
        <w:r>
          <w:fldChar w:fldCharType="end"/>
        </w:r>
      </w:hyperlink>
    </w:p>
    <w:p>
      <w:pPr>
        <w:pStyle w:val="TOC2"/>
        <w:tabs>
          <w:tab w:val="right" w:leader="dot" w:pos="8306"/>
        </w:tabs>
      </w:pPr>
      <w:hyperlink w:anchor="_Toc13517" w:history="1">
        <w:r>
          <w:rPr>
            <w:rFonts w:ascii="仿宋" w:eastAsia="仿宋" w:hAnsi="仿宋" w:cs="仿宋" w:hint="eastAsia"/>
            <w:lang w:eastAsia="zh-CN"/>
          </w:rPr>
          <w:t>(二)、影响评估与处理</w:t>
        </w:r>
        <w:r>
          <w:tab/>
        </w:r>
        <w:r>
          <w:fldChar w:fldCharType="begin"/>
        </w:r>
        <w:r>
          <w:instrText xml:space="preserve"> PAGEREF _Toc13517 \h </w:instrText>
        </w:r>
        <w:r>
          <w:fldChar w:fldCharType="separate"/>
        </w:r>
        <w:r>
          <w:t>60</w:t>
        </w:r>
        <w:r>
          <w:fldChar w:fldCharType="end"/>
        </w:r>
      </w:hyperlink>
    </w:p>
    <w:p>
      <w:pPr>
        <w:pStyle w:val="TOC2"/>
        <w:tabs>
          <w:tab w:val="right" w:leader="dot" w:pos="8306"/>
        </w:tabs>
      </w:pPr>
      <w:hyperlink w:anchor="_Toc13592" w:history="1">
        <w:r>
          <w:rPr>
            <w:rFonts w:ascii="仿宋" w:eastAsia="仿宋" w:hAnsi="仿宋" w:cs="仿宋" w:hint="eastAsia"/>
            <w:lang w:eastAsia="zh-CN"/>
          </w:rPr>
          <w:t>(三)、变更记录与追踪</w:t>
        </w:r>
        <w:r>
          <w:tab/>
        </w:r>
        <w:r>
          <w:fldChar w:fldCharType="begin"/>
        </w:r>
        <w:r>
          <w:instrText xml:space="preserve"> PAGEREF _Toc13592 \h </w:instrText>
        </w:r>
        <w:r>
          <w:fldChar w:fldCharType="separate"/>
        </w:r>
        <w:r>
          <w:t>61</w:t>
        </w:r>
        <w:r>
          <w:fldChar w:fldCharType="end"/>
        </w:r>
      </w:hyperlink>
    </w:p>
    <w:p>
      <w:pPr>
        <w:pStyle w:val="TOC2"/>
        <w:tabs>
          <w:tab w:val="right" w:leader="dot" w:pos="8306"/>
        </w:tabs>
      </w:pPr>
      <w:hyperlink w:anchor="_Toc32001" w:history="1">
        <w:r>
          <w:rPr>
            <w:rFonts w:ascii="仿宋" w:eastAsia="仿宋" w:hAnsi="仿宋" w:cs="仿宋" w:hint="eastAsia"/>
            <w:lang w:eastAsia="zh-CN"/>
          </w:rPr>
          <w:t>(四)、变更管理策略</w:t>
        </w:r>
        <w:r>
          <w:tab/>
        </w:r>
        <w:r>
          <w:fldChar w:fldCharType="begin"/>
        </w:r>
        <w:r>
          <w:instrText xml:space="preserve"> PAGEREF _Toc32001 \h </w:instrText>
        </w:r>
        <w:r>
          <w:fldChar w:fldCharType="separate"/>
        </w:r>
        <w:r>
          <w:t>63</w:t>
        </w:r>
        <w:r>
          <w:fldChar w:fldCharType="end"/>
        </w:r>
      </w:hyperlink>
    </w:p>
    <w:p>
      <w:pPr>
        <w:pStyle w:val="TOC1"/>
        <w:tabs>
          <w:tab w:val="right" w:leader="dot" w:pos="8306"/>
        </w:tabs>
      </w:pPr>
      <w:hyperlink w:anchor="_Toc22043" w:history="1">
        <w:r>
          <w:rPr>
            <w:rFonts w:ascii="仿宋" w:eastAsia="仿宋" w:hAnsi="仿宋" w:cs="仿宋" w:hint="eastAsia"/>
            <w:lang w:eastAsia="zh-CN"/>
          </w:rPr>
          <w:t>十三、合作与交流机制建立</w:t>
        </w:r>
        <w:r>
          <w:tab/>
        </w:r>
        <w:r>
          <w:fldChar w:fldCharType="begin"/>
        </w:r>
        <w:r>
          <w:instrText xml:space="preserve"> PAGEREF _Toc22043 \h </w:instrText>
        </w:r>
        <w:r>
          <w:fldChar w:fldCharType="separate"/>
        </w:r>
        <w:r>
          <w:t>65</w:t>
        </w:r>
        <w:r>
          <w:fldChar w:fldCharType="end"/>
        </w:r>
      </w:hyperlink>
    </w:p>
    <w:p>
      <w:pPr>
        <w:pStyle w:val="TOC2"/>
        <w:tabs>
          <w:tab w:val="right" w:leader="dot" w:pos="8306"/>
        </w:tabs>
      </w:pPr>
      <w:hyperlink w:anchor="_Toc22207" w:history="1">
        <w:r>
          <w:rPr>
            <w:rFonts w:ascii="仿宋" w:eastAsia="仿宋" w:hAnsi="仿宋" w:cs="仿宋" w:hint="eastAsia"/>
            <w:lang w:eastAsia="zh-CN"/>
          </w:rPr>
          <w:t>(一)、合作伙伴选择与合作方式</w:t>
        </w:r>
        <w:r>
          <w:tab/>
        </w:r>
        <w:r>
          <w:fldChar w:fldCharType="begin"/>
        </w:r>
        <w:r>
          <w:instrText xml:space="preserve"> PAGEREF _Toc22207 \h </w:instrText>
        </w:r>
        <w:r>
          <w:fldChar w:fldCharType="separate"/>
        </w:r>
        <w:r>
          <w:t>65</w:t>
        </w:r>
        <w:r>
          <w:fldChar w:fldCharType="end"/>
        </w:r>
      </w:hyperlink>
    </w:p>
    <w:p>
      <w:pPr>
        <w:pStyle w:val="TOC2"/>
        <w:tabs>
          <w:tab w:val="right" w:leader="dot" w:pos="8306"/>
        </w:tabs>
      </w:pPr>
      <w:hyperlink w:anchor="_Toc5549" w:history="1">
        <w:r>
          <w:rPr>
            <w:rFonts w:ascii="仿宋" w:eastAsia="仿宋" w:hAnsi="仿宋" w:cs="仿宋" w:hint="eastAsia"/>
            <w:lang w:eastAsia="zh-CN"/>
          </w:rPr>
          <w:t>(二)、交流与合作平台搭建</w:t>
        </w:r>
        <w:r>
          <w:tab/>
        </w:r>
        <w:r>
          <w:fldChar w:fldCharType="begin"/>
        </w:r>
        <w:r>
          <w:instrText xml:space="preserve"> PAGEREF _Toc5549 \h </w:instrText>
        </w:r>
        <w:r>
          <w:fldChar w:fldCharType="separate"/>
        </w:r>
        <w:r>
          <w:t>66</w:t>
        </w:r>
        <w:r>
          <w:fldChar w:fldCharType="end"/>
        </w:r>
      </w:hyperlink>
    </w:p>
    <w:p>
      <w:pPr>
        <w:pStyle w:val="TOC1"/>
        <w:tabs>
          <w:tab w:val="right" w:leader="dot" w:pos="8306"/>
        </w:tabs>
      </w:pPr>
      <w:hyperlink w:anchor="_Toc10305" w:history="1">
        <w:r>
          <w:rPr>
            <w:rFonts w:ascii="仿宋" w:eastAsia="仿宋" w:hAnsi="仿宋" w:cs="仿宋" w:hint="eastAsia"/>
            <w:lang w:eastAsia="zh-CN"/>
          </w:rPr>
          <w:t>十四、项目施工方案</w:t>
        </w:r>
        <w:r>
          <w:tab/>
        </w:r>
        <w:r>
          <w:fldChar w:fldCharType="begin"/>
        </w:r>
        <w:r>
          <w:instrText xml:space="preserve"> PAGEREF _Toc10305 \h </w:instrText>
        </w:r>
        <w:r>
          <w:fldChar w:fldCharType="separate"/>
        </w:r>
        <w:r>
          <w:t>68</w:t>
        </w:r>
        <w:r>
          <w:fldChar w:fldCharType="end"/>
        </w:r>
      </w:hyperlink>
    </w:p>
    <w:p>
      <w:pPr>
        <w:pStyle w:val="TOC2"/>
        <w:tabs>
          <w:tab w:val="right" w:leader="dot" w:pos="8306"/>
        </w:tabs>
      </w:pPr>
      <w:hyperlink w:anchor="_Toc3231" w:history="1">
        <w:r>
          <w:rPr>
            <w:rFonts w:ascii="仿宋" w:eastAsia="仿宋" w:hAnsi="仿宋" w:cs="仿宋" w:hint="eastAsia"/>
            <w:lang w:eastAsia="zh-CN"/>
          </w:rPr>
          <w:t>(一)、施工组织设计</w:t>
        </w:r>
        <w:r>
          <w:tab/>
        </w:r>
        <w:r>
          <w:fldChar w:fldCharType="begin"/>
        </w:r>
        <w:r>
          <w:instrText xml:space="preserve"> PAGEREF _Toc3231 \h </w:instrText>
        </w:r>
        <w:r>
          <w:fldChar w:fldCharType="separate"/>
        </w:r>
        <w:r>
          <w:t>68</w:t>
        </w:r>
        <w:r>
          <w:fldChar w:fldCharType="end"/>
        </w:r>
      </w:hyperlink>
    </w:p>
    <w:p>
      <w:pPr>
        <w:pStyle w:val="TOC2"/>
        <w:tabs>
          <w:tab w:val="right" w:leader="dot" w:pos="8306"/>
        </w:tabs>
      </w:pPr>
      <w:hyperlink w:anchor="_Toc11430" w:history="1">
        <w:r>
          <w:rPr>
            <w:rFonts w:ascii="仿宋" w:eastAsia="仿宋" w:hAnsi="仿宋" w:cs="仿宋" w:hint="eastAsia"/>
            <w:lang w:eastAsia="zh-CN"/>
          </w:rPr>
          <w:t>(二)、施工工艺与技术路线</w:t>
        </w:r>
        <w:r>
          <w:tab/>
        </w:r>
        <w:r>
          <w:fldChar w:fldCharType="begin"/>
        </w:r>
        <w:r>
          <w:instrText xml:space="preserve"> PAGEREF _Toc11430 \h </w:instrText>
        </w:r>
        <w:r>
          <w:fldChar w:fldCharType="separate"/>
        </w:r>
        <w:r>
          <w:t>69</w:t>
        </w:r>
        <w:r>
          <w:fldChar w:fldCharType="end"/>
        </w:r>
      </w:hyperlink>
    </w:p>
    <w:p>
      <w:pPr>
        <w:pStyle w:val="TOC2"/>
        <w:tabs>
          <w:tab w:val="right" w:leader="dot" w:pos="8306"/>
        </w:tabs>
      </w:pPr>
      <w:hyperlink w:anchor="_Toc16600" w:history="1">
        <w:r>
          <w:rPr>
            <w:rFonts w:ascii="仿宋" w:eastAsia="仿宋" w:hAnsi="仿宋" w:cs="仿宋" w:hint="eastAsia"/>
            <w:lang w:eastAsia="zh-CN"/>
          </w:rPr>
          <w:t>(三)、关键节点施工计划</w:t>
        </w:r>
        <w:r>
          <w:tab/>
        </w:r>
        <w:r>
          <w:fldChar w:fldCharType="begin"/>
        </w:r>
        <w:r>
          <w:instrText xml:space="preserve"> PAGEREF _Toc16600 \h </w:instrText>
        </w:r>
        <w:r>
          <w:fldChar w:fldCharType="separate"/>
        </w:r>
        <w:r>
          <w:t>70</w:t>
        </w:r>
        <w:r>
          <w:fldChar w:fldCharType="end"/>
        </w:r>
      </w:hyperlink>
    </w:p>
    <w:p>
      <w:pPr>
        <w:pStyle w:val="TOC2"/>
        <w:tabs>
          <w:tab w:val="right" w:leader="dot" w:pos="8306"/>
        </w:tabs>
      </w:pPr>
      <w:hyperlink w:anchor="_Toc21600" w:history="1">
        <w:r>
          <w:rPr>
            <w:rFonts w:ascii="仿宋" w:eastAsia="仿宋" w:hAnsi="仿宋" w:cs="仿宋" w:hint="eastAsia"/>
            <w:lang w:eastAsia="zh-CN"/>
          </w:rPr>
          <w:t>(四)、施工现场管理</w:t>
        </w:r>
        <w:r>
          <w:tab/>
        </w:r>
        <w:r>
          <w:fldChar w:fldCharType="begin"/>
        </w:r>
        <w:r>
          <w:instrText xml:space="preserve"> PAGEREF _Toc21600 \h </w:instrText>
        </w:r>
        <w:r>
          <w:fldChar w:fldCharType="separate"/>
        </w:r>
        <w:r>
          <w:t>72</w:t>
        </w:r>
        <w:r>
          <w:fldChar w:fldCharType="end"/>
        </w:r>
      </w:hyperlink>
    </w:p>
    <w:p>
      <w:pPr>
        <w:pStyle w:val="TOC1"/>
        <w:tabs>
          <w:tab w:val="right" w:leader="dot" w:pos="8306"/>
        </w:tabs>
      </w:pPr>
      <w:hyperlink w:anchor="_Toc25249" w:history="1">
        <w:r>
          <w:rPr>
            <w:rFonts w:ascii="仿宋" w:eastAsia="仿宋" w:hAnsi="仿宋" w:cs="仿宋" w:hint="eastAsia"/>
            <w:lang w:eastAsia="zh-CN"/>
          </w:rPr>
          <w:t>十五、创新驱动与持续发展</w:t>
        </w:r>
        <w:r>
          <w:tab/>
        </w:r>
        <w:r>
          <w:fldChar w:fldCharType="begin"/>
        </w:r>
        <w:r>
          <w:instrText xml:space="preserve"> PAGEREF _Toc25249 \h </w:instrText>
        </w:r>
        <w:r>
          <w:fldChar w:fldCharType="separate"/>
        </w:r>
        <w:r>
          <w:t>74</w:t>
        </w:r>
        <w:r>
          <w:fldChar w:fldCharType="end"/>
        </w:r>
      </w:hyperlink>
    </w:p>
    <w:p>
      <w:pPr>
        <w:pStyle w:val="TOC2"/>
        <w:tabs>
          <w:tab w:val="right" w:leader="dot" w:pos="8306"/>
        </w:tabs>
      </w:pPr>
      <w:hyperlink w:anchor="_Toc29118" w:history="1">
        <w:r>
          <w:rPr>
            <w:rFonts w:ascii="仿宋" w:eastAsia="仿宋" w:hAnsi="仿宋" w:cs="仿宋" w:hint="eastAsia"/>
            <w:lang w:eastAsia="zh-CN"/>
          </w:rPr>
          <w:t>(一)、创新驱动战略实施</w:t>
        </w:r>
        <w:r>
          <w:tab/>
        </w:r>
        <w:r>
          <w:fldChar w:fldCharType="begin"/>
        </w:r>
        <w:r>
          <w:instrText xml:space="preserve"> PAGEREF _Toc29118 \h </w:instrText>
        </w:r>
        <w:r>
          <w:fldChar w:fldCharType="separate"/>
        </w:r>
        <w:r>
          <w:t>74</w:t>
        </w:r>
        <w:r>
          <w:fldChar w:fldCharType="end"/>
        </w:r>
      </w:hyperlink>
    </w:p>
    <w:p>
      <w:pPr>
        <w:pStyle w:val="TOC2"/>
        <w:tabs>
          <w:tab w:val="right" w:leader="dot" w:pos="8306"/>
        </w:tabs>
      </w:pPr>
      <w:hyperlink w:anchor="_Toc6517" w:history="1">
        <w:r>
          <w:rPr>
            <w:rFonts w:ascii="仿宋" w:eastAsia="仿宋" w:hAnsi="仿宋" w:cs="仿宋" w:hint="eastAsia"/>
            <w:lang w:eastAsia="zh-CN"/>
          </w:rPr>
          <w:t>(二)、持续发展路径探索</w:t>
        </w:r>
        <w:r>
          <w:tab/>
        </w:r>
        <w:r>
          <w:fldChar w:fldCharType="begin"/>
        </w:r>
        <w:r>
          <w:instrText xml:space="preserve"> PAGEREF _Toc6517 \h </w:instrText>
        </w:r>
        <w:r>
          <w:fldChar w:fldCharType="separate"/>
        </w:r>
        <w:r>
          <w:t>76</w:t>
        </w:r>
        <w:r>
          <w:fldChar w:fldCharType="end"/>
        </w:r>
      </w:hyperlink>
    </w:p>
    <w:p>
      <w:pPr>
        <w:pStyle w:val="TOC1"/>
        <w:tabs>
          <w:tab w:val="right" w:leader="dot" w:pos="8306"/>
        </w:tabs>
      </w:pPr>
      <w:hyperlink w:anchor="_Toc23322" w:history="1">
        <w:r>
          <w:rPr>
            <w:rFonts w:ascii="仿宋" w:eastAsia="仿宋" w:hAnsi="仿宋" w:cs="仿宋" w:hint="eastAsia"/>
            <w:lang w:eastAsia="zh-CN"/>
          </w:rPr>
          <w:t>十六、人力资源管理与开发</w:t>
        </w:r>
        <w:r>
          <w:tab/>
        </w:r>
        <w:r>
          <w:fldChar w:fldCharType="begin"/>
        </w:r>
        <w:r>
          <w:instrText xml:space="preserve"> PAGEREF _Toc23322 \h </w:instrText>
        </w:r>
        <w:r>
          <w:fldChar w:fldCharType="separate"/>
        </w:r>
        <w:r>
          <w:t>80</w:t>
        </w:r>
        <w:r>
          <w:fldChar w:fldCharType="end"/>
        </w:r>
      </w:hyperlink>
    </w:p>
    <w:p>
      <w:pPr>
        <w:pStyle w:val="TOC2"/>
        <w:tabs>
          <w:tab w:val="right" w:leader="dot" w:pos="8306"/>
        </w:tabs>
      </w:pPr>
      <w:hyperlink w:anchor="_Toc1024" w:history="1">
        <w:r>
          <w:rPr>
            <w:rFonts w:ascii="仿宋" w:eastAsia="仿宋" w:hAnsi="仿宋" w:cs="仿宋" w:hint="eastAsia"/>
            <w:lang w:eastAsia="zh-CN"/>
          </w:rPr>
          <w:t>(一)、人力资源规划</w:t>
        </w:r>
        <w:r>
          <w:tab/>
        </w:r>
        <w:r>
          <w:fldChar w:fldCharType="begin"/>
        </w:r>
        <w:r>
          <w:instrText xml:space="preserve"> PAGEREF _Toc1024 \h </w:instrText>
        </w:r>
        <w:r>
          <w:fldChar w:fldCharType="separate"/>
        </w:r>
        <w:r>
          <w:t>80</w:t>
        </w:r>
        <w:r>
          <w:fldChar w:fldCharType="end"/>
        </w:r>
      </w:hyperlink>
    </w:p>
    <w:p>
      <w:pPr>
        <w:pStyle w:val="TOC2"/>
        <w:tabs>
          <w:tab w:val="right" w:leader="dot" w:pos="8306"/>
        </w:tabs>
      </w:pPr>
      <w:hyperlink w:anchor="_Toc14139" w:history="1">
        <w:r>
          <w:rPr>
            <w:rFonts w:ascii="仿宋" w:eastAsia="仿宋" w:hAnsi="仿宋" w:cs="仿宋" w:hint="eastAsia"/>
            <w:lang w:eastAsia="zh-CN"/>
          </w:rPr>
          <w:t>(二)、人力资源开发与培训</w:t>
        </w:r>
        <w:r>
          <w:tab/>
        </w:r>
        <w:r>
          <w:fldChar w:fldCharType="begin"/>
        </w:r>
        <w:r>
          <w:instrText xml:space="preserve"> PAGEREF _Toc14139 \h </w:instrText>
        </w:r>
        <w:r>
          <w:fldChar w:fldCharType="separate"/>
        </w:r>
        <w:r>
          <w:t>82</w:t>
        </w:r>
        <w:r>
          <w:fldChar w:fldCharType="end"/>
        </w:r>
      </w:hyperlink>
    </w:p>
    <w:p>
      <w:pPr>
        <w:pStyle w:val="TOC1"/>
        <w:tabs>
          <w:tab w:val="right" w:leader="dot" w:pos="8306"/>
        </w:tabs>
      </w:pPr>
      <w:hyperlink w:anchor="_Toc28026" w:history="1">
        <w:r>
          <w:rPr>
            <w:rFonts w:ascii="仿宋" w:eastAsia="仿宋" w:hAnsi="仿宋" w:cs="仿宋" w:hint="eastAsia"/>
            <w:lang w:eastAsia="zh-CN"/>
          </w:rPr>
          <w:t>十七、质量管理与控制</w:t>
        </w:r>
        <w:r>
          <w:tab/>
        </w:r>
        <w:r>
          <w:fldChar w:fldCharType="begin"/>
        </w:r>
        <w:r>
          <w:instrText xml:space="preserve"> PAGEREF _Toc28026 \h </w:instrText>
        </w:r>
        <w:r>
          <w:fldChar w:fldCharType="separate"/>
        </w:r>
        <w:r>
          <w:t>84</w:t>
        </w:r>
        <w:r>
          <w:fldChar w:fldCharType="end"/>
        </w:r>
      </w:hyperlink>
    </w:p>
    <w:p>
      <w:pPr>
        <w:pStyle w:val="TOC2"/>
        <w:tabs>
          <w:tab w:val="right" w:leader="dot" w:pos="8306"/>
        </w:tabs>
      </w:pPr>
      <w:hyperlink w:anchor="_Toc3548" w:history="1">
        <w:r>
          <w:rPr>
            <w:rFonts w:ascii="仿宋" w:eastAsia="仿宋" w:hAnsi="仿宋" w:cs="仿宋" w:hint="eastAsia"/>
            <w:lang w:eastAsia="zh-CN"/>
          </w:rPr>
          <w:t>(一)、质量管理体系建设</w:t>
        </w:r>
        <w:r>
          <w:tab/>
        </w:r>
        <w:r>
          <w:fldChar w:fldCharType="begin"/>
        </w:r>
        <w:r>
          <w:instrText xml:space="preserve"> PAGEREF _Toc3548 \h </w:instrText>
        </w:r>
        <w:r>
          <w:fldChar w:fldCharType="separate"/>
        </w:r>
        <w:r>
          <w:t>84</w:t>
        </w:r>
        <w:r>
          <w:fldChar w:fldCharType="end"/>
        </w:r>
      </w:hyperlink>
    </w:p>
    <w:p>
      <w:pPr>
        <w:pStyle w:val="TOC2"/>
        <w:tabs>
          <w:tab w:val="right" w:leader="dot" w:pos="8306"/>
        </w:tabs>
      </w:pPr>
      <w:hyperlink w:anchor="_Toc2694" w:history="1">
        <w:r>
          <w:rPr>
            <w:rFonts w:ascii="仿宋" w:eastAsia="仿宋" w:hAnsi="仿宋" w:cs="仿宋" w:hint="eastAsia"/>
            <w:lang w:eastAsia="zh-CN"/>
          </w:rPr>
          <w:t>(二)、质量控制措施</w:t>
        </w:r>
        <w:r>
          <w:tab/>
        </w:r>
        <w:r>
          <w:fldChar w:fldCharType="begin"/>
        </w:r>
        <w:r>
          <w:instrText xml:space="preserve"> PAGEREF _Toc2694 \h </w:instrText>
        </w:r>
        <w:r>
          <w:fldChar w:fldCharType="separate"/>
        </w:r>
        <w:r>
          <w:t>86</w:t>
        </w:r>
        <w:r>
          <w:fldChar w:fldCharType="end"/>
        </w:r>
      </w:hyperlink>
    </w:p>
    <w:p>
      <w:pPr>
        <w:pStyle w:val="TOC1"/>
        <w:tabs>
          <w:tab w:val="right" w:leader="dot" w:pos="8306"/>
        </w:tabs>
      </w:pPr>
      <w:hyperlink w:anchor="_Toc17801" w:history="1">
        <w:r>
          <w:rPr>
            <w:rFonts w:ascii="仿宋" w:eastAsia="仿宋" w:hAnsi="仿宋" w:cs="仿宋" w:hint="eastAsia"/>
            <w:lang w:eastAsia="zh-CN"/>
          </w:rPr>
          <w:t>十八、企业合规与伦理</w:t>
        </w:r>
        <w:r>
          <w:tab/>
        </w:r>
        <w:r>
          <w:fldChar w:fldCharType="begin"/>
        </w:r>
        <w:r>
          <w:instrText xml:space="preserve"> PAGEREF _Toc17801 \h </w:instrText>
        </w:r>
        <w:r>
          <w:fldChar w:fldCharType="separate"/>
        </w:r>
        <w:r>
          <w:t>87</w:t>
        </w:r>
        <w:r>
          <w:fldChar w:fldCharType="end"/>
        </w:r>
      </w:hyperlink>
    </w:p>
    <w:p>
      <w:pPr>
        <w:pStyle w:val="TOC2"/>
        <w:tabs>
          <w:tab w:val="right" w:leader="dot" w:pos="8306"/>
        </w:tabs>
      </w:pPr>
      <w:hyperlink w:anchor="_Toc25133" w:history="1">
        <w:r>
          <w:rPr>
            <w:rFonts w:ascii="仿宋" w:eastAsia="仿宋" w:hAnsi="仿宋" w:cs="仿宋" w:hint="eastAsia"/>
            <w:lang w:eastAsia="zh-CN"/>
          </w:rPr>
          <w:t>(一)、合规政策与程序</w:t>
        </w:r>
        <w:r>
          <w:tab/>
        </w:r>
        <w:r>
          <w:fldChar w:fldCharType="begin"/>
        </w:r>
        <w:r>
          <w:instrText xml:space="preserve"> PAGEREF _Toc25133 \h </w:instrText>
        </w:r>
        <w:r>
          <w:fldChar w:fldCharType="separate"/>
        </w:r>
        <w:r>
          <w:t>87</w:t>
        </w:r>
        <w:r>
          <w:fldChar w:fldCharType="end"/>
        </w:r>
      </w:hyperlink>
    </w:p>
    <w:p>
      <w:pPr>
        <w:pStyle w:val="TOC2"/>
        <w:tabs>
          <w:tab w:val="right" w:leader="dot" w:pos="8306"/>
        </w:tabs>
      </w:pPr>
      <w:hyperlink w:anchor="_Toc16678" w:history="1">
        <w:r>
          <w:rPr>
            <w:rFonts w:ascii="仿宋" w:eastAsia="仿宋" w:hAnsi="仿宋" w:cs="仿宋" w:hint="eastAsia"/>
            <w:lang w:eastAsia="zh-CN"/>
          </w:rPr>
          <w:t>(二)、伦理规范与培训</w:t>
        </w:r>
        <w:r>
          <w:tab/>
        </w:r>
        <w:r>
          <w:fldChar w:fldCharType="begin"/>
        </w:r>
        <w:r>
          <w:instrText xml:space="preserve"> PAGEREF _Toc16678 \h </w:instrText>
        </w:r>
        <w:r>
          <w:fldChar w:fldCharType="separate"/>
        </w:r>
        <w:r>
          <w:t>88</w:t>
        </w:r>
        <w:r>
          <w:fldChar w:fldCharType="end"/>
        </w:r>
      </w:hyperlink>
    </w:p>
    <w:p>
      <w:pPr>
        <w:pStyle w:val="TOC2"/>
        <w:tabs>
          <w:tab w:val="right" w:leader="dot" w:pos="8306"/>
        </w:tabs>
      </w:pPr>
      <w:hyperlink w:anchor="_Toc27582" w:history="1">
        <w:r>
          <w:rPr>
            <w:rFonts w:ascii="仿宋" w:eastAsia="仿宋" w:hAnsi="仿宋" w:cs="仿宋" w:hint="eastAsia"/>
            <w:lang w:eastAsia="zh-CN"/>
          </w:rPr>
          <w:t>(三)、合规风险评估</w:t>
        </w:r>
        <w:r>
          <w:tab/>
        </w:r>
        <w:r>
          <w:fldChar w:fldCharType="begin"/>
        </w:r>
        <w:r>
          <w:instrText xml:space="preserve"> PAGEREF _Toc27582 \h </w:instrText>
        </w:r>
        <w:r>
          <w:fldChar w:fldCharType="separate"/>
        </w:r>
        <w:r>
          <w:t>89</w:t>
        </w:r>
        <w:r>
          <w:fldChar w:fldCharType="end"/>
        </w:r>
      </w:hyperlink>
    </w:p>
    <w:p>
      <w:pPr>
        <w:pStyle w:val="TOC2"/>
        <w:tabs>
          <w:tab w:val="right" w:leader="dot" w:pos="8306"/>
        </w:tabs>
      </w:pPr>
      <w:hyperlink w:anchor="_Toc8920" w:history="1">
        <w:r>
          <w:rPr>
            <w:rFonts w:ascii="仿宋" w:eastAsia="仿宋" w:hAnsi="仿宋" w:cs="仿宋" w:hint="eastAsia"/>
            <w:lang w:eastAsia="zh-CN"/>
          </w:rPr>
          <w:t>(四)、合规监督与执行</w:t>
        </w:r>
        <w:r>
          <w:tab/>
        </w:r>
        <w:r>
          <w:fldChar w:fldCharType="begin"/>
        </w:r>
        <w:r>
          <w:instrText xml:space="preserve"> PAGEREF _Toc8920 \h </w:instrText>
        </w:r>
        <w:r>
          <w:fldChar w:fldCharType="separate"/>
        </w:r>
        <w:r>
          <w:t>90</w:t>
        </w:r>
        <w:r>
          <w:fldChar w:fldCharType="end"/>
        </w:r>
      </w:hyperlink>
    </w:p>
    <w:p>
      <w:pPr>
        <w:pStyle w:val="TOC1"/>
        <w:tabs>
          <w:tab w:val="right" w:leader="dot" w:pos="8306"/>
        </w:tabs>
      </w:pPr>
      <w:hyperlink w:anchor="_Toc28820" w:history="1">
        <w:r>
          <w:rPr>
            <w:rFonts w:ascii="仿宋" w:eastAsia="仿宋" w:hAnsi="仿宋" w:cs="仿宋" w:hint="eastAsia"/>
            <w:lang w:eastAsia="zh-CN"/>
          </w:rPr>
          <w:t>十九、法律法规与政策遵循</w:t>
        </w:r>
        <w:r>
          <w:tab/>
        </w:r>
        <w:r>
          <w:fldChar w:fldCharType="begin"/>
        </w:r>
        <w:r>
          <w:instrText xml:space="preserve"> PAGEREF _Toc28820 \h </w:instrText>
        </w:r>
        <w:r>
          <w:fldChar w:fldCharType="separate"/>
        </w:r>
        <w:r>
          <w:t>91</w:t>
        </w:r>
        <w:r>
          <w:fldChar w:fldCharType="end"/>
        </w:r>
      </w:hyperlink>
    </w:p>
    <w:p>
      <w:pPr>
        <w:pStyle w:val="TOC2"/>
        <w:tabs>
          <w:tab w:val="right" w:leader="dot" w:pos="8306"/>
        </w:tabs>
      </w:pPr>
      <w:hyperlink w:anchor="_Toc10036" w:history="1">
        <w:r>
          <w:rPr>
            <w:rFonts w:ascii="仿宋" w:eastAsia="仿宋" w:hAnsi="仿宋" w:cs="仿宋" w:hint="eastAsia"/>
            <w:lang w:eastAsia="zh-CN"/>
          </w:rPr>
          <w:t>(一)、法律法规遵守</w:t>
        </w:r>
        <w:r>
          <w:tab/>
        </w:r>
        <w:r>
          <w:fldChar w:fldCharType="begin"/>
        </w:r>
        <w:r>
          <w:instrText xml:space="preserve"> PAGEREF _Toc10036 \h </w:instrText>
        </w:r>
        <w:r>
          <w:fldChar w:fldCharType="separate"/>
        </w:r>
        <w:r>
          <w:t>91</w:t>
        </w:r>
        <w:r>
          <w:fldChar w:fldCharType="end"/>
        </w:r>
      </w:hyperlink>
    </w:p>
    <w:p>
      <w:pPr>
        <w:pStyle w:val="TOC2"/>
        <w:tabs>
          <w:tab w:val="right" w:leader="dot" w:pos="8306"/>
        </w:tabs>
      </w:pPr>
      <w:hyperlink w:anchor="_Toc30986" w:history="1">
        <w:r>
          <w:rPr>
            <w:rFonts w:ascii="仿宋" w:eastAsia="仿宋" w:hAnsi="仿宋" w:cs="仿宋" w:hint="eastAsia"/>
            <w:lang w:eastAsia="zh-CN"/>
          </w:rPr>
          <w:t>(二)、政策导向与利用</w:t>
        </w:r>
        <w:r>
          <w:tab/>
        </w:r>
        <w:r>
          <w:fldChar w:fldCharType="begin"/>
        </w:r>
        <w:r>
          <w:instrText xml:space="preserve"> PAGEREF _Toc30986 \h </w:instrText>
        </w:r>
        <w:r>
          <w:fldChar w:fldCharType="separate"/>
        </w:r>
        <w:r>
          <w:t>92</w:t>
        </w:r>
        <w:r>
          <w:fldChar w:fldCharType="end"/>
        </w:r>
      </w:hyperlink>
    </w:p>
    <w:p>
      <w:pPr>
        <w:pStyle w:val="TOC1"/>
        <w:tabs>
          <w:tab w:val="right" w:leader="dot" w:pos="8306"/>
        </w:tabs>
      </w:pPr>
      <w:hyperlink w:anchor="_Toc25304" w:history="1">
        <w:r>
          <w:rPr>
            <w:rFonts w:ascii="仿宋" w:eastAsia="仿宋" w:hAnsi="仿宋" w:cs="仿宋" w:hint="eastAsia"/>
            <w:lang w:eastAsia="zh-CN"/>
          </w:rPr>
          <w:t>二十、产业协同与集群发展</w:t>
        </w:r>
        <w:r>
          <w:tab/>
        </w:r>
        <w:r>
          <w:fldChar w:fldCharType="begin"/>
        </w:r>
        <w:r>
          <w:instrText xml:space="preserve"> PAGEREF _Toc25304 \h </w:instrText>
        </w:r>
        <w:r>
          <w:fldChar w:fldCharType="separate"/>
        </w:r>
        <w:r>
          <w:t>93</w:t>
        </w:r>
        <w:r>
          <w:fldChar w:fldCharType="end"/>
        </w:r>
      </w:hyperlink>
    </w:p>
    <w:p>
      <w:pPr>
        <w:pStyle w:val="TOC2"/>
        <w:tabs>
          <w:tab w:val="right" w:leader="dot" w:pos="8306"/>
        </w:tabs>
      </w:pPr>
      <w:hyperlink w:anchor="_Toc1581" w:history="1">
        <w:r>
          <w:rPr>
            <w:rFonts w:ascii="仿宋" w:eastAsia="仿宋" w:hAnsi="仿宋" w:cs="仿宋" w:hint="eastAsia"/>
            <w:lang w:eastAsia="zh-CN"/>
          </w:rPr>
          <w:t>(一)、产业协同机制建设</w:t>
        </w:r>
        <w:r>
          <w:tab/>
        </w:r>
        <w:r>
          <w:fldChar w:fldCharType="begin"/>
        </w:r>
        <w:r>
          <w:instrText xml:space="preserve"> PAGEREF _Toc1581 \h </w:instrText>
        </w:r>
        <w:r>
          <w:fldChar w:fldCharType="separate"/>
        </w:r>
        <w:r>
          <w:t>93</w:t>
        </w:r>
        <w:r>
          <w:fldChar w:fldCharType="end"/>
        </w:r>
      </w:hyperlink>
    </w:p>
    <w:p>
      <w:pPr>
        <w:pStyle w:val="TOC2"/>
        <w:tabs>
          <w:tab w:val="right" w:leader="dot" w:pos="8306"/>
        </w:tabs>
      </w:pPr>
      <w:hyperlink w:anchor="_Toc15837" w:history="1">
        <w:r>
          <w:rPr>
            <w:rFonts w:ascii="仿宋" w:eastAsia="仿宋" w:hAnsi="仿宋" w:cs="仿宋" w:hint="eastAsia"/>
            <w:lang w:eastAsia="zh-CN"/>
          </w:rPr>
          <w:t>(二)、产业集群培育与发展</w:t>
        </w:r>
        <w:r>
          <w:tab/>
        </w:r>
        <w:r>
          <w:fldChar w:fldCharType="begin"/>
        </w:r>
        <w:r>
          <w:instrText xml:space="preserve"> PAGEREF _Toc15837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1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0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6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一、互联网医院项目的市场准入条件分析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医院项目而言，市场准入条件首先取决于政策法规环境。政府对于[行业名称]领域的法规，如环保标准、税收政策、和技术使用规范，直接影响互联网医院项目的运营和成本结构。例如，若政府针对使用可再生能源的企业提供税收优惠，这将对互联网医院项目的财务规划产生重要影响。同时，考虑经济环境和消费者偏好的变化对互联网医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二、互联网医院项目的行业规范与合规性要求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互联网医院项目来说，遵守行业规范和合规性要求是确保项目顺利进行的基础。这包括遵循质量控制标准、安全规定、数据保护法规等。例如，若互联网医院项目涉及数据处理，须严格遵守相关的数据保护法规。此外，行业内部的自律规范，如产品标准和服务流程，也对于提升互联网医院项目在行业内的认可度和竞争力至关重要。项目管理团队必须不断更新策略，以应对行业规范和法规的变化，确保互联网医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三、互联网医院项目的竞争格局和战略定位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医院项目的发展规划中，理解行业的竞争格局对于制定有效的市场策略极为关键。这包括分析主要竞争对手的市场地位、优势及其业务模式。互联网医院项目面临的竞争对手可能包括大型成熟企业和创新型初创公司，各自采取不同的市场策略。因此，互联网医院项目需精确地定位自己的市场策略，如专注于产品创新、客户服务或成本效率，以在竞争中占据优势。通过深入的市场和竞争分析，互联网医院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8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78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医院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41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互联网医院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互联网医院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互联网医院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94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https://d.book118.com/496100023035010032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91A84"/>
    <w:rsid w:val="5EC91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0002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2023-12-29T05:19:00Z</dcterms:created>
  <dcterms:modified xsi:type="dcterms:W3CDTF">2023-12-29T05:20:10Z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FFEA46DB609A40BA9D068C889A632E95_11</vt:lpwstr>
  </property>
  <property fmtid="{D5CDD505-2E9C-101B-9397-08002B2CF9AE}" pid="3" name="KSOProductBuildVer">
    <vt:lpwstr>2052-12.1.0.16120</vt:lpwstr>
  </property>
</Properties>
</file>