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造纸化学品行业相关公司设立可行性研究报告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11" w:history="1">
        <w:r>
          <w:rPr>
            <w:rFonts w:ascii="仿宋" w:eastAsia="仿宋" w:hAnsi="仿宋" w:cs="仿宋" w:hint="eastAsia"/>
            <w:lang w:eastAsia="zh-CN"/>
          </w:rPr>
          <w:t>前言</w:t>
        </w:r>
        <w:r>
          <w:tab/>
        </w:r>
        <w:r>
          <w:fldChar w:fldCharType="begin"/>
        </w:r>
        <w:r>
          <w:instrText xml:space="preserve"> PAGEREF _Toc15511 \h </w:instrText>
        </w:r>
        <w:r>
          <w:fldChar w:fldCharType="separate"/>
        </w:r>
        <w:r>
          <w:t>3</w:t>
        </w:r>
        <w:r>
          <w:fldChar w:fldCharType="end"/>
        </w:r>
      </w:hyperlink>
    </w:p>
    <w:p>
      <w:pPr>
        <w:pStyle w:val="TOC1"/>
        <w:tabs>
          <w:tab w:val="right" w:leader="dot" w:pos="8306"/>
        </w:tabs>
      </w:pPr>
      <w:hyperlink w:anchor="_Toc19392" w:history="1">
        <w:r>
          <w:rPr>
            <w:rFonts w:ascii="仿宋" w:eastAsia="仿宋" w:hAnsi="仿宋" w:cs="仿宋" w:hint="eastAsia"/>
            <w:lang w:eastAsia="zh-CN"/>
          </w:rPr>
          <w:t>一、发展规划</w:t>
        </w:r>
        <w:r>
          <w:tab/>
        </w:r>
        <w:r>
          <w:fldChar w:fldCharType="begin"/>
        </w:r>
        <w:r>
          <w:instrText xml:space="preserve"> PAGEREF _Toc19392 \h </w:instrText>
        </w:r>
        <w:r>
          <w:fldChar w:fldCharType="separate"/>
        </w:r>
        <w:r>
          <w:t>3</w:t>
        </w:r>
        <w:r>
          <w:fldChar w:fldCharType="end"/>
        </w:r>
      </w:hyperlink>
    </w:p>
    <w:p>
      <w:pPr>
        <w:pStyle w:val="TOC2"/>
        <w:tabs>
          <w:tab w:val="right" w:leader="dot" w:pos="8306"/>
        </w:tabs>
      </w:pPr>
      <w:hyperlink w:anchor="_Toc7437" w:history="1">
        <w:r>
          <w:rPr>
            <w:rFonts w:ascii="仿宋" w:eastAsia="仿宋" w:hAnsi="仿宋" w:cs="仿宋" w:hint="eastAsia"/>
            <w:lang w:eastAsia="zh-CN"/>
          </w:rPr>
          <w:t>(一)、公司发展规划</w:t>
        </w:r>
        <w:r>
          <w:tab/>
        </w:r>
        <w:r>
          <w:fldChar w:fldCharType="begin"/>
        </w:r>
        <w:r>
          <w:instrText xml:space="preserve"> PAGEREF _Toc7437 \h </w:instrText>
        </w:r>
        <w:r>
          <w:fldChar w:fldCharType="separate"/>
        </w:r>
        <w:r>
          <w:t>3</w:t>
        </w:r>
        <w:r>
          <w:fldChar w:fldCharType="end"/>
        </w:r>
      </w:hyperlink>
    </w:p>
    <w:p>
      <w:pPr>
        <w:pStyle w:val="TOC2"/>
        <w:tabs>
          <w:tab w:val="right" w:leader="dot" w:pos="8306"/>
        </w:tabs>
      </w:pPr>
      <w:hyperlink w:anchor="_Toc16316" w:history="1">
        <w:r>
          <w:rPr>
            <w:rFonts w:ascii="仿宋" w:eastAsia="仿宋" w:hAnsi="仿宋" w:cs="仿宋" w:hint="eastAsia"/>
            <w:lang w:eastAsia="zh-CN"/>
          </w:rPr>
          <w:t>(二)、保障措施</w:t>
        </w:r>
        <w:r>
          <w:tab/>
        </w:r>
        <w:r>
          <w:fldChar w:fldCharType="begin"/>
        </w:r>
        <w:r>
          <w:instrText xml:space="preserve"> PAGEREF _Toc16316 \h </w:instrText>
        </w:r>
        <w:r>
          <w:fldChar w:fldCharType="separate"/>
        </w:r>
        <w:r>
          <w:t>4</w:t>
        </w:r>
        <w:r>
          <w:fldChar w:fldCharType="end"/>
        </w:r>
      </w:hyperlink>
    </w:p>
    <w:p>
      <w:pPr>
        <w:pStyle w:val="TOC1"/>
        <w:tabs>
          <w:tab w:val="right" w:leader="dot" w:pos="8306"/>
        </w:tabs>
      </w:pPr>
      <w:hyperlink w:anchor="_Toc6936" w:history="1">
        <w:r>
          <w:rPr>
            <w:rFonts w:ascii="仿宋" w:eastAsia="仿宋" w:hAnsi="仿宋" w:cs="仿宋" w:hint="eastAsia"/>
            <w:lang w:eastAsia="zh-CN"/>
          </w:rPr>
          <w:t>二、公司成立方案</w:t>
        </w:r>
        <w:r>
          <w:tab/>
        </w:r>
        <w:r>
          <w:fldChar w:fldCharType="begin"/>
        </w:r>
        <w:r>
          <w:instrText xml:space="preserve"> PAGEREF _Toc6936 \h </w:instrText>
        </w:r>
        <w:r>
          <w:fldChar w:fldCharType="separate"/>
        </w:r>
        <w:r>
          <w:t>9</w:t>
        </w:r>
        <w:r>
          <w:fldChar w:fldCharType="end"/>
        </w:r>
      </w:hyperlink>
    </w:p>
    <w:p>
      <w:pPr>
        <w:pStyle w:val="TOC2"/>
        <w:tabs>
          <w:tab w:val="right" w:leader="dot" w:pos="8306"/>
        </w:tabs>
      </w:pPr>
      <w:hyperlink w:anchor="_Toc26940" w:history="1">
        <w:r>
          <w:rPr>
            <w:rFonts w:ascii="仿宋" w:eastAsia="仿宋" w:hAnsi="仿宋" w:cs="仿宋" w:hint="eastAsia"/>
            <w:lang w:eastAsia="zh-CN"/>
          </w:rPr>
          <w:t>(一)、公司经营宗旨</w:t>
        </w:r>
        <w:r>
          <w:tab/>
        </w:r>
        <w:r>
          <w:fldChar w:fldCharType="begin"/>
        </w:r>
        <w:r>
          <w:instrText xml:space="preserve"> PAGEREF _Toc26940 \h </w:instrText>
        </w:r>
        <w:r>
          <w:fldChar w:fldCharType="separate"/>
        </w:r>
        <w:r>
          <w:t>9</w:t>
        </w:r>
        <w:r>
          <w:fldChar w:fldCharType="end"/>
        </w:r>
      </w:hyperlink>
    </w:p>
    <w:p>
      <w:pPr>
        <w:pStyle w:val="TOC2"/>
        <w:tabs>
          <w:tab w:val="right" w:leader="dot" w:pos="8306"/>
        </w:tabs>
      </w:pPr>
      <w:hyperlink w:anchor="_Toc7894" w:history="1">
        <w:r>
          <w:rPr>
            <w:rFonts w:ascii="仿宋" w:eastAsia="仿宋" w:hAnsi="仿宋" w:cs="仿宋" w:hint="eastAsia"/>
            <w:lang w:eastAsia="zh-CN"/>
          </w:rPr>
          <w:t>(二)、公司的目标、主要职责</w:t>
        </w:r>
        <w:r>
          <w:tab/>
        </w:r>
        <w:r>
          <w:fldChar w:fldCharType="begin"/>
        </w:r>
        <w:r>
          <w:instrText xml:space="preserve"> PAGEREF _Toc7894 \h </w:instrText>
        </w:r>
        <w:r>
          <w:fldChar w:fldCharType="separate"/>
        </w:r>
        <w:r>
          <w:t>10</w:t>
        </w:r>
        <w:r>
          <w:fldChar w:fldCharType="end"/>
        </w:r>
      </w:hyperlink>
    </w:p>
    <w:p>
      <w:pPr>
        <w:pStyle w:val="TOC2"/>
        <w:tabs>
          <w:tab w:val="right" w:leader="dot" w:pos="8306"/>
        </w:tabs>
      </w:pPr>
      <w:hyperlink w:anchor="_Toc7142" w:history="1">
        <w:r>
          <w:rPr>
            <w:rFonts w:ascii="仿宋" w:eastAsia="仿宋" w:hAnsi="仿宋" w:cs="仿宋" w:hint="eastAsia"/>
            <w:lang w:eastAsia="zh-CN"/>
          </w:rPr>
          <w:t>(三)、公司组建方式</w:t>
        </w:r>
        <w:r>
          <w:tab/>
        </w:r>
        <w:r>
          <w:fldChar w:fldCharType="begin"/>
        </w:r>
        <w:r>
          <w:instrText xml:space="preserve"> PAGEREF _Toc7142 \h </w:instrText>
        </w:r>
        <w:r>
          <w:fldChar w:fldCharType="separate"/>
        </w:r>
        <w:r>
          <w:t>13</w:t>
        </w:r>
        <w:r>
          <w:fldChar w:fldCharType="end"/>
        </w:r>
      </w:hyperlink>
    </w:p>
    <w:p>
      <w:pPr>
        <w:pStyle w:val="TOC2"/>
        <w:tabs>
          <w:tab w:val="right" w:leader="dot" w:pos="8306"/>
        </w:tabs>
      </w:pPr>
      <w:hyperlink w:anchor="_Toc4435" w:history="1">
        <w:r>
          <w:rPr>
            <w:rFonts w:ascii="仿宋" w:eastAsia="仿宋" w:hAnsi="仿宋" w:cs="仿宋" w:hint="eastAsia"/>
            <w:lang w:eastAsia="zh-CN"/>
          </w:rPr>
          <w:t>(四)、公司管理体制</w:t>
        </w:r>
        <w:r>
          <w:tab/>
        </w:r>
        <w:r>
          <w:fldChar w:fldCharType="begin"/>
        </w:r>
        <w:r>
          <w:instrText xml:space="preserve"> PAGEREF _Toc4435 \h </w:instrText>
        </w:r>
        <w:r>
          <w:fldChar w:fldCharType="separate"/>
        </w:r>
        <w:r>
          <w:t>13</w:t>
        </w:r>
        <w:r>
          <w:fldChar w:fldCharType="end"/>
        </w:r>
      </w:hyperlink>
    </w:p>
    <w:p>
      <w:pPr>
        <w:pStyle w:val="TOC2"/>
        <w:tabs>
          <w:tab w:val="right" w:leader="dot" w:pos="8306"/>
        </w:tabs>
      </w:pPr>
      <w:hyperlink w:anchor="_Toc22694" w:history="1">
        <w:r>
          <w:rPr>
            <w:rFonts w:ascii="仿宋" w:eastAsia="仿宋" w:hAnsi="仿宋" w:cs="仿宋" w:hint="eastAsia"/>
            <w:lang w:eastAsia="zh-CN"/>
          </w:rPr>
          <w:t>(五)、部门职责及权限</w:t>
        </w:r>
        <w:r>
          <w:tab/>
        </w:r>
        <w:r>
          <w:fldChar w:fldCharType="begin"/>
        </w:r>
        <w:r>
          <w:instrText xml:space="preserve"> PAGEREF _Toc22694 \h </w:instrText>
        </w:r>
        <w:r>
          <w:fldChar w:fldCharType="separate"/>
        </w:r>
        <w:r>
          <w:t>14</w:t>
        </w:r>
        <w:r>
          <w:fldChar w:fldCharType="end"/>
        </w:r>
      </w:hyperlink>
    </w:p>
    <w:p>
      <w:pPr>
        <w:pStyle w:val="TOC2"/>
        <w:tabs>
          <w:tab w:val="right" w:leader="dot" w:pos="8306"/>
        </w:tabs>
      </w:pPr>
      <w:hyperlink w:anchor="_Toc909" w:history="1">
        <w:r>
          <w:rPr>
            <w:rFonts w:ascii="仿宋" w:eastAsia="仿宋" w:hAnsi="仿宋" w:cs="仿宋" w:hint="eastAsia"/>
            <w:lang w:eastAsia="zh-CN"/>
          </w:rPr>
          <w:t>(六)、核心人员介绍</w:t>
        </w:r>
        <w:r>
          <w:tab/>
        </w:r>
        <w:r>
          <w:fldChar w:fldCharType="begin"/>
        </w:r>
        <w:r>
          <w:instrText xml:space="preserve"> PAGEREF _Toc909 \h </w:instrText>
        </w:r>
        <w:r>
          <w:fldChar w:fldCharType="separate"/>
        </w:r>
        <w:r>
          <w:t>17</w:t>
        </w:r>
        <w:r>
          <w:fldChar w:fldCharType="end"/>
        </w:r>
      </w:hyperlink>
    </w:p>
    <w:p>
      <w:pPr>
        <w:pStyle w:val="TOC2"/>
        <w:tabs>
          <w:tab w:val="right" w:leader="dot" w:pos="8306"/>
        </w:tabs>
      </w:pPr>
      <w:hyperlink w:anchor="_Toc22819" w:history="1">
        <w:r>
          <w:rPr>
            <w:rFonts w:ascii="仿宋" w:eastAsia="仿宋" w:hAnsi="仿宋" w:cs="仿宋" w:hint="eastAsia"/>
            <w:lang w:eastAsia="zh-CN"/>
          </w:rPr>
          <w:t>(七)、财务会计制度</w:t>
        </w:r>
        <w:r>
          <w:tab/>
        </w:r>
        <w:r>
          <w:fldChar w:fldCharType="begin"/>
        </w:r>
        <w:r>
          <w:instrText xml:space="preserve"> PAGEREF _Toc22819 \h </w:instrText>
        </w:r>
        <w:r>
          <w:fldChar w:fldCharType="separate"/>
        </w:r>
        <w:r>
          <w:t>19</w:t>
        </w:r>
        <w:r>
          <w:fldChar w:fldCharType="end"/>
        </w:r>
      </w:hyperlink>
    </w:p>
    <w:p>
      <w:pPr>
        <w:pStyle w:val="TOC1"/>
        <w:tabs>
          <w:tab w:val="right" w:leader="dot" w:pos="8306"/>
        </w:tabs>
      </w:pPr>
      <w:hyperlink w:anchor="_Toc2734" w:history="1">
        <w:r>
          <w:rPr>
            <w:rFonts w:ascii="仿宋" w:eastAsia="仿宋" w:hAnsi="仿宋" w:cs="仿宋" w:hint="eastAsia"/>
            <w:lang w:eastAsia="zh-CN"/>
          </w:rPr>
          <w:t>三、造纸化学品项目概况</w:t>
        </w:r>
        <w:r>
          <w:tab/>
        </w:r>
        <w:r>
          <w:fldChar w:fldCharType="begin"/>
        </w:r>
        <w:r>
          <w:instrText xml:space="preserve"> PAGEREF _Toc2734 \h </w:instrText>
        </w:r>
        <w:r>
          <w:fldChar w:fldCharType="separate"/>
        </w:r>
        <w:r>
          <w:t>24</w:t>
        </w:r>
        <w:r>
          <w:fldChar w:fldCharType="end"/>
        </w:r>
      </w:hyperlink>
    </w:p>
    <w:p>
      <w:pPr>
        <w:pStyle w:val="TOC2"/>
        <w:tabs>
          <w:tab w:val="right" w:leader="dot" w:pos="8306"/>
        </w:tabs>
      </w:pPr>
      <w:hyperlink w:anchor="_Toc32661" w:history="1">
        <w:r>
          <w:rPr>
            <w:rFonts w:ascii="仿宋" w:eastAsia="仿宋" w:hAnsi="仿宋" w:cs="仿宋" w:hint="eastAsia"/>
            <w:lang w:eastAsia="zh-CN"/>
          </w:rPr>
          <w:t>(一)、投资路径</w:t>
        </w:r>
        <w:r>
          <w:tab/>
        </w:r>
        <w:r>
          <w:fldChar w:fldCharType="begin"/>
        </w:r>
        <w:r>
          <w:instrText xml:space="preserve"> PAGEREF _Toc32661 \h </w:instrText>
        </w:r>
        <w:r>
          <w:fldChar w:fldCharType="separate"/>
        </w:r>
        <w:r>
          <w:t>24</w:t>
        </w:r>
        <w:r>
          <w:fldChar w:fldCharType="end"/>
        </w:r>
      </w:hyperlink>
    </w:p>
    <w:p>
      <w:pPr>
        <w:pStyle w:val="TOC2"/>
        <w:tabs>
          <w:tab w:val="right" w:leader="dot" w:pos="8306"/>
        </w:tabs>
      </w:pPr>
      <w:hyperlink w:anchor="_Toc25337" w:history="1">
        <w:r>
          <w:rPr>
            <w:rFonts w:ascii="仿宋" w:eastAsia="仿宋" w:hAnsi="仿宋" w:cs="仿宋" w:hint="eastAsia"/>
            <w:lang w:eastAsia="zh-CN"/>
          </w:rPr>
          <w:t>(二)、造纸化学品项目提出的理由</w:t>
        </w:r>
        <w:r>
          <w:tab/>
        </w:r>
        <w:r>
          <w:fldChar w:fldCharType="begin"/>
        </w:r>
        <w:r>
          <w:instrText xml:space="preserve"> PAGEREF _Toc25337 \h </w:instrText>
        </w:r>
        <w:r>
          <w:fldChar w:fldCharType="separate"/>
        </w:r>
        <w:r>
          <w:t>25</w:t>
        </w:r>
        <w:r>
          <w:fldChar w:fldCharType="end"/>
        </w:r>
      </w:hyperlink>
    </w:p>
    <w:p>
      <w:pPr>
        <w:pStyle w:val="TOC2"/>
        <w:tabs>
          <w:tab w:val="right" w:leader="dot" w:pos="8306"/>
        </w:tabs>
      </w:pPr>
      <w:hyperlink w:anchor="_Toc5749" w:history="1">
        <w:r>
          <w:rPr>
            <w:rFonts w:ascii="仿宋" w:eastAsia="仿宋" w:hAnsi="仿宋" w:cs="仿宋" w:hint="eastAsia"/>
            <w:lang w:eastAsia="zh-CN"/>
          </w:rPr>
          <w:t>(三)、造纸化学品项目选址</w:t>
        </w:r>
        <w:r>
          <w:tab/>
        </w:r>
        <w:r>
          <w:fldChar w:fldCharType="begin"/>
        </w:r>
        <w:r>
          <w:instrText xml:space="preserve"> PAGEREF _Toc5749 \h </w:instrText>
        </w:r>
        <w:r>
          <w:fldChar w:fldCharType="separate"/>
        </w:r>
        <w:r>
          <w:t>26</w:t>
        </w:r>
        <w:r>
          <w:fldChar w:fldCharType="end"/>
        </w:r>
      </w:hyperlink>
    </w:p>
    <w:p>
      <w:pPr>
        <w:pStyle w:val="TOC2"/>
        <w:tabs>
          <w:tab w:val="right" w:leader="dot" w:pos="8306"/>
        </w:tabs>
      </w:pPr>
      <w:hyperlink w:anchor="_Toc14139" w:history="1">
        <w:r>
          <w:rPr>
            <w:rFonts w:ascii="仿宋" w:eastAsia="仿宋" w:hAnsi="仿宋" w:cs="仿宋" w:hint="eastAsia"/>
            <w:lang w:eastAsia="zh-CN"/>
          </w:rPr>
          <w:t>(四)、生产规模</w:t>
        </w:r>
        <w:r>
          <w:tab/>
        </w:r>
        <w:r>
          <w:fldChar w:fldCharType="begin"/>
        </w:r>
        <w:r>
          <w:instrText xml:space="preserve"> PAGEREF _Toc14139 \h </w:instrText>
        </w:r>
        <w:r>
          <w:fldChar w:fldCharType="separate"/>
        </w:r>
        <w:r>
          <w:t>26</w:t>
        </w:r>
        <w:r>
          <w:fldChar w:fldCharType="end"/>
        </w:r>
      </w:hyperlink>
    </w:p>
    <w:p>
      <w:pPr>
        <w:pStyle w:val="TOC2"/>
        <w:tabs>
          <w:tab w:val="right" w:leader="dot" w:pos="8306"/>
        </w:tabs>
      </w:pPr>
      <w:hyperlink w:anchor="_Toc26282" w:history="1">
        <w:r>
          <w:rPr>
            <w:rFonts w:ascii="仿宋" w:eastAsia="仿宋" w:hAnsi="仿宋" w:cs="仿宋" w:hint="eastAsia"/>
            <w:lang w:eastAsia="zh-CN"/>
          </w:rPr>
          <w:t>(五)、建设规模</w:t>
        </w:r>
        <w:r>
          <w:tab/>
        </w:r>
        <w:r>
          <w:fldChar w:fldCharType="begin"/>
        </w:r>
        <w:r>
          <w:instrText xml:space="preserve"> PAGEREF _Toc26282 \h </w:instrText>
        </w:r>
        <w:r>
          <w:fldChar w:fldCharType="separate"/>
        </w:r>
        <w:r>
          <w:t>26</w:t>
        </w:r>
        <w:r>
          <w:fldChar w:fldCharType="end"/>
        </w:r>
      </w:hyperlink>
    </w:p>
    <w:p>
      <w:pPr>
        <w:pStyle w:val="TOC2"/>
        <w:tabs>
          <w:tab w:val="right" w:leader="dot" w:pos="8306"/>
        </w:tabs>
      </w:pPr>
      <w:hyperlink w:anchor="_Toc6345" w:history="1">
        <w:r>
          <w:rPr>
            <w:rFonts w:ascii="仿宋" w:eastAsia="仿宋" w:hAnsi="仿宋" w:cs="仿宋" w:hint="eastAsia"/>
            <w:lang w:eastAsia="zh-CN"/>
          </w:rPr>
          <w:t>(六)、造纸化学品项目投资</w:t>
        </w:r>
        <w:r>
          <w:tab/>
        </w:r>
        <w:r>
          <w:fldChar w:fldCharType="begin"/>
        </w:r>
        <w:r>
          <w:instrText xml:space="preserve"> PAGEREF _Toc6345 \h </w:instrText>
        </w:r>
        <w:r>
          <w:fldChar w:fldCharType="separate"/>
        </w:r>
        <w:r>
          <w:t>26</w:t>
        </w:r>
        <w:r>
          <w:fldChar w:fldCharType="end"/>
        </w:r>
      </w:hyperlink>
    </w:p>
    <w:p>
      <w:pPr>
        <w:pStyle w:val="TOC2"/>
        <w:tabs>
          <w:tab w:val="right" w:leader="dot" w:pos="8306"/>
        </w:tabs>
      </w:pPr>
      <w:hyperlink w:anchor="_Toc8220" w:history="1">
        <w:r>
          <w:rPr>
            <w:rFonts w:ascii="仿宋" w:eastAsia="仿宋" w:hAnsi="仿宋" w:cs="仿宋" w:hint="eastAsia"/>
            <w:lang w:eastAsia="zh-CN"/>
          </w:rPr>
          <w:t>(七)、造纸化学品项目进度规划</w:t>
        </w:r>
        <w:r>
          <w:tab/>
        </w:r>
        <w:r>
          <w:fldChar w:fldCharType="begin"/>
        </w:r>
        <w:r>
          <w:instrText xml:space="preserve"> PAGEREF _Toc8220 \h </w:instrText>
        </w:r>
        <w:r>
          <w:fldChar w:fldCharType="separate"/>
        </w:r>
        <w:r>
          <w:t>27</w:t>
        </w:r>
        <w:r>
          <w:fldChar w:fldCharType="end"/>
        </w:r>
      </w:hyperlink>
    </w:p>
    <w:p>
      <w:pPr>
        <w:pStyle w:val="TOC2"/>
        <w:tabs>
          <w:tab w:val="right" w:leader="dot" w:pos="8306"/>
        </w:tabs>
      </w:pPr>
      <w:hyperlink w:anchor="_Toc21573" w:history="1">
        <w:r>
          <w:rPr>
            <w:rFonts w:ascii="仿宋" w:eastAsia="仿宋" w:hAnsi="仿宋" w:cs="仿宋" w:hint="eastAsia"/>
            <w:lang w:eastAsia="zh-CN"/>
          </w:rPr>
          <w:t>(八)、经济效益(正常经营年份)</w:t>
        </w:r>
        <w:r>
          <w:tab/>
        </w:r>
        <w:r>
          <w:fldChar w:fldCharType="begin"/>
        </w:r>
        <w:r>
          <w:instrText xml:space="preserve"> PAGEREF _Toc21573 \h </w:instrText>
        </w:r>
        <w:r>
          <w:fldChar w:fldCharType="separate"/>
        </w:r>
        <w:r>
          <w:t>27</w:t>
        </w:r>
        <w:r>
          <w:fldChar w:fldCharType="end"/>
        </w:r>
      </w:hyperlink>
    </w:p>
    <w:p>
      <w:pPr>
        <w:pStyle w:val="TOC2"/>
        <w:tabs>
          <w:tab w:val="right" w:leader="dot" w:pos="8306"/>
        </w:tabs>
      </w:pPr>
      <w:hyperlink w:anchor="_Toc12240" w:history="1">
        <w:r>
          <w:rPr>
            <w:rFonts w:ascii="仿宋" w:eastAsia="仿宋" w:hAnsi="仿宋" w:cs="仿宋" w:hint="eastAsia"/>
            <w:lang w:eastAsia="zh-CN"/>
          </w:rPr>
          <w:t>(九)、造纸化学品项目综合评价</w:t>
        </w:r>
        <w:r>
          <w:tab/>
        </w:r>
        <w:r>
          <w:fldChar w:fldCharType="begin"/>
        </w:r>
        <w:r>
          <w:instrText xml:space="preserve"> PAGEREF _Toc12240 \h </w:instrText>
        </w:r>
        <w:r>
          <w:fldChar w:fldCharType="separate"/>
        </w:r>
        <w:r>
          <w:t>28</w:t>
        </w:r>
        <w:r>
          <w:fldChar w:fldCharType="end"/>
        </w:r>
      </w:hyperlink>
    </w:p>
    <w:p>
      <w:pPr>
        <w:pStyle w:val="TOC1"/>
        <w:tabs>
          <w:tab w:val="right" w:leader="dot" w:pos="8306"/>
        </w:tabs>
      </w:pPr>
      <w:hyperlink w:anchor="_Toc29130" w:history="1">
        <w:r>
          <w:rPr>
            <w:rFonts w:ascii="仿宋" w:eastAsia="仿宋" w:hAnsi="仿宋" w:cs="仿宋" w:hint="eastAsia"/>
            <w:lang w:eastAsia="zh-CN"/>
          </w:rPr>
          <w:t>四、选址分析</w:t>
        </w:r>
        <w:r>
          <w:tab/>
        </w:r>
        <w:r>
          <w:fldChar w:fldCharType="begin"/>
        </w:r>
        <w:r>
          <w:instrText xml:space="preserve"> PAGEREF _Toc29130 \h </w:instrText>
        </w:r>
        <w:r>
          <w:fldChar w:fldCharType="separate"/>
        </w:r>
        <w:r>
          <w:t>29</w:t>
        </w:r>
        <w:r>
          <w:fldChar w:fldCharType="end"/>
        </w:r>
      </w:hyperlink>
    </w:p>
    <w:p>
      <w:pPr>
        <w:pStyle w:val="TOC2"/>
        <w:tabs>
          <w:tab w:val="right" w:leader="dot" w:pos="8306"/>
        </w:tabs>
      </w:pPr>
      <w:hyperlink w:anchor="_Toc14334" w:history="1">
        <w:r>
          <w:rPr>
            <w:rFonts w:ascii="仿宋" w:eastAsia="仿宋" w:hAnsi="仿宋" w:cs="仿宋" w:hint="eastAsia"/>
            <w:lang w:eastAsia="zh-CN"/>
          </w:rPr>
          <w:t>(一)、造纸化学品项目选址原则</w:t>
        </w:r>
        <w:r>
          <w:tab/>
        </w:r>
        <w:r>
          <w:fldChar w:fldCharType="begin"/>
        </w:r>
        <w:r>
          <w:instrText xml:space="preserve"> PAGEREF _Toc14334 \h </w:instrText>
        </w:r>
        <w:r>
          <w:fldChar w:fldCharType="separate"/>
        </w:r>
        <w:r>
          <w:t>29</w:t>
        </w:r>
        <w:r>
          <w:fldChar w:fldCharType="end"/>
        </w:r>
      </w:hyperlink>
    </w:p>
    <w:p>
      <w:pPr>
        <w:pStyle w:val="TOC2"/>
        <w:tabs>
          <w:tab w:val="right" w:leader="dot" w:pos="8306"/>
        </w:tabs>
      </w:pPr>
      <w:hyperlink w:anchor="_Toc25385" w:history="1">
        <w:r>
          <w:rPr>
            <w:rFonts w:ascii="仿宋" w:eastAsia="仿宋" w:hAnsi="仿宋" w:cs="仿宋" w:hint="eastAsia"/>
            <w:lang w:eastAsia="zh-CN"/>
          </w:rPr>
          <w:t>(二)、建设区基本情况</w:t>
        </w:r>
        <w:r>
          <w:tab/>
        </w:r>
        <w:r>
          <w:fldChar w:fldCharType="begin"/>
        </w:r>
        <w:r>
          <w:instrText xml:space="preserve"> PAGEREF _Toc25385 \h </w:instrText>
        </w:r>
        <w:r>
          <w:fldChar w:fldCharType="separate"/>
        </w:r>
        <w:r>
          <w:t>30</w:t>
        </w:r>
        <w:r>
          <w:fldChar w:fldCharType="end"/>
        </w:r>
      </w:hyperlink>
    </w:p>
    <w:p>
      <w:pPr>
        <w:pStyle w:val="TOC2"/>
        <w:tabs>
          <w:tab w:val="right" w:leader="dot" w:pos="8306"/>
        </w:tabs>
      </w:pPr>
      <w:hyperlink w:anchor="_Toc16833" w:history="1">
        <w:r>
          <w:rPr>
            <w:rFonts w:ascii="仿宋" w:eastAsia="仿宋" w:hAnsi="仿宋" w:cs="仿宋" w:hint="eastAsia"/>
            <w:lang w:eastAsia="zh-CN"/>
          </w:rPr>
          <w:t>(三)、发展目标</w:t>
        </w:r>
        <w:r>
          <w:tab/>
        </w:r>
        <w:r>
          <w:fldChar w:fldCharType="begin"/>
        </w:r>
        <w:r>
          <w:instrText xml:space="preserve"> PAGEREF _Toc16833 \h </w:instrText>
        </w:r>
        <w:r>
          <w:fldChar w:fldCharType="separate"/>
        </w:r>
        <w:r>
          <w:t>31</w:t>
        </w:r>
        <w:r>
          <w:fldChar w:fldCharType="end"/>
        </w:r>
      </w:hyperlink>
    </w:p>
    <w:p>
      <w:pPr>
        <w:pStyle w:val="TOC2"/>
        <w:tabs>
          <w:tab w:val="right" w:leader="dot" w:pos="8306"/>
        </w:tabs>
      </w:pPr>
      <w:hyperlink w:anchor="_Toc14685" w:history="1">
        <w:r>
          <w:rPr>
            <w:rFonts w:ascii="仿宋" w:eastAsia="仿宋" w:hAnsi="仿宋" w:cs="仿宋" w:hint="eastAsia"/>
            <w:lang w:eastAsia="zh-CN"/>
          </w:rPr>
          <w:t>(四)、产业发展方向</w:t>
        </w:r>
        <w:r>
          <w:tab/>
        </w:r>
        <w:r>
          <w:fldChar w:fldCharType="begin"/>
        </w:r>
        <w:r>
          <w:instrText xml:space="preserve"> PAGEREF _Toc14685 \h </w:instrText>
        </w:r>
        <w:r>
          <w:fldChar w:fldCharType="separate"/>
        </w:r>
        <w:r>
          <w:t>32</w:t>
        </w:r>
        <w:r>
          <w:fldChar w:fldCharType="end"/>
        </w:r>
      </w:hyperlink>
    </w:p>
    <w:p>
      <w:pPr>
        <w:pStyle w:val="TOC2"/>
        <w:tabs>
          <w:tab w:val="right" w:leader="dot" w:pos="8306"/>
        </w:tabs>
      </w:pPr>
      <w:hyperlink w:anchor="_Toc15692" w:history="1">
        <w:r>
          <w:rPr>
            <w:rFonts w:ascii="仿宋" w:eastAsia="仿宋" w:hAnsi="仿宋" w:cs="仿宋" w:hint="eastAsia"/>
            <w:lang w:eastAsia="zh-CN"/>
          </w:rPr>
          <w:t>(五)、造纸化学品项目选址综合评价</w:t>
        </w:r>
        <w:r>
          <w:tab/>
        </w:r>
        <w:r>
          <w:fldChar w:fldCharType="begin"/>
        </w:r>
        <w:r>
          <w:instrText xml:space="preserve"> PAGEREF _Toc15692 \h </w:instrText>
        </w:r>
        <w:r>
          <w:fldChar w:fldCharType="separate"/>
        </w:r>
        <w:r>
          <w:t>33</w:t>
        </w:r>
        <w:r>
          <w:fldChar w:fldCharType="end"/>
        </w:r>
      </w:hyperlink>
    </w:p>
    <w:p>
      <w:pPr>
        <w:pStyle w:val="TOC1"/>
        <w:tabs>
          <w:tab w:val="right" w:leader="dot" w:pos="8306"/>
        </w:tabs>
      </w:pPr>
      <w:hyperlink w:anchor="_Toc16999" w:history="1">
        <w:r>
          <w:rPr>
            <w:rFonts w:ascii="仿宋" w:eastAsia="仿宋" w:hAnsi="仿宋" w:cs="仿宋" w:hint="eastAsia"/>
            <w:lang w:eastAsia="zh-CN"/>
          </w:rPr>
          <w:t>五、法人治理</w:t>
        </w:r>
        <w:r>
          <w:tab/>
        </w:r>
        <w:r>
          <w:fldChar w:fldCharType="begin"/>
        </w:r>
        <w:r>
          <w:instrText xml:space="preserve"> PAGEREF _Toc16999 \h </w:instrText>
        </w:r>
        <w:r>
          <w:fldChar w:fldCharType="separate"/>
        </w:r>
        <w:r>
          <w:t>34</w:t>
        </w:r>
        <w:r>
          <w:fldChar w:fldCharType="end"/>
        </w:r>
      </w:hyperlink>
    </w:p>
    <w:p>
      <w:pPr>
        <w:pStyle w:val="TOC2"/>
        <w:tabs>
          <w:tab w:val="right" w:leader="dot" w:pos="8306"/>
        </w:tabs>
      </w:pPr>
      <w:hyperlink w:anchor="_Toc19661" w:history="1">
        <w:r>
          <w:rPr>
            <w:rFonts w:ascii="仿宋" w:eastAsia="仿宋" w:hAnsi="仿宋" w:cs="仿宋" w:hint="eastAsia"/>
            <w:lang w:eastAsia="zh-CN"/>
          </w:rPr>
          <w:t>(一)、股东权利及义务</w:t>
        </w:r>
        <w:r>
          <w:tab/>
        </w:r>
        <w:r>
          <w:fldChar w:fldCharType="begin"/>
        </w:r>
        <w:r>
          <w:instrText xml:space="preserve"> PAGEREF _Toc19661 \h </w:instrText>
        </w:r>
        <w:r>
          <w:fldChar w:fldCharType="separate"/>
        </w:r>
        <w:r>
          <w:t>34</w:t>
        </w:r>
        <w:r>
          <w:fldChar w:fldCharType="end"/>
        </w:r>
      </w:hyperlink>
    </w:p>
    <w:p>
      <w:pPr>
        <w:pStyle w:val="TOC2"/>
        <w:tabs>
          <w:tab w:val="right" w:leader="dot" w:pos="8306"/>
        </w:tabs>
      </w:pPr>
      <w:hyperlink w:anchor="_Toc15145" w:history="1">
        <w:r>
          <w:rPr>
            <w:rFonts w:ascii="仿宋" w:eastAsia="仿宋" w:hAnsi="仿宋" w:cs="仿宋" w:hint="eastAsia"/>
            <w:lang w:eastAsia="zh-CN"/>
          </w:rPr>
          <w:t>(二)、董事</w:t>
        </w:r>
        <w:r>
          <w:tab/>
        </w:r>
        <w:r>
          <w:fldChar w:fldCharType="begin"/>
        </w:r>
        <w:r>
          <w:instrText xml:space="preserve"> PAGEREF _Toc15145 \h </w:instrText>
        </w:r>
        <w:r>
          <w:fldChar w:fldCharType="separate"/>
        </w:r>
        <w:r>
          <w:t>36</w:t>
        </w:r>
        <w:r>
          <w:fldChar w:fldCharType="end"/>
        </w:r>
      </w:hyperlink>
    </w:p>
    <w:p>
      <w:pPr>
        <w:pStyle w:val="TOC2"/>
        <w:tabs>
          <w:tab w:val="right" w:leader="dot" w:pos="8306"/>
        </w:tabs>
      </w:pPr>
      <w:hyperlink w:anchor="_Toc30563" w:history="1">
        <w:r>
          <w:rPr>
            <w:rFonts w:ascii="仿宋" w:eastAsia="仿宋" w:hAnsi="仿宋" w:cs="仿宋" w:hint="eastAsia"/>
            <w:lang w:eastAsia="zh-CN"/>
          </w:rPr>
          <w:t>(三)、高级管理人员</w:t>
        </w:r>
        <w:r>
          <w:tab/>
        </w:r>
        <w:r>
          <w:fldChar w:fldCharType="begin"/>
        </w:r>
        <w:r>
          <w:instrText xml:space="preserve"> PAGEREF _Toc30563 \h </w:instrText>
        </w:r>
        <w:r>
          <w:fldChar w:fldCharType="separate"/>
        </w:r>
        <w:r>
          <w:t>41</w:t>
        </w:r>
        <w:r>
          <w:fldChar w:fldCharType="end"/>
        </w:r>
      </w:hyperlink>
    </w:p>
    <w:p>
      <w:pPr>
        <w:pStyle w:val="TOC2"/>
        <w:tabs>
          <w:tab w:val="right" w:leader="dot" w:pos="8306"/>
        </w:tabs>
      </w:pPr>
      <w:hyperlink w:anchor="_Toc23801" w:history="1">
        <w:r>
          <w:rPr>
            <w:rFonts w:ascii="仿宋" w:eastAsia="仿宋" w:hAnsi="仿宋" w:cs="仿宋" w:hint="eastAsia"/>
            <w:lang w:eastAsia="zh-CN"/>
          </w:rPr>
          <w:t>(四)、监事</w:t>
        </w:r>
        <w:r>
          <w:tab/>
        </w:r>
        <w:r>
          <w:fldChar w:fldCharType="begin"/>
        </w:r>
        <w:r>
          <w:instrText xml:space="preserve"> PAGEREF _Toc23801 \h </w:instrText>
        </w:r>
        <w:r>
          <w:fldChar w:fldCharType="separate"/>
        </w:r>
        <w:r>
          <w:t>43</w:t>
        </w:r>
        <w:r>
          <w:fldChar w:fldCharType="end"/>
        </w:r>
      </w:hyperlink>
    </w:p>
    <w:p>
      <w:pPr>
        <w:pStyle w:val="TOC1"/>
        <w:tabs>
          <w:tab w:val="right" w:leader="dot" w:pos="8306"/>
        </w:tabs>
      </w:pPr>
      <w:hyperlink w:anchor="_Toc3287" w:history="1">
        <w:r>
          <w:rPr>
            <w:rFonts w:ascii="仿宋" w:eastAsia="仿宋" w:hAnsi="仿宋" w:cs="仿宋" w:hint="eastAsia"/>
            <w:lang w:eastAsia="zh-CN"/>
          </w:rPr>
          <w:t>六、公司组建背景分析</w:t>
        </w:r>
        <w:r>
          <w:tab/>
        </w:r>
        <w:r>
          <w:fldChar w:fldCharType="begin"/>
        </w:r>
        <w:r>
          <w:instrText xml:space="preserve"> PAGEREF _Toc3287 \h </w:instrText>
        </w:r>
        <w:r>
          <w:fldChar w:fldCharType="separate"/>
        </w:r>
        <w:r>
          <w:t>44</w:t>
        </w:r>
        <w:r>
          <w:fldChar w:fldCharType="end"/>
        </w:r>
      </w:hyperlink>
    </w:p>
    <w:p>
      <w:pPr>
        <w:pStyle w:val="TOC2"/>
        <w:tabs>
          <w:tab w:val="right" w:leader="dot" w:pos="8306"/>
        </w:tabs>
      </w:pPr>
      <w:hyperlink w:anchor="_Toc3341" w:history="1">
        <w:r>
          <w:rPr>
            <w:rFonts w:ascii="仿宋" w:eastAsia="仿宋" w:hAnsi="仿宋" w:cs="仿宋" w:hint="eastAsia"/>
            <w:lang w:eastAsia="zh-CN"/>
          </w:rPr>
          <w:t>(一)、造纸化学品项目背景分析</w:t>
        </w:r>
        <w:r>
          <w:tab/>
        </w:r>
        <w:r>
          <w:fldChar w:fldCharType="begin"/>
        </w:r>
        <w:r>
          <w:instrText xml:space="preserve"> PAGEREF _Toc3341 \h </w:instrText>
        </w:r>
        <w:r>
          <w:fldChar w:fldCharType="separate"/>
        </w:r>
        <w:r>
          <w:t>44</w:t>
        </w:r>
        <w:r>
          <w:fldChar w:fldCharType="end"/>
        </w:r>
      </w:hyperlink>
    </w:p>
    <w:p>
      <w:pPr>
        <w:pStyle w:val="TOC2"/>
        <w:tabs>
          <w:tab w:val="right" w:leader="dot" w:pos="8306"/>
        </w:tabs>
      </w:pPr>
      <w:hyperlink w:anchor="_Toc2032" w:history="1">
        <w:r>
          <w:rPr>
            <w:rFonts w:ascii="仿宋" w:eastAsia="仿宋" w:hAnsi="仿宋" w:cs="仿宋" w:hint="eastAsia"/>
            <w:lang w:eastAsia="zh-CN"/>
          </w:rPr>
          <w:t>(二)、造纸化学品项目建设必要性分析</w:t>
        </w:r>
        <w:r>
          <w:tab/>
        </w:r>
        <w:r>
          <w:fldChar w:fldCharType="begin"/>
        </w:r>
        <w:r>
          <w:instrText xml:space="preserve"> PAGEREF _Toc2032 \h </w:instrText>
        </w:r>
        <w:r>
          <w:fldChar w:fldCharType="separate"/>
        </w:r>
        <w:r>
          <w:t>45</w:t>
        </w:r>
        <w:r>
          <w:fldChar w:fldCharType="end"/>
        </w:r>
      </w:hyperlink>
    </w:p>
    <w:p>
      <w:pPr>
        <w:pStyle w:val="TOC2"/>
        <w:tabs>
          <w:tab w:val="right" w:leader="dot" w:pos="8306"/>
        </w:tabs>
      </w:pPr>
      <w:hyperlink w:anchor="_Toc25572" w:history="1">
        <w:r>
          <w:rPr>
            <w:rFonts w:ascii="仿宋" w:eastAsia="仿宋" w:hAnsi="仿宋" w:cs="仿宋" w:hint="eastAsia"/>
            <w:lang w:eastAsia="zh-CN"/>
          </w:rPr>
          <w:t>(三)、鼓励中小企业发展</w:t>
        </w:r>
        <w:r>
          <w:tab/>
        </w:r>
        <w:r>
          <w:fldChar w:fldCharType="begin"/>
        </w:r>
        <w:r>
          <w:instrText xml:space="preserve"> PAGEREF _Toc25572 \h </w:instrText>
        </w:r>
        <w:r>
          <w:fldChar w:fldCharType="separate"/>
        </w:r>
        <w:r>
          <w:t>46</w:t>
        </w:r>
        <w:r>
          <w:fldChar w:fldCharType="end"/>
        </w:r>
      </w:hyperlink>
    </w:p>
    <w:p>
      <w:pPr>
        <w:pStyle w:val="TOC2"/>
        <w:tabs>
          <w:tab w:val="right" w:leader="dot" w:pos="8306"/>
        </w:tabs>
      </w:pPr>
      <w:hyperlink w:anchor="_Toc27808" w:history="1">
        <w:r>
          <w:rPr>
            <w:rFonts w:ascii="仿宋" w:eastAsia="仿宋" w:hAnsi="仿宋" w:cs="仿宋" w:hint="eastAsia"/>
            <w:lang w:eastAsia="zh-CN"/>
          </w:rPr>
          <w:t>(四)、宏观经济形势分析</w:t>
        </w:r>
        <w:r>
          <w:tab/>
        </w:r>
        <w:r>
          <w:fldChar w:fldCharType="begin"/>
        </w:r>
        <w:r>
          <w:instrText xml:space="preserve"> PAGEREF _Toc27808 \h </w:instrText>
        </w:r>
        <w:r>
          <w:fldChar w:fldCharType="separate"/>
        </w:r>
        <w:r>
          <w:t>47</w:t>
        </w:r>
        <w:r>
          <w:fldChar w:fldCharType="end"/>
        </w:r>
      </w:hyperlink>
    </w:p>
    <w:p>
      <w:pPr>
        <w:pStyle w:val="TOC1"/>
        <w:tabs>
          <w:tab w:val="right" w:leader="dot" w:pos="8306"/>
        </w:tabs>
      </w:pPr>
      <w:hyperlink w:anchor="_Toc13656" w:history="1">
        <w:r>
          <w:rPr>
            <w:rFonts w:ascii="仿宋" w:eastAsia="仿宋" w:hAnsi="仿宋" w:cs="仿宋" w:hint="eastAsia"/>
            <w:lang w:eastAsia="zh-CN"/>
          </w:rPr>
          <w:t>七、SWOT分析</w:t>
        </w:r>
        <w:r>
          <w:tab/>
        </w:r>
        <w:r>
          <w:fldChar w:fldCharType="begin"/>
        </w:r>
        <w:r>
          <w:instrText xml:space="preserve"> PAGEREF _Toc13656 \h </w:instrText>
        </w:r>
        <w:r>
          <w:fldChar w:fldCharType="separate"/>
        </w:r>
        <w:r>
          <w:t>49</w:t>
        </w:r>
        <w:r>
          <w:fldChar w:fldCharType="end"/>
        </w:r>
      </w:hyperlink>
    </w:p>
    <w:p>
      <w:pPr>
        <w:pStyle w:val="TOC2"/>
        <w:tabs>
          <w:tab w:val="right" w:leader="dot" w:pos="8306"/>
        </w:tabs>
      </w:pPr>
      <w:hyperlink w:anchor="_Toc18520" w:history="1">
        <w:r>
          <w:rPr>
            <w:rFonts w:ascii="仿宋" w:eastAsia="仿宋" w:hAnsi="仿宋" w:cs="仿宋" w:hint="eastAsia"/>
            <w:lang w:eastAsia="zh-CN"/>
          </w:rPr>
          <w:t>(一)、优势分析(S)</w:t>
        </w:r>
        <w:r>
          <w:tab/>
        </w:r>
        <w:r>
          <w:fldChar w:fldCharType="begin"/>
        </w:r>
        <w:r>
          <w:instrText xml:space="preserve"> PAGEREF _Toc18520 \h </w:instrText>
        </w:r>
        <w:r>
          <w:fldChar w:fldCharType="separate"/>
        </w:r>
        <w:r>
          <w:t>49</w:t>
        </w:r>
        <w:r>
          <w:fldChar w:fldCharType="end"/>
        </w:r>
      </w:hyperlink>
    </w:p>
    <w:p>
      <w:pPr>
        <w:pStyle w:val="TOC2"/>
        <w:tabs>
          <w:tab w:val="right" w:leader="dot" w:pos="8306"/>
        </w:tabs>
      </w:pPr>
      <w:hyperlink w:anchor="_Toc17932" w:history="1">
        <w:r>
          <w:rPr>
            <w:rFonts w:ascii="仿宋" w:eastAsia="仿宋" w:hAnsi="仿宋" w:cs="仿宋" w:hint="eastAsia"/>
            <w:lang w:eastAsia="zh-CN"/>
          </w:rPr>
          <w:t>(二)、劣势分析(W)</w:t>
        </w:r>
        <w:r>
          <w:tab/>
        </w:r>
        <w:r>
          <w:fldChar w:fldCharType="begin"/>
        </w:r>
        <w:r>
          <w:instrText xml:space="preserve"> PAGEREF _Toc17932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2" w:history="1">
        <w:r>
          <w:rPr>
            <w:rFonts w:ascii="仿宋" w:eastAsia="仿宋" w:hAnsi="仿宋" w:cs="仿宋" w:hint="eastAsia"/>
            <w:lang w:eastAsia="zh-CN"/>
          </w:rPr>
          <w:t>(三)、机会分析()</w:t>
        </w:r>
        <w:r>
          <w:tab/>
        </w:r>
        <w:r>
          <w:fldChar w:fldCharType="begin"/>
        </w:r>
        <w:r>
          <w:instrText xml:space="preserve"> PAGEREF _Toc28232 \h </w:instrText>
        </w:r>
        <w:r>
          <w:fldChar w:fldCharType="separate"/>
        </w:r>
        <w:r>
          <w:t>50</w:t>
        </w:r>
        <w:r>
          <w:fldChar w:fldCharType="end"/>
        </w:r>
      </w:hyperlink>
    </w:p>
    <w:p>
      <w:pPr>
        <w:pStyle w:val="TOC2"/>
        <w:tabs>
          <w:tab w:val="right" w:leader="dot" w:pos="8306"/>
        </w:tabs>
      </w:pPr>
      <w:hyperlink w:anchor="_Toc317" w:history="1">
        <w:r>
          <w:rPr>
            <w:rFonts w:ascii="仿宋" w:eastAsia="仿宋" w:hAnsi="仿宋" w:cs="仿宋" w:hint="eastAsia"/>
            <w:lang w:eastAsia="zh-CN"/>
          </w:rPr>
          <w:t>(四)、威胁分析(T)</w:t>
        </w:r>
        <w:r>
          <w:tab/>
        </w:r>
        <w:r>
          <w:fldChar w:fldCharType="begin"/>
        </w:r>
        <w:r>
          <w:instrText xml:space="preserve"> PAGEREF _Toc317 \h </w:instrText>
        </w:r>
        <w:r>
          <w:fldChar w:fldCharType="separate"/>
        </w:r>
        <w:r>
          <w:t>51</w:t>
        </w:r>
        <w:r>
          <w:fldChar w:fldCharType="end"/>
        </w:r>
      </w:hyperlink>
    </w:p>
    <w:p>
      <w:pPr>
        <w:pStyle w:val="TOC1"/>
        <w:tabs>
          <w:tab w:val="right" w:leader="dot" w:pos="8306"/>
        </w:tabs>
      </w:pPr>
      <w:hyperlink w:anchor="_Toc5719" w:history="1">
        <w:r>
          <w:rPr>
            <w:rFonts w:ascii="仿宋" w:eastAsia="仿宋" w:hAnsi="仿宋" w:cs="仿宋" w:hint="eastAsia"/>
            <w:lang w:eastAsia="zh-CN"/>
          </w:rPr>
          <w:t>八、投资方案分析</w:t>
        </w:r>
        <w:r>
          <w:tab/>
        </w:r>
        <w:r>
          <w:fldChar w:fldCharType="begin"/>
        </w:r>
        <w:r>
          <w:instrText xml:space="preserve"> PAGEREF _Toc5719 \h </w:instrText>
        </w:r>
        <w:r>
          <w:fldChar w:fldCharType="separate"/>
        </w:r>
        <w:r>
          <w:t>52</w:t>
        </w:r>
        <w:r>
          <w:fldChar w:fldCharType="end"/>
        </w:r>
      </w:hyperlink>
    </w:p>
    <w:p>
      <w:pPr>
        <w:pStyle w:val="TOC2"/>
        <w:tabs>
          <w:tab w:val="right" w:leader="dot" w:pos="8306"/>
        </w:tabs>
      </w:pPr>
      <w:hyperlink w:anchor="_Toc23116" w:history="1">
        <w:r>
          <w:rPr>
            <w:rFonts w:ascii="仿宋" w:eastAsia="仿宋" w:hAnsi="仿宋" w:cs="仿宋" w:hint="eastAsia"/>
            <w:lang w:eastAsia="zh-CN"/>
          </w:rPr>
          <w:t>(一)、编制说明</w:t>
        </w:r>
        <w:r>
          <w:tab/>
        </w:r>
        <w:r>
          <w:fldChar w:fldCharType="begin"/>
        </w:r>
        <w:r>
          <w:instrText xml:space="preserve"> PAGEREF _Toc23116 \h </w:instrText>
        </w:r>
        <w:r>
          <w:fldChar w:fldCharType="separate"/>
        </w:r>
        <w:r>
          <w:t>52</w:t>
        </w:r>
        <w:r>
          <w:fldChar w:fldCharType="end"/>
        </w:r>
      </w:hyperlink>
    </w:p>
    <w:p>
      <w:pPr>
        <w:pStyle w:val="TOC2"/>
        <w:tabs>
          <w:tab w:val="right" w:leader="dot" w:pos="8306"/>
        </w:tabs>
      </w:pPr>
      <w:hyperlink w:anchor="_Toc32017" w:history="1">
        <w:r>
          <w:rPr>
            <w:rFonts w:ascii="仿宋" w:eastAsia="仿宋" w:hAnsi="仿宋" w:cs="仿宋" w:hint="eastAsia"/>
            <w:lang w:eastAsia="zh-CN"/>
          </w:rPr>
          <w:t>(二)、建设投资</w:t>
        </w:r>
        <w:r>
          <w:tab/>
        </w:r>
        <w:r>
          <w:fldChar w:fldCharType="begin"/>
        </w:r>
        <w:r>
          <w:instrText xml:space="preserve"> PAGEREF _Toc32017 \h </w:instrText>
        </w:r>
        <w:r>
          <w:fldChar w:fldCharType="separate"/>
        </w:r>
        <w:r>
          <w:t>52</w:t>
        </w:r>
        <w:r>
          <w:fldChar w:fldCharType="end"/>
        </w:r>
      </w:hyperlink>
    </w:p>
    <w:p>
      <w:pPr>
        <w:pStyle w:val="TOC2"/>
        <w:tabs>
          <w:tab w:val="right" w:leader="dot" w:pos="8306"/>
        </w:tabs>
      </w:pPr>
      <w:hyperlink w:anchor="_Toc8065" w:history="1">
        <w:r>
          <w:rPr>
            <w:rFonts w:ascii="仿宋" w:eastAsia="仿宋" w:hAnsi="仿宋" w:cs="仿宋" w:hint="eastAsia"/>
            <w:lang w:eastAsia="zh-CN"/>
          </w:rPr>
          <w:t>(三)、建设期利息</w:t>
        </w:r>
        <w:r>
          <w:tab/>
        </w:r>
        <w:r>
          <w:fldChar w:fldCharType="begin"/>
        </w:r>
        <w:r>
          <w:instrText xml:space="preserve"> PAGEREF _Toc8065 \h </w:instrText>
        </w:r>
        <w:r>
          <w:fldChar w:fldCharType="separate"/>
        </w:r>
        <w:r>
          <w:t>53</w:t>
        </w:r>
        <w:r>
          <w:fldChar w:fldCharType="end"/>
        </w:r>
      </w:hyperlink>
    </w:p>
    <w:p>
      <w:pPr>
        <w:pStyle w:val="TOC2"/>
        <w:tabs>
          <w:tab w:val="right" w:leader="dot" w:pos="8306"/>
        </w:tabs>
      </w:pPr>
      <w:hyperlink w:anchor="_Toc21479" w:history="1">
        <w:r>
          <w:rPr>
            <w:rFonts w:ascii="仿宋" w:eastAsia="仿宋" w:hAnsi="仿宋" w:cs="仿宋" w:hint="eastAsia"/>
            <w:lang w:eastAsia="zh-CN"/>
          </w:rPr>
          <w:t>(四)、流动资金</w:t>
        </w:r>
        <w:r>
          <w:tab/>
        </w:r>
        <w:r>
          <w:fldChar w:fldCharType="begin"/>
        </w:r>
        <w:r>
          <w:instrText xml:space="preserve"> PAGEREF _Toc21479 \h </w:instrText>
        </w:r>
        <w:r>
          <w:fldChar w:fldCharType="separate"/>
        </w:r>
        <w:r>
          <w:t>53</w:t>
        </w:r>
        <w:r>
          <w:fldChar w:fldCharType="end"/>
        </w:r>
      </w:hyperlink>
    </w:p>
    <w:p>
      <w:pPr>
        <w:pStyle w:val="TOC2"/>
        <w:tabs>
          <w:tab w:val="right" w:leader="dot" w:pos="8306"/>
        </w:tabs>
      </w:pPr>
      <w:hyperlink w:anchor="_Toc28614" w:history="1">
        <w:r>
          <w:rPr>
            <w:rFonts w:ascii="仿宋" w:eastAsia="仿宋" w:hAnsi="仿宋" w:cs="仿宋" w:hint="eastAsia"/>
            <w:lang w:eastAsia="zh-CN"/>
          </w:rPr>
          <w:t>(五)、造纸化学品项目总投资</w:t>
        </w:r>
        <w:r>
          <w:tab/>
        </w:r>
        <w:r>
          <w:fldChar w:fldCharType="begin"/>
        </w:r>
        <w:r>
          <w:instrText xml:space="preserve"> PAGEREF _Toc28614 \h </w:instrText>
        </w:r>
        <w:r>
          <w:fldChar w:fldCharType="separate"/>
        </w:r>
        <w:r>
          <w:t>53</w:t>
        </w:r>
        <w:r>
          <w:fldChar w:fldCharType="end"/>
        </w:r>
      </w:hyperlink>
    </w:p>
    <w:p>
      <w:pPr>
        <w:pStyle w:val="TOC2"/>
        <w:tabs>
          <w:tab w:val="right" w:leader="dot" w:pos="8306"/>
        </w:tabs>
      </w:pPr>
      <w:hyperlink w:anchor="_Toc3175" w:history="1">
        <w:r>
          <w:rPr>
            <w:rFonts w:ascii="仿宋" w:eastAsia="仿宋" w:hAnsi="仿宋" w:cs="仿宋" w:hint="eastAsia"/>
            <w:lang w:eastAsia="zh-CN"/>
          </w:rPr>
          <w:t>(六)、资金筹措与投资计划</w:t>
        </w:r>
        <w:r>
          <w:tab/>
        </w:r>
        <w:r>
          <w:fldChar w:fldCharType="begin"/>
        </w:r>
        <w:r>
          <w:instrText xml:space="preserve"> PAGEREF _Toc3175 \h </w:instrText>
        </w:r>
        <w:r>
          <w:fldChar w:fldCharType="separate"/>
        </w:r>
        <w:r>
          <w:t>54</w:t>
        </w:r>
        <w:r>
          <w:fldChar w:fldCharType="end"/>
        </w:r>
      </w:hyperlink>
    </w:p>
    <w:p>
      <w:pPr>
        <w:pStyle w:val="TOC1"/>
        <w:tabs>
          <w:tab w:val="right" w:leader="dot" w:pos="8306"/>
        </w:tabs>
      </w:pPr>
      <w:hyperlink w:anchor="_Toc21367" w:history="1">
        <w:r>
          <w:rPr>
            <w:rFonts w:ascii="仿宋" w:eastAsia="仿宋" w:hAnsi="仿宋" w:cs="仿宋" w:hint="eastAsia"/>
            <w:lang w:eastAsia="zh-CN"/>
          </w:rPr>
          <w:t>九、造纸化学品项目风险分析</w:t>
        </w:r>
        <w:r>
          <w:tab/>
        </w:r>
        <w:r>
          <w:fldChar w:fldCharType="begin"/>
        </w:r>
        <w:r>
          <w:instrText xml:space="preserve"> PAGEREF _Toc21367 \h </w:instrText>
        </w:r>
        <w:r>
          <w:fldChar w:fldCharType="separate"/>
        </w:r>
        <w:r>
          <w:t>54</w:t>
        </w:r>
        <w:r>
          <w:fldChar w:fldCharType="end"/>
        </w:r>
      </w:hyperlink>
    </w:p>
    <w:p>
      <w:pPr>
        <w:pStyle w:val="TOC2"/>
        <w:tabs>
          <w:tab w:val="right" w:leader="dot" w:pos="8306"/>
        </w:tabs>
      </w:pPr>
      <w:hyperlink w:anchor="_Toc7779" w:history="1">
        <w:r>
          <w:rPr>
            <w:rFonts w:ascii="仿宋" w:eastAsia="仿宋" w:hAnsi="仿宋" w:cs="仿宋" w:hint="eastAsia"/>
            <w:lang w:eastAsia="zh-CN"/>
          </w:rPr>
          <w:t>(一)、造纸化学品项目风险分析</w:t>
        </w:r>
        <w:r>
          <w:tab/>
        </w:r>
        <w:r>
          <w:fldChar w:fldCharType="begin"/>
        </w:r>
        <w:r>
          <w:instrText xml:space="preserve"> PAGEREF _Toc7779 \h </w:instrText>
        </w:r>
        <w:r>
          <w:fldChar w:fldCharType="separate"/>
        </w:r>
        <w:r>
          <w:t>54</w:t>
        </w:r>
        <w:r>
          <w:fldChar w:fldCharType="end"/>
        </w:r>
      </w:hyperlink>
    </w:p>
    <w:p>
      <w:pPr>
        <w:pStyle w:val="TOC2"/>
        <w:tabs>
          <w:tab w:val="right" w:leader="dot" w:pos="8306"/>
        </w:tabs>
      </w:pPr>
      <w:hyperlink w:anchor="_Toc14456" w:history="1">
        <w:r>
          <w:rPr>
            <w:rFonts w:ascii="仿宋" w:eastAsia="仿宋" w:hAnsi="仿宋" w:cs="仿宋" w:hint="eastAsia"/>
            <w:lang w:eastAsia="zh-CN"/>
          </w:rPr>
          <w:t>(二)、造纸化学品项目风险对策</w:t>
        </w:r>
        <w:r>
          <w:tab/>
        </w:r>
        <w:r>
          <w:fldChar w:fldCharType="begin"/>
        </w:r>
        <w:r>
          <w:instrText xml:space="preserve"> PAGEREF _Toc14456 \h </w:instrText>
        </w:r>
        <w:r>
          <w:fldChar w:fldCharType="separate"/>
        </w:r>
        <w:r>
          <w:t>55</w:t>
        </w:r>
        <w:r>
          <w:fldChar w:fldCharType="end"/>
        </w:r>
      </w:hyperlink>
    </w:p>
    <w:p>
      <w:pPr>
        <w:pStyle w:val="TOC1"/>
        <w:tabs>
          <w:tab w:val="right" w:leader="dot" w:pos="8306"/>
        </w:tabs>
      </w:pPr>
      <w:hyperlink w:anchor="_Toc10269" w:history="1">
        <w:r>
          <w:rPr>
            <w:rFonts w:ascii="仿宋" w:eastAsia="仿宋" w:hAnsi="仿宋" w:cs="仿宋" w:hint="eastAsia"/>
            <w:lang w:eastAsia="zh-CN"/>
          </w:rPr>
          <w:t>十、环境保护分析</w:t>
        </w:r>
        <w:r>
          <w:tab/>
        </w:r>
        <w:r>
          <w:fldChar w:fldCharType="begin"/>
        </w:r>
        <w:r>
          <w:instrText xml:space="preserve"> PAGEREF _Toc10269 \h </w:instrText>
        </w:r>
        <w:r>
          <w:fldChar w:fldCharType="separate"/>
        </w:r>
        <w:r>
          <w:t>56</w:t>
        </w:r>
        <w:r>
          <w:fldChar w:fldCharType="end"/>
        </w:r>
      </w:hyperlink>
    </w:p>
    <w:p>
      <w:pPr>
        <w:pStyle w:val="TOC2"/>
        <w:tabs>
          <w:tab w:val="right" w:leader="dot" w:pos="8306"/>
        </w:tabs>
      </w:pPr>
      <w:hyperlink w:anchor="_Toc21550" w:history="1">
        <w:r>
          <w:rPr>
            <w:rFonts w:ascii="仿宋" w:eastAsia="仿宋" w:hAnsi="仿宋" w:cs="仿宋" w:hint="eastAsia"/>
            <w:lang w:eastAsia="zh-CN"/>
          </w:rPr>
          <w:t>(一)、编制依据</w:t>
        </w:r>
        <w:r>
          <w:tab/>
        </w:r>
        <w:r>
          <w:fldChar w:fldCharType="begin"/>
        </w:r>
        <w:r>
          <w:instrText xml:space="preserve"> PAGEREF _Toc21550 \h </w:instrText>
        </w:r>
        <w:r>
          <w:fldChar w:fldCharType="separate"/>
        </w:r>
        <w:r>
          <w:t>56</w:t>
        </w:r>
        <w:r>
          <w:fldChar w:fldCharType="end"/>
        </w:r>
      </w:hyperlink>
    </w:p>
    <w:p>
      <w:pPr>
        <w:pStyle w:val="TOC2"/>
        <w:tabs>
          <w:tab w:val="right" w:leader="dot" w:pos="8306"/>
        </w:tabs>
      </w:pPr>
      <w:hyperlink w:anchor="_Toc236" w:history="1">
        <w:r>
          <w:rPr>
            <w:rFonts w:ascii="仿宋" w:eastAsia="仿宋" w:hAnsi="仿宋" w:cs="仿宋" w:hint="eastAsia"/>
            <w:lang w:eastAsia="zh-CN"/>
          </w:rPr>
          <w:t>(二)、环境影响合理性分析</w:t>
        </w:r>
        <w:r>
          <w:tab/>
        </w:r>
        <w:r>
          <w:fldChar w:fldCharType="begin"/>
        </w:r>
        <w:r>
          <w:instrText xml:space="preserve"> PAGEREF _Toc236 \h </w:instrText>
        </w:r>
        <w:r>
          <w:fldChar w:fldCharType="separate"/>
        </w:r>
        <w:r>
          <w:t>57</w:t>
        </w:r>
        <w:r>
          <w:fldChar w:fldCharType="end"/>
        </w:r>
      </w:hyperlink>
    </w:p>
    <w:p>
      <w:pPr>
        <w:pStyle w:val="TOC2"/>
        <w:tabs>
          <w:tab w:val="right" w:leader="dot" w:pos="8306"/>
        </w:tabs>
      </w:pPr>
      <w:hyperlink w:anchor="_Toc16913" w:history="1">
        <w:r>
          <w:rPr>
            <w:rFonts w:ascii="仿宋" w:eastAsia="仿宋" w:hAnsi="仿宋" w:cs="仿宋" w:hint="eastAsia"/>
            <w:lang w:eastAsia="zh-CN"/>
          </w:rPr>
          <w:t>(三)、建设期大气环境影响分析</w:t>
        </w:r>
        <w:r>
          <w:tab/>
        </w:r>
        <w:r>
          <w:fldChar w:fldCharType="begin"/>
        </w:r>
        <w:r>
          <w:instrText xml:space="preserve"> PAGEREF _Toc16913 \h </w:instrText>
        </w:r>
        <w:r>
          <w:fldChar w:fldCharType="separate"/>
        </w:r>
        <w:r>
          <w:t>57</w:t>
        </w:r>
        <w:r>
          <w:fldChar w:fldCharType="end"/>
        </w:r>
      </w:hyperlink>
    </w:p>
    <w:p>
      <w:pPr>
        <w:pStyle w:val="TOC2"/>
        <w:tabs>
          <w:tab w:val="right" w:leader="dot" w:pos="8306"/>
        </w:tabs>
      </w:pPr>
      <w:hyperlink w:anchor="_Toc23034" w:history="1">
        <w:r>
          <w:rPr>
            <w:rFonts w:ascii="仿宋" w:eastAsia="仿宋" w:hAnsi="仿宋" w:cs="仿宋" w:hint="eastAsia"/>
            <w:lang w:eastAsia="zh-CN"/>
          </w:rPr>
          <w:t>(四)、建设期水环境影响分析</w:t>
        </w:r>
        <w:r>
          <w:tab/>
        </w:r>
        <w:r>
          <w:fldChar w:fldCharType="begin"/>
        </w:r>
        <w:r>
          <w:instrText xml:space="preserve"> PAGEREF _Toc23034 \h </w:instrText>
        </w:r>
        <w:r>
          <w:fldChar w:fldCharType="separate"/>
        </w:r>
        <w:r>
          <w:t>58</w:t>
        </w:r>
        <w:r>
          <w:fldChar w:fldCharType="end"/>
        </w:r>
      </w:hyperlink>
    </w:p>
    <w:p>
      <w:pPr>
        <w:pStyle w:val="TOC2"/>
        <w:tabs>
          <w:tab w:val="right" w:leader="dot" w:pos="8306"/>
        </w:tabs>
      </w:pPr>
      <w:hyperlink w:anchor="_Toc11241" w:history="1">
        <w:r>
          <w:rPr>
            <w:rFonts w:ascii="仿宋" w:eastAsia="仿宋" w:hAnsi="仿宋" w:cs="仿宋" w:hint="eastAsia"/>
            <w:lang w:eastAsia="zh-CN"/>
          </w:rPr>
          <w:t>(五)、建设期固体废弃物环境影响分析</w:t>
        </w:r>
        <w:r>
          <w:tab/>
        </w:r>
        <w:r>
          <w:fldChar w:fldCharType="begin"/>
        </w:r>
        <w:r>
          <w:instrText xml:space="preserve"> PAGEREF _Toc11241 \h </w:instrText>
        </w:r>
        <w:r>
          <w:fldChar w:fldCharType="separate"/>
        </w:r>
        <w:r>
          <w:t>59</w:t>
        </w:r>
        <w:r>
          <w:fldChar w:fldCharType="end"/>
        </w:r>
      </w:hyperlink>
    </w:p>
    <w:p>
      <w:pPr>
        <w:pStyle w:val="TOC2"/>
        <w:tabs>
          <w:tab w:val="right" w:leader="dot" w:pos="8306"/>
        </w:tabs>
      </w:pPr>
      <w:hyperlink w:anchor="_Toc9740" w:history="1">
        <w:r>
          <w:rPr>
            <w:rFonts w:ascii="仿宋" w:eastAsia="仿宋" w:hAnsi="仿宋" w:cs="仿宋" w:hint="eastAsia"/>
            <w:lang w:eastAsia="zh-CN"/>
          </w:rPr>
          <w:t>(六)、建设期声环境影响分析</w:t>
        </w:r>
        <w:r>
          <w:tab/>
        </w:r>
        <w:r>
          <w:fldChar w:fldCharType="begin"/>
        </w:r>
        <w:r>
          <w:instrText xml:space="preserve"> PAGEREF _Toc9740 \h </w:instrText>
        </w:r>
        <w:r>
          <w:fldChar w:fldCharType="separate"/>
        </w:r>
        <w:r>
          <w:t>61</w:t>
        </w:r>
        <w:r>
          <w:fldChar w:fldCharType="end"/>
        </w:r>
      </w:hyperlink>
    </w:p>
    <w:p>
      <w:pPr>
        <w:pStyle w:val="TOC2"/>
        <w:tabs>
          <w:tab w:val="right" w:leader="dot" w:pos="8306"/>
        </w:tabs>
      </w:pPr>
      <w:hyperlink w:anchor="_Toc28930" w:history="1">
        <w:r>
          <w:rPr>
            <w:rFonts w:ascii="仿宋" w:eastAsia="仿宋" w:hAnsi="仿宋" w:cs="仿宋" w:hint="eastAsia"/>
            <w:lang w:eastAsia="zh-CN"/>
          </w:rPr>
          <w:t>(七)、营运期大气环境影响分析</w:t>
        </w:r>
        <w:r>
          <w:tab/>
        </w:r>
        <w:r>
          <w:fldChar w:fldCharType="begin"/>
        </w:r>
        <w:r>
          <w:instrText xml:space="preserve"> PAGEREF _Toc28930 \h </w:instrText>
        </w:r>
        <w:r>
          <w:fldChar w:fldCharType="separate"/>
        </w:r>
        <w:r>
          <w:t>62</w:t>
        </w:r>
        <w:r>
          <w:fldChar w:fldCharType="end"/>
        </w:r>
      </w:hyperlink>
    </w:p>
    <w:p>
      <w:pPr>
        <w:pStyle w:val="TOC2"/>
        <w:tabs>
          <w:tab w:val="right" w:leader="dot" w:pos="8306"/>
        </w:tabs>
      </w:pPr>
      <w:hyperlink w:anchor="_Toc2164" w:history="1">
        <w:r>
          <w:rPr>
            <w:rFonts w:ascii="仿宋" w:eastAsia="仿宋" w:hAnsi="仿宋" w:cs="仿宋" w:hint="eastAsia"/>
            <w:lang w:eastAsia="zh-CN"/>
          </w:rPr>
          <w:t>(八)、营运期水环境影响分析</w:t>
        </w:r>
        <w:r>
          <w:tab/>
        </w:r>
        <w:r>
          <w:fldChar w:fldCharType="begin"/>
        </w:r>
        <w:r>
          <w:instrText xml:space="preserve"> PAGEREF _Toc2164 \h </w:instrText>
        </w:r>
        <w:r>
          <w:fldChar w:fldCharType="separate"/>
        </w:r>
        <w:r>
          <w:t>63</w:t>
        </w:r>
        <w:r>
          <w:fldChar w:fldCharType="end"/>
        </w:r>
      </w:hyperlink>
    </w:p>
    <w:p>
      <w:pPr>
        <w:pStyle w:val="TOC2"/>
        <w:tabs>
          <w:tab w:val="right" w:leader="dot" w:pos="8306"/>
        </w:tabs>
      </w:pPr>
      <w:hyperlink w:anchor="_Toc11215" w:history="1">
        <w:r>
          <w:rPr>
            <w:rFonts w:ascii="仿宋" w:eastAsia="仿宋" w:hAnsi="仿宋" w:cs="仿宋" w:hint="eastAsia"/>
            <w:lang w:eastAsia="zh-CN"/>
          </w:rPr>
          <w:t>(九)、营运期固体废弃物环境影响分析</w:t>
        </w:r>
        <w:r>
          <w:tab/>
        </w:r>
        <w:r>
          <w:fldChar w:fldCharType="begin"/>
        </w:r>
        <w:r>
          <w:instrText xml:space="preserve"> PAGEREF _Toc11215 \h </w:instrText>
        </w:r>
        <w:r>
          <w:fldChar w:fldCharType="separate"/>
        </w:r>
        <w:r>
          <w:t>64</w:t>
        </w:r>
        <w:r>
          <w:fldChar w:fldCharType="end"/>
        </w:r>
      </w:hyperlink>
    </w:p>
    <w:p>
      <w:pPr>
        <w:pStyle w:val="TOC2"/>
        <w:tabs>
          <w:tab w:val="right" w:leader="dot" w:pos="8306"/>
        </w:tabs>
      </w:pPr>
      <w:hyperlink w:anchor="_Toc19609" w:history="1">
        <w:r>
          <w:rPr>
            <w:rFonts w:ascii="仿宋" w:eastAsia="仿宋" w:hAnsi="仿宋" w:cs="仿宋" w:hint="eastAsia"/>
            <w:lang w:eastAsia="zh-CN"/>
          </w:rPr>
          <w:t>(十)、营运期声环境影响分析</w:t>
        </w:r>
        <w:r>
          <w:tab/>
        </w:r>
        <w:r>
          <w:fldChar w:fldCharType="begin"/>
        </w:r>
        <w:r>
          <w:instrText xml:space="preserve"> PAGEREF _Toc19609 \h </w:instrText>
        </w:r>
        <w:r>
          <w:fldChar w:fldCharType="separate"/>
        </w:r>
        <w:r>
          <w:t>65</w:t>
        </w:r>
        <w:r>
          <w:fldChar w:fldCharType="end"/>
        </w:r>
      </w:hyperlink>
    </w:p>
    <w:p>
      <w:pPr>
        <w:pStyle w:val="TOC2"/>
        <w:tabs>
          <w:tab w:val="right" w:leader="dot" w:pos="8306"/>
        </w:tabs>
      </w:pPr>
      <w:hyperlink w:anchor="_Toc12759" w:history="1">
        <w:r>
          <w:rPr>
            <w:rFonts w:ascii="仿宋" w:eastAsia="仿宋" w:hAnsi="仿宋" w:cs="仿宋" w:hint="eastAsia"/>
            <w:lang w:eastAsia="zh-CN"/>
          </w:rPr>
          <w:t>(十一)、清洁生产</w:t>
        </w:r>
        <w:r>
          <w:tab/>
        </w:r>
        <w:r>
          <w:fldChar w:fldCharType="begin"/>
        </w:r>
        <w:r>
          <w:instrText xml:space="preserve"> PAGEREF _Toc12759 \h </w:instrText>
        </w:r>
        <w:r>
          <w:fldChar w:fldCharType="separate"/>
        </w:r>
        <w:r>
          <w:t>66</w:t>
        </w:r>
        <w:r>
          <w:fldChar w:fldCharType="end"/>
        </w:r>
      </w:hyperlink>
    </w:p>
    <w:p>
      <w:pPr>
        <w:pStyle w:val="TOC2"/>
        <w:tabs>
          <w:tab w:val="right" w:leader="dot" w:pos="8306"/>
        </w:tabs>
      </w:pPr>
      <w:hyperlink w:anchor="_Toc12987" w:history="1">
        <w:r>
          <w:rPr>
            <w:rFonts w:ascii="仿宋" w:eastAsia="仿宋" w:hAnsi="仿宋" w:cs="仿宋" w:hint="eastAsia"/>
            <w:lang w:eastAsia="zh-CN"/>
          </w:rPr>
          <w:t>(十二)、环境管理分析</w:t>
        </w:r>
        <w:r>
          <w:tab/>
        </w:r>
        <w:r>
          <w:fldChar w:fldCharType="begin"/>
        </w:r>
        <w:r>
          <w:instrText xml:space="preserve"> PAGEREF _Toc12987 \h </w:instrText>
        </w:r>
        <w:r>
          <w:fldChar w:fldCharType="separate"/>
        </w:r>
        <w:r>
          <w:t>67</w:t>
        </w:r>
        <w:r>
          <w:fldChar w:fldCharType="end"/>
        </w:r>
      </w:hyperlink>
    </w:p>
    <w:p>
      <w:pPr>
        <w:pStyle w:val="TOC2"/>
        <w:tabs>
          <w:tab w:val="right" w:leader="dot" w:pos="8306"/>
        </w:tabs>
      </w:pPr>
      <w:hyperlink w:anchor="_Toc18404" w:history="1">
        <w:r>
          <w:rPr>
            <w:rFonts w:ascii="仿宋" w:eastAsia="仿宋" w:hAnsi="仿宋" w:cs="仿宋" w:hint="eastAsia"/>
            <w:lang w:eastAsia="zh-CN"/>
          </w:rPr>
          <w:t>(十三)、结论及建议</w:t>
        </w:r>
        <w:r>
          <w:tab/>
        </w:r>
        <w:r>
          <w:fldChar w:fldCharType="begin"/>
        </w:r>
        <w:r>
          <w:instrText xml:space="preserve"> PAGEREF _Toc18404 \h </w:instrText>
        </w:r>
        <w:r>
          <w:fldChar w:fldCharType="separate"/>
        </w:r>
        <w:r>
          <w:t>69</w:t>
        </w:r>
        <w:r>
          <w:fldChar w:fldCharType="end"/>
        </w:r>
      </w:hyperlink>
    </w:p>
    <w:p>
      <w:pPr>
        <w:pStyle w:val="TOC1"/>
        <w:tabs>
          <w:tab w:val="right" w:leader="dot" w:pos="8306"/>
        </w:tabs>
      </w:pPr>
      <w:hyperlink w:anchor="_Toc988" w:history="1">
        <w:r>
          <w:rPr>
            <w:rFonts w:ascii="仿宋" w:eastAsia="仿宋" w:hAnsi="仿宋" w:cs="仿宋" w:hint="eastAsia"/>
            <w:lang w:eastAsia="zh-CN"/>
          </w:rPr>
          <w:t>十一、推进公司成立的必要性分析</w:t>
        </w:r>
        <w:r>
          <w:tab/>
        </w:r>
        <w:r>
          <w:fldChar w:fldCharType="begin"/>
        </w:r>
        <w:r>
          <w:instrText xml:space="preserve"> PAGEREF _Toc988 \h </w:instrText>
        </w:r>
        <w:r>
          <w:fldChar w:fldCharType="separate"/>
        </w:r>
        <w:r>
          <w:t>70</w:t>
        </w:r>
        <w:r>
          <w:fldChar w:fldCharType="end"/>
        </w:r>
      </w:hyperlink>
    </w:p>
    <w:p>
      <w:pPr>
        <w:pStyle w:val="TOC2"/>
        <w:tabs>
          <w:tab w:val="right" w:leader="dot" w:pos="8306"/>
        </w:tabs>
      </w:pPr>
      <w:hyperlink w:anchor="_Toc21704" w:history="1">
        <w:r>
          <w:rPr>
            <w:rFonts w:ascii="仿宋" w:eastAsia="仿宋" w:hAnsi="仿宋" w:cs="仿宋" w:hint="eastAsia"/>
            <w:lang w:eastAsia="zh-CN"/>
          </w:rPr>
          <w:t>(一)、市场需求和机会</w:t>
        </w:r>
        <w:r>
          <w:tab/>
        </w:r>
        <w:r>
          <w:fldChar w:fldCharType="begin"/>
        </w:r>
        <w:r>
          <w:instrText xml:space="preserve"> PAGEREF _Toc21704 \h </w:instrText>
        </w:r>
        <w:r>
          <w:fldChar w:fldCharType="separate"/>
        </w:r>
        <w:r>
          <w:t>70</w:t>
        </w:r>
        <w:r>
          <w:fldChar w:fldCharType="end"/>
        </w:r>
      </w:hyperlink>
    </w:p>
    <w:p>
      <w:pPr>
        <w:pStyle w:val="TOC2"/>
        <w:tabs>
          <w:tab w:val="right" w:leader="dot" w:pos="8306"/>
        </w:tabs>
      </w:pPr>
      <w:hyperlink w:anchor="_Toc11769" w:history="1">
        <w:r>
          <w:rPr>
            <w:rFonts w:ascii="仿宋" w:eastAsia="仿宋" w:hAnsi="仿宋" w:cs="仿宋" w:hint="eastAsia"/>
            <w:lang w:eastAsia="zh-CN"/>
          </w:rPr>
          <w:t>(二)、公司目标和战略</w:t>
        </w:r>
        <w:r>
          <w:tab/>
        </w:r>
        <w:r>
          <w:fldChar w:fldCharType="begin"/>
        </w:r>
        <w:r>
          <w:instrText xml:space="preserve"> PAGEREF _Toc11769 \h </w:instrText>
        </w:r>
        <w:r>
          <w:fldChar w:fldCharType="separate"/>
        </w:r>
        <w:r>
          <w:t>70</w:t>
        </w:r>
        <w:r>
          <w:fldChar w:fldCharType="end"/>
        </w:r>
      </w:hyperlink>
    </w:p>
    <w:p>
      <w:pPr>
        <w:pStyle w:val="TOC2"/>
        <w:tabs>
          <w:tab w:val="right" w:leader="dot" w:pos="8306"/>
        </w:tabs>
      </w:pPr>
      <w:hyperlink w:anchor="_Toc28472" w:history="1">
        <w:r>
          <w:rPr>
            <w:rFonts w:ascii="仿宋" w:eastAsia="仿宋" w:hAnsi="仿宋" w:cs="仿宋" w:hint="eastAsia"/>
            <w:lang w:eastAsia="zh-CN"/>
          </w:rPr>
          <w:t>(三)、公司竞争优势</w:t>
        </w:r>
        <w:r>
          <w:tab/>
        </w:r>
        <w:r>
          <w:fldChar w:fldCharType="begin"/>
        </w:r>
        <w:r>
          <w:instrText xml:space="preserve"> PAGEREF _Toc28472 \h </w:instrText>
        </w:r>
        <w:r>
          <w:fldChar w:fldCharType="separate"/>
        </w:r>
        <w:r>
          <w:t>71</w:t>
        </w:r>
        <w:r>
          <w:fldChar w:fldCharType="end"/>
        </w:r>
      </w:hyperlink>
    </w:p>
    <w:p>
      <w:pPr>
        <w:pStyle w:val="TOC1"/>
        <w:tabs>
          <w:tab w:val="right" w:leader="dot" w:pos="8306"/>
        </w:tabs>
      </w:pPr>
      <w:hyperlink w:anchor="_Toc29427" w:history="1">
        <w:r>
          <w:rPr>
            <w:rFonts w:ascii="仿宋" w:eastAsia="仿宋" w:hAnsi="仿宋" w:cs="仿宋" w:hint="eastAsia"/>
            <w:lang w:eastAsia="zh-CN"/>
          </w:rPr>
          <w:t>十二、战略合作伙伴</w:t>
        </w:r>
        <w:r>
          <w:tab/>
        </w:r>
        <w:r>
          <w:fldChar w:fldCharType="begin"/>
        </w:r>
        <w:r>
          <w:instrText xml:space="preserve"> PAGEREF _Toc29427 \h </w:instrText>
        </w:r>
        <w:r>
          <w:fldChar w:fldCharType="separate"/>
        </w:r>
        <w:r>
          <w:t>71</w:t>
        </w:r>
        <w:r>
          <w:fldChar w:fldCharType="end"/>
        </w:r>
      </w:hyperlink>
    </w:p>
    <w:p>
      <w:pPr>
        <w:pStyle w:val="TOC2"/>
        <w:tabs>
          <w:tab w:val="right" w:leader="dot" w:pos="8306"/>
        </w:tabs>
      </w:pPr>
      <w:hyperlink w:anchor="_Toc18315" w:history="1">
        <w:r>
          <w:rPr>
            <w:rFonts w:ascii="仿宋" w:eastAsia="仿宋" w:hAnsi="仿宋" w:cs="仿宋" w:hint="eastAsia"/>
            <w:lang w:eastAsia="zh-CN"/>
          </w:rPr>
          <w:t>(一)、合作伙伴关系</w:t>
        </w:r>
        <w:r>
          <w:tab/>
        </w:r>
        <w:r>
          <w:fldChar w:fldCharType="begin"/>
        </w:r>
        <w:r>
          <w:instrText xml:space="preserve"> PAGEREF _Toc18315 \h </w:instrText>
        </w:r>
        <w:r>
          <w:fldChar w:fldCharType="separate"/>
        </w:r>
        <w:r>
          <w:t>71</w:t>
        </w:r>
        <w:r>
          <w:fldChar w:fldCharType="end"/>
        </w:r>
      </w:hyperlink>
    </w:p>
    <w:p>
      <w:pPr>
        <w:pStyle w:val="TOC2"/>
        <w:tabs>
          <w:tab w:val="right" w:leader="dot" w:pos="8306"/>
        </w:tabs>
      </w:pPr>
      <w:hyperlink w:anchor="_Toc18392" w:history="1">
        <w:r>
          <w:rPr>
            <w:rFonts w:ascii="仿宋" w:eastAsia="仿宋" w:hAnsi="仿宋" w:cs="仿宋" w:hint="eastAsia"/>
            <w:lang w:eastAsia="zh-CN"/>
          </w:rPr>
          <w:t>(二)、合作造纸化学品项目</w:t>
        </w:r>
        <w:r>
          <w:tab/>
        </w:r>
        <w:r>
          <w:fldChar w:fldCharType="begin"/>
        </w:r>
        <w:r>
          <w:instrText xml:space="preserve"> PAGEREF _Toc18392 \h </w:instrText>
        </w:r>
        <w:r>
          <w:fldChar w:fldCharType="separate"/>
        </w:r>
        <w:r>
          <w:t>72</w:t>
        </w:r>
        <w:r>
          <w:fldChar w:fldCharType="end"/>
        </w:r>
      </w:hyperlink>
    </w:p>
    <w:p>
      <w:pPr>
        <w:pStyle w:val="TOC2"/>
        <w:tabs>
          <w:tab w:val="right" w:leader="dot" w:pos="8306"/>
        </w:tabs>
      </w:pPr>
      <w:hyperlink w:anchor="_Toc13407" w:history="1">
        <w:r>
          <w:rPr>
            <w:rFonts w:ascii="仿宋" w:eastAsia="仿宋" w:hAnsi="仿宋" w:cs="仿宋" w:hint="eastAsia"/>
            <w:lang w:eastAsia="zh-CN"/>
          </w:rPr>
          <w:t>(三)、合作伙伴的作用</w:t>
        </w:r>
        <w:r>
          <w:tab/>
        </w:r>
        <w:r>
          <w:fldChar w:fldCharType="begin"/>
        </w:r>
        <w:r>
          <w:instrText xml:space="preserve"> PAGEREF _Toc13407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39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43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31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https://d.book118.com/496120204231010050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造纸化学品行业相关公司设立可行性研究报告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6120204231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2024-02-07T21:26:00Z</dcterms:created>
  <dcterms:modified xsi:type="dcterms:W3CDTF">2024-02-07T21:26:49Z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A0B8C724884A421B93E1DDD28324B2B3_11</vt:lpwstr>
  </property>
  <property fmtid="{D5CDD505-2E9C-101B-9397-08002B2CF9AE}" pid="3" name="KSOProductBuildVer">
    <vt:lpwstr>2052-12.1.0.16250</vt:lpwstr>
  </property>
</Properties>
</file>