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电子金融项目可行性建设方案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82" w:history="1">
        <w:r>
          <w:rPr>
            <w:rFonts w:ascii="仿宋" w:eastAsia="仿宋" w:hAnsi="仿宋" w:cs="仿宋" w:hint="eastAsia"/>
            <w:lang w:eastAsia="zh-CN"/>
          </w:rPr>
          <w:t>前言</w:t>
        </w:r>
        <w:r>
          <w:tab/>
        </w:r>
        <w:r>
          <w:fldChar w:fldCharType="begin"/>
        </w:r>
        <w:r>
          <w:instrText xml:space="preserve"> PAGEREF _Toc20182 \h </w:instrText>
        </w:r>
        <w:r>
          <w:fldChar w:fldCharType="separate"/>
        </w:r>
        <w:r>
          <w:t>3</w:t>
        </w:r>
        <w:r>
          <w:fldChar w:fldCharType="end"/>
        </w:r>
      </w:hyperlink>
    </w:p>
    <w:p>
      <w:pPr>
        <w:pStyle w:val="TOC1"/>
        <w:tabs>
          <w:tab w:val="right" w:leader="dot" w:pos="8306"/>
        </w:tabs>
      </w:pPr>
      <w:hyperlink w:anchor="_Toc30367" w:history="1">
        <w:r>
          <w:rPr>
            <w:rFonts w:ascii="仿宋" w:eastAsia="仿宋" w:hAnsi="仿宋" w:cs="仿宋" w:hint="eastAsia"/>
            <w:lang w:eastAsia="zh-CN"/>
          </w:rPr>
          <w:t>一、电子金融项目概论</w:t>
        </w:r>
        <w:r>
          <w:tab/>
        </w:r>
        <w:r>
          <w:fldChar w:fldCharType="begin"/>
        </w:r>
        <w:r>
          <w:instrText xml:space="preserve"> PAGEREF _Toc30367 \h </w:instrText>
        </w:r>
        <w:r>
          <w:fldChar w:fldCharType="separate"/>
        </w:r>
        <w:r>
          <w:t>3</w:t>
        </w:r>
        <w:r>
          <w:fldChar w:fldCharType="end"/>
        </w:r>
      </w:hyperlink>
    </w:p>
    <w:p>
      <w:pPr>
        <w:pStyle w:val="TOC2"/>
        <w:tabs>
          <w:tab w:val="right" w:leader="dot" w:pos="8306"/>
        </w:tabs>
      </w:pPr>
      <w:hyperlink w:anchor="_Toc12477" w:history="1">
        <w:r>
          <w:rPr>
            <w:rFonts w:ascii="仿宋" w:eastAsia="仿宋" w:hAnsi="仿宋" w:cs="仿宋" w:hint="eastAsia"/>
            <w:lang w:eastAsia="zh-CN"/>
          </w:rPr>
          <w:t>(一)、项目申报单位概况</w:t>
        </w:r>
        <w:r>
          <w:tab/>
        </w:r>
        <w:r>
          <w:fldChar w:fldCharType="begin"/>
        </w:r>
        <w:r>
          <w:instrText xml:space="preserve"> PAGEREF _Toc12477 \h </w:instrText>
        </w:r>
        <w:r>
          <w:fldChar w:fldCharType="separate"/>
        </w:r>
        <w:r>
          <w:t>3</w:t>
        </w:r>
        <w:r>
          <w:fldChar w:fldCharType="end"/>
        </w:r>
      </w:hyperlink>
    </w:p>
    <w:p>
      <w:pPr>
        <w:pStyle w:val="TOC2"/>
        <w:tabs>
          <w:tab w:val="right" w:leader="dot" w:pos="8306"/>
        </w:tabs>
      </w:pPr>
      <w:hyperlink w:anchor="_Toc7272" w:history="1">
        <w:r>
          <w:rPr>
            <w:rFonts w:ascii="仿宋" w:eastAsia="仿宋" w:hAnsi="仿宋" w:cs="仿宋" w:hint="eastAsia"/>
            <w:lang w:eastAsia="zh-CN"/>
          </w:rPr>
          <w:t>(二)、项目概况</w:t>
        </w:r>
        <w:r>
          <w:tab/>
        </w:r>
        <w:r>
          <w:fldChar w:fldCharType="begin"/>
        </w:r>
        <w:r>
          <w:instrText xml:space="preserve"> PAGEREF _Toc7272 \h </w:instrText>
        </w:r>
        <w:r>
          <w:fldChar w:fldCharType="separate"/>
        </w:r>
        <w:r>
          <w:t>4</w:t>
        </w:r>
        <w:r>
          <w:fldChar w:fldCharType="end"/>
        </w:r>
      </w:hyperlink>
    </w:p>
    <w:p>
      <w:pPr>
        <w:pStyle w:val="TOC1"/>
        <w:tabs>
          <w:tab w:val="right" w:leader="dot" w:pos="8306"/>
        </w:tabs>
      </w:pPr>
      <w:hyperlink w:anchor="_Toc16390" w:history="1">
        <w:r>
          <w:rPr>
            <w:rFonts w:ascii="仿宋" w:eastAsia="仿宋" w:hAnsi="仿宋" w:cs="仿宋" w:hint="eastAsia"/>
            <w:lang w:eastAsia="zh-CN"/>
          </w:rPr>
          <w:t>二、财务管理与成本控制</w:t>
        </w:r>
        <w:r>
          <w:tab/>
        </w:r>
        <w:r>
          <w:fldChar w:fldCharType="begin"/>
        </w:r>
        <w:r>
          <w:instrText xml:space="preserve"> PAGEREF _Toc16390 \h </w:instrText>
        </w:r>
        <w:r>
          <w:fldChar w:fldCharType="separate"/>
        </w:r>
        <w:r>
          <w:t>7</w:t>
        </w:r>
        <w:r>
          <w:fldChar w:fldCharType="end"/>
        </w:r>
      </w:hyperlink>
    </w:p>
    <w:p>
      <w:pPr>
        <w:pStyle w:val="TOC2"/>
        <w:tabs>
          <w:tab w:val="right" w:leader="dot" w:pos="8306"/>
        </w:tabs>
      </w:pPr>
      <w:hyperlink w:anchor="_Toc17213" w:history="1">
        <w:r>
          <w:rPr>
            <w:rFonts w:ascii="仿宋" w:eastAsia="仿宋" w:hAnsi="仿宋" w:cs="仿宋" w:hint="eastAsia"/>
            <w:lang w:eastAsia="zh-CN"/>
          </w:rPr>
          <w:t>(一)、财务管理体系建设</w:t>
        </w:r>
        <w:r>
          <w:tab/>
        </w:r>
        <w:r>
          <w:fldChar w:fldCharType="begin"/>
        </w:r>
        <w:r>
          <w:instrText xml:space="preserve"> PAGEREF _Toc17213 \h </w:instrText>
        </w:r>
        <w:r>
          <w:fldChar w:fldCharType="separate"/>
        </w:r>
        <w:r>
          <w:t>7</w:t>
        </w:r>
        <w:r>
          <w:fldChar w:fldCharType="end"/>
        </w:r>
      </w:hyperlink>
    </w:p>
    <w:p>
      <w:pPr>
        <w:pStyle w:val="TOC2"/>
        <w:tabs>
          <w:tab w:val="right" w:leader="dot" w:pos="8306"/>
        </w:tabs>
      </w:pPr>
      <w:hyperlink w:anchor="_Toc18837" w:history="1">
        <w:r>
          <w:rPr>
            <w:rFonts w:ascii="仿宋" w:eastAsia="仿宋" w:hAnsi="仿宋" w:cs="仿宋" w:hint="eastAsia"/>
            <w:lang w:eastAsia="zh-CN"/>
          </w:rPr>
          <w:t>(二)、成本控制措施</w:t>
        </w:r>
        <w:r>
          <w:tab/>
        </w:r>
        <w:r>
          <w:fldChar w:fldCharType="begin"/>
        </w:r>
        <w:r>
          <w:instrText xml:space="preserve"> PAGEREF _Toc18837 \h </w:instrText>
        </w:r>
        <w:r>
          <w:fldChar w:fldCharType="separate"/>
        </w:r>
        <w:r>
          <w:t>8</w:t>
        </w:r>
        <w:r>
          <w:fldChar w:fldCharType="end"/>
        </w:r>
      </w:hyperlink>
    </w:p>
    <w:p>
      <w:pPr>
        <w:pStyle w:val="TOC1"/>
        <w:tabs>
          <w:tab w:val="right" w:leader="dot" w:pos="8306"/>
        </w:tabs>
      </w:pPr>
      <w:hyperlink w:anchor="_Toc14341" w:history="1">
        <w:r>
          <w:rPr>
            <w:rFonts w:ascii="仿宋" w:eastAsia="仿宋" w:hAnsi="仿宋" w:cs="仿宋" w:hint="eastAsia"/>
            <w:lang w:eastAsia="zh-CN"/>
          </w:rPr>
          <w:t>三、背景、必要性分析</w:t>
        </w:r>
        <w:r>
          <w:tab/>
        </w:r>
        <w:r>
          <w:fldChar w:fldCharType="begin"/>
        </w:r>
        <w:r>
          <w:instrText xml:space="preserve"> PAGEREF _Toc14341 \h </w:instrText>
        </w:r>
        <w:r>
          <w:fldChar w:fldCharType="separate"/>
        </w:r>
        <w:r>
          <w:t>9</w:t>
        </w:r>
        <w:r>
          <w:fldChar w:fldCharType="end"/>
        </w:r>
      </w:hyperlink>
    </w:p>
    <w:p>
      <w:pPr>
        <w:pStyle w:val="TOC2"/>
        <w:tabs>
          <w:tab w:val="right" w:leader="dot" w:pos="8306"/>
        </w:tabs>
      </w:pPr>
      <w:hyperlink w:anchor="_Toc5119" w:history="1">
        <w:r>
          <w:rPr>
            <w:rFonts w:ascii="仿宋" w:eastAsia="仿宋" w:hAnsi="仿宋" w:cs="仿宋" w:hint="eastAsia"/>
            <w:lang w:eastAsia="zh-CN"/>
          </w:rPr>
          <w:t>(一)、项目建设背景</w:t>
        </w:r>
        <w:r>
          <w:tab/>
        </w:r>
        <w:r>
          <w:fldChar w:fldCharType="begin"/>
        </w:r>
        <w:r>
          <w:instrText xml:space="preserve"> PAGEREF _Toc5119 \h </w:instrText>
        </w:r>
        <w:r>
          <w:fldChar w:fldCharType="separate"/>
        </w:r>
        <w:r>
          <w:t>9</w:t>
        </w:r>
        <w:r>
          <w:fldChar w:fldCharType="end"/>
        </w:r>
      </w:hyperlink>
    </w:p>
    <w:p>
      <w:pPr>
        <w:pStyle w:val="TOC2"/>
        <w:tabs>
          <w:tab w:val="right" w:leader="dot" w:pos="8306"/>
        </w:tabs>
      </w:pPr>
      <w:hyperlink w:anchor="_Toc18208" w:history="1">
        <w:r>
          <w:rPr>
            <w:rFonts w:ascii="仿宋" w:eastAsia="仿宋" w:hAnsi="仿宋" w:cs="仿宋" w:hint="eastAsia"/>
            <w:lang w:eastAsia="zh-CN"/>
          </w:rPr>
          <w:t>(二)、必要性分析</w:t>
        </w:r>
        <w:r>
          <w:tab/>
        </w:r>
        <w:r>
          <w:fldChar w:fldCharType="begin"/>
        </w:r>
        <w:r>
          <w:instrText xml:space="preserve"> PAGEREF _Toc18208 \h </w:instrText>
        </w:r>
        <w:r>
          <w:fldChar w:fldCharType="separate"/>
        </w:r>
        <w:r>
          <w:t>10</w:t>
        </w:r>
        <w:r>
          <w:fldChar w:fldCharType="end"/>
        </w:r>
      </w:hyperlink>
    </w:p>
    <w:p>
      <w:pPr>
        <w:pStyle w:val="TOC2"/>
        <w:tabs>
          <w:tab w:val="right" w:leader="dot" w:pos="8306"/>
        </w:tabs>
      </w:pPr>
      <w:hyperlink w:anchor="_Toc25020" w:history="1">
        <w:r>
          <w:rPr>
            <w:rFonts w:ascii="仿宋" w:eastAsia="仿宋" w:hAnsi="仿宋" w:cs="仿宋" w:hint="eastAsia"/>
            <w:lang w:eastAsia="zh-CN"/>
          </w:rPr>
          <w:t>(三)、项目建设有利条件</w:t>
        </w:r>
        <w:r>
          <w:tab/>
        </w:r>
        <w:r>
          <w:fldChar w:fldCharType="begin"/>
        </w:r>
        <w:r>
          <w:instrText xml:space="preserve"> PAGEREF _Toc25020 \h </w:instrText>
        </w:r>
        <w:r>
          <w:fldChar w:fldCharType="separate"/>
        </w:r>
        <w:r>
          <w:t>12</w:t>
        </w:r>
        <w:r>
          <w:fldChar w:fldCharType="end"/>
        </w:r>
      </w:hyperlink>
    </w:p>
    <w:p>
      <w:pPr>
        <w:pStyle w:val="TOC1"/>
        <w:tabs>
          <w:tab w:val="right" w:leader="dot" w:pos="8306"/>
        </w:tabs>
      </w:pPr>
      <w:hyperlink w:anchor="_Toc6749" w:history="1">
        <w:r>
          <w:rPr>
            <w:rFonts w:ascii="仿宋" w:eastAsia="仿宋" w:hAnsi="仿宋" w:cs="仿宋" w:hint="eastAsia"/>
            <w:lang w:eastAsia="zh-CN"/>
          </w:rPr>
          <w:t>四、经济影响分析</w:t>
        </w:r>
        <w:r>
          <w:tab/>
        </w:r>
        <w:r>
          <w:fldChar w:fldCharType="begin"/>
        </w:r>
        <w:r>
          <w:instrText xml:space="preserve"> PAGEREF _Toc6749 \h </w:instrText>
        </w:r>
        <w:r>
          <w:fldChar w:fldCharType="separate"/>
        </w:r>
        <w:r>
          <w:t>13</w:t>
        </w:r>
        <w:r>
          <w:fldChar w:fldCharType="end"/>
        </w:r>
      </w:hyperlink>
    </w:p>
    <w:p>
      <w:pPr>
        <w:pStyle w:val="TOC2"/>
        <w:tabs>
          <w:tab w:val="right" w:leader="dot" w:pos="8306"/>
        </w:tabs>
      </w:pPr>
      <w:hyperlink w:anchor="_Toc10699" w:history="1">
        <w:r>
          <w:rPr>
            <w:rFonts w:ascii="仿宋" w:eastAsia="仿宋" w:hAnsi="仿宋" w:cs="仿宋" w:hint="eastAsia"/>
            <w:lang w:eastAsia="zh-CN"/>
          </w:rPr>
          <w:t>(一)、经济费用效益或费用效果分析</w:t>
        </w:r>
        <w:r>
          <w:tab/>
        </w:r>
        <w:r>
          <w:fldChar w:fldCharType="begin"/>
        </w:r>
        <w:r>
          <w:instrText xml:space="preserve"> PAGEREF _Toc10699 \h </w:instrText>
        </w:r>
        <w:r>
          <w:fldChar w:fldCharType="separate"/>
        </w:r>
        <w:r>
          <w:t>13</w:t>
        </w:r>
        <w:r>
          <w:fldChar w:fldCharType="end"/>
        </w:r>
      </w:hyperlink>
    </w:p>
    <w:p>
      <w:pPr>
        <w:pStyle w:val="TOC2"/>
        <w:tabs>
          <w:tab w:val="right" w:leader="dot" w:pos="8306"/>
        </w:tabs>
      </w:pPr>
      <w:hyperlink w:anchor="_Toc6015" w:history="1">
        <w:r>
          <w:rPr>
            <w:rFonts w:ascii="仿宋" w:eastAsia="仿宋" w:hAnsi="仿宋" w:cs="仿宋" w:hint="eastAsia"/>
            <w:lang w:eastAsia="zh-CN"/>
          </w:rPr>
          <w:t>(二)、行业影响分析</w:t>
        </w:r>
        <w:r>
          <w:tab/>
        </w:r>
        <w:r>
          <w:fldChar w:fldCharType="begin"/>
        </w:r>
        <w:r>
          <w:instrText xml:space="preserve"> PAGEREF _Toc6015 \h </w:instrText>
        </w:r>
        <w:r>
          <w:fldChar w:fldCharType="separate"/>
        </w:r>
        <w:r>
          <w:t>16</w:t>
        </w:r>
        <w:r>
          <w:fldChar w:fldCharType="end"/>
        </w:r>
      </w:hyperlink>
    </w:p>
    <w:p>
      <w:pPr>
        <w:pStyle w:val="TOC2"/>
        <w:tabs>
          <w:tab w:val="right" w:leader="dot" w:pos="8306"/>
        </w:tabs>
      </w:pPr>
      <w:hyperlink w:anchor="_Toc25245" w:history="1">
        <w:r>
          <w:rPr>
            <w:rFonts w:ascii="仿宋" w:eastAsia="仿宋" w:hAnsi="仿宋" w:cs="仿宋" w:hint="eastAsia"/>
            <w:lang w:eastAsia="zh-CN"/>
          </w:rPr>
          <w:t>(三)、区域经济影响分析</w:t>
        </w:r>
        <w:r>
          <w:tab/>
        </w:r>
        <w:r>
          <w:fldChar w:fldCharType="begin"/>
        </w:r>
        <w:r>
          <w:instrText xml:space="preserve"> PAGEREF _Toc25245 \h </w:instrText>
        </w:r>
        <w:r>
          <w:fldChar w:fldCharType="separate"/>
        </w:r>
        <w:r>
          <w:t>17</w:t>
        </w:r>
        <w:r>
          <w:fldChar w:fldCharType="end"/>
        </w:r>
      </w:hyperlink>
    </w:p>
    <w:p>
      <w:pPr>
        <w:pStyle w:val="TOC2"/>
        <w:tabs>
          <w:tab w:val="right" w:leader="dot" w:pos="8306"/>
        </w:tabs>
      </w:pPr>
      <w:hyperlink w:anchor="_Toc19457" w:history="1">
        <w:r>
          <w:rPr>
            <w:rFonts w:ascii="仿宋" w:eastAsia="仿宋" w:hAnsi="仿宋" w:cs="仿宋" w:hint="eastAsia"/>
            <w:lang w:eastAsia="zh-CN"/>
          </w:rPr>
          <w:t>(四)、宏观经济影响分析</w:t>
        </w:r>
        <w:r>
          <w:tab/>
        </w:r>
        <w:r>
          <w:fldChar w:fldCharType="begin"/>
        </w:r>
        <w:r>
          <w:instrText xml:space="preserve"> PAGEREF _Toc19457 \h </w:instrText>
        </w:r>
        <w:r>
          <w:fldChar w:fldCharType="separate"/>
        </w:r>
        <w:r>
          <w:t>18</w:t>
        </w:r>
        <w:r>
          <w:fldChar w:fldCharType="end"/>
        </w:r>
      </w:hyperlink>
    </w:p>
    <w:p>
      <w:pPr>
        <w:pStyle w:val="TOC1"/>
        <w:tabs>
          <w:tab w:val="right" w:leader="dot" w:pos="8306"/>
        </w:tabs>
      </w:pPr>
      <w:hyperlink w:anchor="_Toc22858" w:history="1">
        <w:r>
          <w:rPr>
            <w:rFonts w:ascii="仿宋" w:eastAsia="仿宋" w:hAnsi="仿宋" w:cs="仿宋" w:hint="eastAsia"/>
            <w:lang w:eastAsia="zh-CN"/>
          </w:rPr>
          <w:t>五、资源开发及综合利用分析</w:t>
        </w:r>
        <w:r>
          <w:tab/>
        </w:r>
        <w:r>
          <w:fldChar w:fldCharType="begin"/>
        </w:r>
        <w:r>
          <w:instrText xml:space="preserve"> PAGEREF _Toc22858 \h </w:instrText>
        </w:r>
        <w:r>
          <w:fldChar w:fldCharType="separate"/>
        </w:r>
        <w:r>
          <w:t>20</w:t>
        </w:r>
        <w:r>
          <w:fldChar w:fldCharType="end"/>
        </w:r>
      </w:hyperlink>
    </w:p>
    <w:p>
      <w:pPr>
        <w:pStyle w:val="TOC2"/>
        <w:tabs>
          <w:tab w:val="right" w:leader="dot" w:pos="8306"/>
        </w:tabs>
      </w:pPr>
      <w:hyperlink w:anchor="_Toc6146" w:history="1">
        <w:r>
          <w:rPr>
            <w:rFonts w:ascii="仿宋" w:eastAsia="仿宋" w:hAnsi="仿宋" w:cs="仿宋" w:hint="eastAsia"/>
            <w:lang w:eastAsia="zh-CN"/>
          </w:rPr>
          <w:t>(一)、资源开发方案</w:t>
        </w:r>
        <w:r>
          <w:tab/>
        </w:r>
        <w:r>
          <w:fldChar w:fldCharType="begin"/>
        </w:r>
        <w:r>
          <w:instrText xml:space="preserve"> PAGEREF _Toc6146 \h </w:instrText>
        </w:r>
        <w:r>
          <w:fldChar w:fldCharType="separate"/>
        </w:r>
        <w:r>
          <w:t>20</w:t>
        </w:r>
        <w:r>
          <w:fldChar w:fldCharType="end"/>
        </w:r>
      </w:hyperlink>
    </w:p>
    <w:p>
      <w:pPr>
        <w:pStyle w:val="TOC2"/>
        <w:tabs>
          <w:tab w:val="right" w:leader="dot" w:pos="8306"/>
        </w:tabs>
      </w:pPr>
      <w:hyperlink w:anchor="_Toc8016" w:history="1">
        <w:r>
          <w:rPr>
            <w:rFonts w:ascii="仿宋" w:eastAsia="仿宋" w:hAnsi="仿宋" w:cs="仿宋" w:hint="eastAsia"/>
            <w:lang w:eastAsia="zh-CN"/>
          </w:rPr>
          <w:t>(二)、资源利用方案</w:t>
        </w:r>
        <w:r>
          <w:tab/>
        </w:r>
        <w:r>
          <w:fldChar w:fldCharType="begin"/>
        </w:r>
        <w:r>
          <w:instrText xml:space="preserve"> PAGEREF _Toc8016 \h </w:instrText>
        </w:r>
        <w:r>
          <w:fldChar w:fldCharType="separate"/>
        </w:r>
        <w:r>
          <w:t>21</w:t>
        </w:r>
        <w:r>
          <w:fldChar w:fldCharType="end"/>
        </w:r>
      </w:hyperlink>
    </w:p>
    <w:p>
      <w:pPr>
        <w:pStyle w:val="TOC2"/>
        <w:tabs>
          <w:tab w:val="right" w:leader="dot" w:pos="8306"/>
        </w:tabs>
      </w:pPr>
      <w:hyperlink w:anchor="_Toc6522" w:history="1">
        <w:r>
          <w:rPr>
            <w:rFonts w:ascii="仿宋" w:eastAsia="仿宋" w:hAnsi="仿宋" w:cs="仿宋" w:hint="eastAsia"/>
            <w:lang w:eastAsia="zh-CN"/>
          </w:rPr>
          <w:t>(三)、资源节约措施</w:t>
        </w:r>
        <w:r>
          <w:tab/>
        </w:r>
        <w:r>
          <w:fldChar w:fldCharType="begin"/>
        </w:r>
        <w:r>
          <w:instrText xml:space="preserve"> PAGEREF _Toc6522 \h </w:instrText>
        </w:r>
        <w:r>
          <w:fldChar w:fldCharType="separate"/>
        </w:r>
        <w:r>
          <w:t>22</w:t>
        </w:r>
        <w:r>
          <w:fldChar w:fldCharType="end"/>
        </w:r>
      </w:hyperlink>
    </w:p>
    <w:p>
      <w:pPr>
        <w:pStyle w:val="TOC1"/>
        <w:tabs>
          <w:tab w:val="right" w:leader="dot" w:pos="8306"/>
        </w:tabs>
      </w:pPr>
      <w:hyperlink w:anchor="_Toc11119" w:history="1">
        <w:r>
          <w:rPr>
            <w:rFonts w:ascii="仿宋" w:eastAsia="仿宋" w:hAnsi="仿宋" w:cs="仿宋" w:hint="eastAsia"/>
            <w:lang w:eastAsia="zh-CN"/>
          </w:rPr>
          <w:t>六、社会影响分析</w:t>
        </w:r>
        <w:r>
          <w:tab/>
        </w:r>
        <w:r>
          <w:fldChar w:fldCharType="begin"/>
        </w:r>
        <w:r>
          <w:instrText xml:space="preserve"> PAGEREF _Toc11119 \h </w:instrText>
        </w:r>
        <w:r>
          <w:fldChar w:fldCharType="separate"/>
        </w:r>
        <w:r>
          <w:t>23</w:t>
        </w:r>
        <w:r>
          <w:fldChar w:fldCharType="end"/>
        </w:r>
      </w:hyperlink>
    </w:p>
    <w:p>
      <w:pPr>
        <w:pStyle w:val="TOC2"/>
        <w:tabs>
          <w:tab w:val="right" w:leader="dot" w:pos="8306"/>
        </w:tabs>
      </w:pPr>
      <w:hyperlink w:anchor="_Toc8742" w:history="1">
        <w:r>
          <w:rPr>
            <w:rFonts w:ascii="仿宋" w:eastAsia="仿宋" w:hAnsi="仿宋" w:cs="仿宋" w:hint="eastAsia"/>
            <w:lang w:eastAsia="zh-CN"/>
          </w:rPr>
          <w:t>(一)、社会影响效果分析</w:t>
        </w:r>
        <w:r>
          <w:tab/>
        </w:r>
        <w:r>
          <w:fldChar w:fldCharType="begin"/>
        </w:r>
        <w:r>
          <w:instrText xml:space="preserve"> PAGEREF _Toc8742 \h </w:instrText>
        </w:r>
        <w:r>
          <w:fldChar w:fldCharType="separate"/>
        </w:r>
        <w:r>
          <w:t>23</w:t>
        </w:r>
        <w:r>
          <w:fldChar w:fldCharType="end"/>
        </w:r>
      </w:hyperlink>
    </w:p>
    <w:p>
      <w:pPr>
        <w:pStyle w:val="TOC2"/>
        <w:tabs>
          <w:tab w:val="right" w:leader="dot" w:pos="8306"/>
        </w:tabs>
      </w:pPr>
      <w:hyperlink w:anchor="_Toc28267" w:history="1">
        <w:r>
          <w:rPr>
            <w:rFonts w:ascii="仿宋" w:eastAsia="仿宋" w:hAnsi="仿宋" w:cs="仿宋" w:hint="eastAsia"/>
            <w:lang w:eastAsia="zh-CN"/>
          </w:rPr>
          <w:t>(二)、社会适应性分析</w:t>
        </w:r>
        <w:r>
          <w:tab/>
        </w:r>
        <w:r>
          <w:fldChar w:fldCharType="begin"/>
        </w:r>
        <w:r>
          <w:instrText xml:space="preserve"> PAGEREF _Toc28267 \h </w:instrText>
        </w:r>
        <w:r>
          <w:fldChar w:fldCharType="separate"/>
        </w:r>
        <w:r>
          <w:t>26</w:t>
        </w:r>
        <w:r>
          <w:fldChar w:fldCharType="end"/>
        </w:r>
      </w:hyperlink>
    </w:p>
    <w:p>
      <w:pPr>
        <w:pStyle w:val="TOC2"/>
        <w:tabs>
          <w:tab w:val="right" w:leader="dot" w:pos="8306"/>
        </w:tabs>
      </w:pPr>
      <w:hyperlink w:anchor="_Toc5585" w:history="1">
        <w:r>
          <w:rPr>
            <w:rFonts w:ascii="仿宋" w:eastAsia="仿宋" w:hAnsi="仿宋" w:cs="仿宋" w:hint="eastAsia"/>
            <w:lang w:eastAsia="zh-CN"/>
          </w:rPr>
          <w:t>(三)、社会风险及对策分析</w:t>
        </w:r>
        <w:r>
          <w:tab/>
        </w:r>
        <w:r>
          <w:fldChar w:fldCharType="begin"/>
        </w:r>
        <w:r>
          <w:instrText xml:space="preserve"> PAGEREF _Toc5585 \h </w:instrText>
        </w:r>
        <w:r>
          <w:fldChar w:fldCharType="separate"/>
        </w:r>
        <w:r>
          <w:t>27</w:t>
        </w:r>
        <w:r>
          <w:fldChar w:fldCharType="end"/>
        </w:r>
      </w:hyperlink>
    </w:p>
    <w:p>
      <w:pPr>
        <w:pStyle w:val="TOC1"/>
        <w:tabs>
          <w:tab w:val="right" w:leader="dot" w:pos="8306"/>
        </w:tabs>
      </w:pPr>
      <w:hyperlink w:anchor="_Toc25260" w:history="1">
        <w:r>
          <w:rPr>
            <w:rFonts w:ascii="仿宋" w:eastAsia="仿宋" w:hAnsi="仿宋" w:cs="仿宋" w:hint="eastAsia"/>
            <w:lang w:eastAsia="zh-CN"/>
          </w:rPr>
          <w:t>七、经济效益与社会效益优化</w:t>
        </w:r>
        <w:r>
          <w:tab/>
        </w:r>
        <w:r>
          <w:fldChar w:fldCharType="begin"/>
        </w:r>
        <w:r>
          <w:instrText xml:space="preserve"> PAGEREF _Toc25260 \h </w:instrText>
        </w:r>
        <w:r>
          <w:fldChar w:fldCharType="separate"/>
        </w:r>
        <w:r>
          <w:t>31</w:t>
        </w:r>
        <w:r>
          <w:fldChar w:fldCharType="end"/>
        </w:r>
      </w:hyperlink>
    </w:p>
    <w:p>
      <w:pPr>
        <w:pStyle w:val="TOC2"/>
        <w:tabs>
          <w:tab w:val="right" w:leader="dot" w:pos="8306"/>
        </w:tabs>
      </w:pPr>
      <w:hyperlink w:anchor="_Toc15330" w:history="1">
        <w:r>
          <w:rPr>
            <w:rFonts w:ascii="仿宋" w:eastAsia="仿宋" w:hAnsi="仿宋" w:cs="仿宋" w:hint="eastAsia"/>
            <w:lang w:eastAsia="zh-CN"/>
          </w:rPr>
          <w:t>(一)、经济效益提升策略</w:t>
        </w:r>
        <w:r>
          <w:tab/>
        </w:r>
        <w:r>
          <w:fldChar w:fldCharType="begin"/>
        </w:r>
        <w:r>
          <w:instrText xml:space="preserve"> PAGEREF _Toc15330 \h </w:instrText>
        </w:r>
        <w:r>
          <w:fldChar w:fldCharType="separate"/>
        </w:r>
        <w:r>
          <w:t>31</w:t>
        </w:r>
        <w:r>
          <w:fldChar w:fldCharType="end"/>
        </w:r>
      </w:hyperlink>
    </w:p>
    <w:p>
      <w:pPr>
        <w:pStyle w:val="TOC2"/>
        <w:tabs>
          <w:tab w:val="right" w:leader="dot" w:pos="8306"/>
        </w:tabs>
      </w:pPr>
      <w:hyperlink w:anchor="_Toc5659" w:history="1">
        <w:r>
          <w:rPr>
            <w:rFonts w:ascii="仿宋" w:eastAsia="仿宋" w:hAnsi="仿宋" w:cs="仿宋" w:hint="eastAsia"/>
            <w:lang w:eastAsia="zh-CN"/>
          </w:rPr>
          <w:t>(二)、社会效益增强方案</w:t>
        </w:r>
        <w:r>
          <w:tab/>
        </w:r>
        <w:r>
          <w:fldChar w:fldCharType="begin"/>
        </w:r>
        <w:r>
          <w:instrText xml:space="preserve"> PAGEREF _Toc5659 \h </w:instrText>
        </w:r>
        <w:r>
          <w:fldChar w:fldCharType="separate"/>
        </w:r>
        <w:r>
          <w:t>32</w:t>
        </w:r>
        <w:r>
          <w:fldChar w:fldCharType="end"/>
        </w:r>
      </w:hyperlink>
    </w:p>
    <w:p>
      <w:pPr>
        <w:pStyle w:val="TOC1"/>
        <w:tabs>
          <w:tab w:val="right" w:leader="dot" w:pos="8306"/>
        </w:tabs>
      </w:pPr>
      <w:hyperlink w:anchor="_Toc9813" w:history="1">
        <w:r>
          <w:rPr>
            <w:rFonts w:ascii="仿宋" w:eastAsia="仿宋" w:hAnsi="仿宋" w:cs="仿宋" w:hint="eastAsia"/>
            <w:lang w:eastAsia="zh-CN"/>
          </w:rPr>
          <w:t>八、技术创新与产业升级</w:t>
        </w:r>
        <w:r>
          <w:tab/>
        </w:r>
        <w:r>
          <w:fldChar w:fldCharType="begin"/>
        </w:r>
        <w:r>
          <w:instrText xml:space="preserve"> PAGEREF _Toc9813 \h </w:instrText>
        </w:r>
        <w:r>
          <w:fldChar w:fldCharType="separate"/>
        </w:r>
        <w:r>
          <w:t>33</w:t>
        </w:r>
        <w:r>
          <w:fldChar w:fldCharType="end"/>
        </w:r>
      </w:hyperlink>
    </w:p>
    <w:p>
      <w:pPr>
        <w:pStyle w:val="TOC2"/>
        <w:tabs>
          <w:tab w:val="right" w:leader="dot" w:pos="8306"/>
        </w:tabs>
      </w:pPr>
      <w:hyperlink w:anchor="_Toc26539" w:history="1">
        <w:r>
          <w:rPr>
            <w:rFonts w:ascii="仿宋" w:eastAsia="仿宋" w:hAnsi="仿宋" w:cs="仿宋" w:hint="eastAsia"/>
            <w:lang w:eastAsia="zh-CN"/>
          </w:rPr>
          <w:t>(一)、技术创新方向与目标</w:t>
        </w:r>
        <w:r>
          <w:tab/>
        </w:r>
        <w:r>
          <w:fldChar w:fldCharType="begin"/>
        </w:r>
        <w:r>
          <w:instrText xml:space="preserve"> PAGEREF _Toc26539 \h </w:instrText>
        </w:r>
        <w:r>
          <w:fldChar w:fldCharType="separate"/>
        </w:r>
        <w:r>
          <w:t>33</w:t>
        </w:r>
        <w:r>
          <w:fldChar w:fldCharType="end"/>
        </w:r>
      </w:hyperlink>
    </w:p>
    <w:p>
      <w:pPr>
        <w:pStyle w:val="TOC2"/>
        <w:tabs>
          <w:tab w:val="right" w:leader="dot" w:pos="8306"/>
        </w:tabs>
      </w:pPr>
      <w:hyperlink w:anchor="_Toc8587" w:history="1">
        <w:r>
          <w:rPr>
            <w:rFonts w:ascii="仿宋" w:eastAsia="仿宋" w:hAnsi="仿宋" w:cs="仿宋" w:hint="eastAsia"/>
            <w:lang w:eastAsia="zh-CN"/>
          </w:rPr>
          <w:t>(二)、产业升级路径与措施</w:t>
        </w:r>
        <w:r>
          <w:tab/>
        </w:r>
        <w:r>
          <w:fldChar w:fldCharType="begin"/>
        </w:r>
        <w:r>
          <w:instrText xml:space="preserve"> PAGEREF _Toc8587 \h </w:instrText>
        </w:r>
        <w:r>
          <w:fldChar w:fldCharType="separate"/>
        </w:r>
        <w:r>
          <w:t>34</w:t>
        </w:r>
        <w:r>
          <w:fldChar w:fldCharType="end"/>
        </w:r>
      </w:hyperlink>
    </w:p>
    <w:p>
      <w:pPr>
        <w:pStyle w:val="TOC1"/>
        <w:tabs>
          <w:tab w:val="right" w:leader="dot" w:pos="8306"/>
        </w:tabs>
      </w:pPr>
      <w:hyperlink w:anchor="_Toc15987" w:history="1">
        <w:r>
          <w:rPr>
            <w:rFonts w:ascii="仿宋" w:eastAsia="仿宋" w:hAnsi="仿宋" w:cs="仿宋" w:hint="eastAsia"/>
            <w:lang w:eastAsia="zh-CN"/>
          </w:rPr>
          <w:t>九、环境保护与绿色发展</w:t>
        </w:r>
        <w:r>
          <w:tab/>
        </w:r>
        <w:r>
          <w:fldChar w:fldCharType="begin"/>
        </w:r>
        <w:r>
          <w:instrText xml:space="preserve"> PAGEREF _Toc15987 \h </w:instrText>
        </w:r>
        <w:r>
          <w:fldChar w:fldCharType="separate"/>
        </w:r>
        <w:r>
          <w:t>35</w:t>
        </w:r>
        <w:r>
          <w:fldChar w:fldCharType="end"/>
        </w:r>
      </w:hyperlink>
    </w:p>
    <w:p>
      <w:pPr>
        <w:pStyle w:val="TOC2"/>
        <w:tabs>
          <w:tab w:val="right" w:leader="dot" w:pos="8306"/>
        </w:tabs>
      </w:pPr>
      <w:hyperlink w:anchor="_Toc31640" w:history="1">
        <w:r>
          <w:rPr>
            <w:rFonts w:ascii="仿宋" w:eastAsia="仿宋" w:hAnsi="仿宋" w:cs="仿宋" w:hint="eastAsia"/>
            <w:lang w:eastAsia="zh-CN"/>
          </w:rPr>
          <w:t>(一)、环境保护措施</w:t>
        </w:r>
        <w:r>
          <w:tab/>
        </w:r>
        <w:r>
          <w:fldChar w:fldCharType="begin"/>
        </w:r>
        <w:r>
          <w:instrText xml:space="preserve"> PAGEREF _Toc31640 \h </w:instrText>
        </w:r>
        <w:r>
          <w:fldChar w:fldCharType="separate"/>
        </w:r>
        <w:r>
          <w:t>35</w:t>
        </w:r>
        <w:r>
          <w:fldChar w:fldCharType="end"/>
        </w:r>
      </w:hyperlink>
    </w:p>
    <w:p>
      <w:pPr>
        <w:pStyle w:val="TOC2"/>
        <w:tabs>
          <w:tab w:val="right" w:leader="dot" w:pos="8306"/>
        </w:tabs>
      </w:pPr>
      <w:hyperlink w:anchor="_Toc28223" w:history="1">
        <w:r>
          <w:rPr>
            <w:rFonts w:ascii="仿宋" w:eastAsia="仿宋" w:hAnsi="仿宋" w:cs="仿宋" w:hint="eastAsia"/>
            <w:lang w:eastAsia="zh-CN"/>
          </w:rPr>
          <w:t>(二)、绿色发展与可持续发展策略</w:t>
        </w:r>
        <w:r>
          <w:tab/>
        </w:r>
        <w:r>
          <w:fldChar w:fldCharType="begin"/>
        </w:r>
        <w:r>
          <w:instrText xml:space="preserve"> PAGEREF _Toc28223 \h </w:instrText>
        </w:r>
        <w:r>
          <w:fldChar w:fldCharType="separate"/>
        </w:r>
        <w:r>
          <w:t>37</w:t>
        </w:r>
        <w:r>
          <w:fldChar w:fldCharType="end"/>
        </w:r>
      </w:hyperlink>
    </w:p>
    <w:p>
      <w:pPr>
        <w:pStyle w:val="TOC1"/>
        <w:tabs>
          <w:tab w:val="right" w:leader="dot" w:pos="8306"/>
        </w:tabs>
      </w:pPr>
      <w:hyperlink w:anchor="_Toc9973" w:history="1">
        <w:r>
          <w:rPr>
            <w:rFonts w:ascii="仿宋" w:eastAsia="仿宋" w:hAnsi="仿宋" w:cs="仿宋" w:hint="eastAsia"/>
            <w:lang w:eastAsia="zh-CN"/>
          </w:rPr>
          <w:t>十、客户关系管理与市场拓展</w:t>
        </w:r>
        <w:r>
          <w:tab/>
        </w:r>
        <w:r>
          <w:fldChar w:fldCharType="begin"/>
        </w:r>
        <w:r>
          <w:instrText xml:space="preserve"> PAGEREF _Toc9973 \h </w:instrText>
        </w:r>
        <w:r>
          <w:fldChar w:fldCharType="separate"/>
        </w:r>
        <w:r>
          <w:t>38</w:t>
        </w:r>
        <w:r>
          <w:fldChar w:fldCharType="end"/>
        </w:r>
      </w:hyperlink>
    </w:p>
    <w:p>
      <w:pPr>
        <w:pStyle w:val="TOC2"/>
        <w:tabs>
          <w:tab w:val="right" w:leader="dot" w:pos="8306"/>
        </w:tabs>
      </w:pPr>
      <w:hyperlink w:anchor="_Toc24067" w:history="1">
        <w:r>
          <w:rPr>
            <w:rFonts w:ascii="仿宋" w:eastAsia="仿宋" w:hAnsi="仿宋" w:cs="仿宋" w:hint="eastAsia"/>
            <w:lang w:eastAsia="zh-CN"/>
          </w:rPr>
          <w:t>(一)、客户关系管理策略</w:t>
        </w:r>
        <w:r>
          <w:tab/>
        </w:r>
        <w:r>
          <w:fldChar w:fldCharType="begin"/>
        </w:r>
        <w:r>
          <w:instrText xml:space="preserve"> PAGEREF _Toc24067 \h </w:instrText>
        </w:r>
        <w:r>
          <w:fldChar w:fldCharType="separate"/>
        </w:r>
        <w:r>
          <w:t>38</w:t>
        </w:r>
        <w:r>
          <w:fldChar w:fldCharType="end"/>
        </w:r>
      </w:hyperlink>
    </w:p>
    <w:p>
      <w:pPr>
        <w:pStyle w:val="TOC2"/>
        <w:tabs>
          <w:tab w:val="right" w:leader="dot" w:pos="8306"/>
        </w:tabs>
      </w:pPr>
      <w:hyperlink w:anchor="_Toc7099" w:history="1">
        <w:r>
          <w:rPr>
            <w:rFonts w:ascii="仿宋" w:eastAsia="仿宋" w:hAnsi="仿宋" w:cs="仿宋" w:hint="eastAsia"/>
            <w:lang w:eastAsia="zh-CN"/>
          </w:rPr>
          <w:t>(二)、市场拓展方案</w:t>
        </w:r>
        <w:r>
          <w:tab/>
        </w:r>
        <w:r>
          <w:fldChar w:fldCharType="begin"/>
        </w:r>
        <w:r>
          <w:instrText xml:space="preserve"> PAGEREF _Toc7099 \h </w:instrText>
        </w:r>
        <w:r>
          <w:fldChar w:fldCharType="separate"/>
        </w:r>
        <w:r>
          <w:t>40</w:t>
        </w:r>
        <w:r>
          <w:fldChar w:fldCharType="end"/>
        </w:r>
      </w:hyperlink>
    </w:p>
    <w:p>
      <w:pPr>
        <w:pStyle w:val="TOC1"/>
        <w:tabs>
          <w:tab w:val="right" w:leader="dot" w:pos="8306"/>
        </w:tabs>
      </w:pPr>
      <w:hyperlink w:anchor="_Toc26266" w:history="1">
        <w:r>
          <w:rPr>
            <w:rFonts w:ascii="仿宋" w:eastAsia="仿宋" w:hAnsi="仿宋" w:cs="仿宋" w:hint="eastAsia"/>
            <w:lang w:eastAsia="zh-CN"/>
          </w:rPr>
          <w:t>十一、项目进度计划</w:t>
        </w:r>
        <w:r>
          <w:tab/>
        </w:r>
        <w:r>
          <w:fldChar w:fldCharType="begin"/>
        </w:r>
        <w:r>
          <w:instrText xml:space="preserve"> PAGEREF _Toc26266 \h </w:instrText>
        </w:r>
        <w:r>
          <w:fldChar w:fldCharType="separate"/>
        </w:r>
        <w:r>
          <w:t>41</w:t>
        </w:r>
        <w:r>
          <w:fldChar w:fldCharType="end"/>
        </w:r>
      </w:hyperlink>
    </w:p>
    <w:p>
      <w:pPr>
        <w:pStyle w:val="TOC2"/>
        <w:tabs>
          <w:tab w:val="right" w:leader="dot" w:pos="8306"/>
        </w:tabs>
      </w:pPr>
      <w:hyperlink w:anchor="_Toc13275" w:history="1">
        <w:r>
          <w:rPr>
            <w:rFonts w:ascii="仿宋" w:eastAsia="仿宋" w:hAnsi="仿宋" w:cs="仿宋" w:hint="eastAsia"/>
            <w:lang w:eastAsia="zh-CN"/>
          </w:rPr>
          <w:t>(一)、建设周期</w:t>
        </w:r>
        <w:r>
          <w:tab/>
        </w:r>
        <w:r>
          <w:fldChar w:fldCharType="begin"/>
        </w:r>
        <w:r>
          <w:instrText xml:space="preserve"> PAGEREF _Toc13275 \h </w:instrText>
        </w:r>
        <w:r>
          <w:fldChar w:fldCharType="separate"/>
        </w:r>
        <w:r>
          <w:t>41</w:t>
        </w:r>
        <w:r>
          <w:fldChar w:fldCharType="end"/>
        </w:r>
      </w:hyperlink>
    </w:p>
    <w:p>
      <w:pPr>
        <w:pStyle w:val="TOC2"/>
        <w:tabs>
          <w:tab w:val="right" w:leader="dot" w:pos="8306"/>
        </w:tabs>
      </w:pPr>
      <w:hyperlink w:anchor="_Toc21677" w:history="1">
        <w:r>
          <w:rPr>
            <w:rFonts w:ascii="仿宋" w:eastAsia="仿宋" w:hAnsi="仿宋" w:cs="仿宋" w:hint="eastAsia"/>
            <w:lang w:eastAsia="zh-CN"/>
          </w:rPr>
          <w:t>(二)、建设进度</w:t>
        </w:r>
        <w:r>
          <w:tab/>
        </w:r>
        <w:r>
          <w:fldChar w:fldCharType="begin"/>
        </w:r>
        <w:r>
          <w:instrText xml:space="preserve"> PAGEREF _Toc21677 \h </w:instrText>
        </w:r>
        <w:r>
          <w:fldChar w:fldCharType="separate"/>
        </w:r>
        <w:r>
          <w:t>41</w:t>
        </w:r>
        <w:r>
          <w:fldChar w:fldCharType="end"/>
        </w:r>
      </w:hyperlink>
    </w:p>
    <w:p>
      <w:pPr>
        <w:pStyle w:val="TOC2"/>
        <w:tabs>
          <w:tab w:val="right" w:leader="dot" w:pos="8306"/>
        </w:tabs>
      </w:pPr>
      <w:hyperlink w:anchor="_Toc25067" w:history="1">
        <w:r>
          <w:rPr>
            <w:rFonts w:ascii="仿宋" w:eastAsia="仿宋" w:hAnsi="仿宋" w:cs="仿宋" w:hint="eastAsia"/>
            <w:lang w:eastAsia="zh-CN"/>
          </w:rPr>
          <w:t>(三)、进度安排注意事项</w:t>
        </w:r>
        <w:r>
          <w:tab/>
        </w:r>
        <w:r>
          <w:fldChar w:fldCharType="begin"/>
        </w:r>
        <w:r>
          <w:instrText xml:space="preserve"> PAGEREF _Toc25067 \h </w:instrText>
        </w:r>
        <w:r>
          <w:fldChar w:fldCharType="separate"/>
        </w:r>
        <w:r>
          <w:t>42</w:t>
        </w:r>
        <w:r>
          <w:fldChar w:fldCharType="end"/>
        </w:r>
      </w:hyperlink>
    </w:p>
    <w:p>
      <w:pPr>
        <w:pStyle w:val="TOC2"/>
        <w:tabs>
          <w:tab w:val="right" w:leader="dot" w:pos="8306"/>
        </w:tabs>
      </w:pPr>
      <w:hyperlink w:anchor="_Toc3776" w:history="1">
        <w:r>
          <w:rPr>
            <w:rFonts w:ascii="仿宋" w:eastAsia="仿宋" w:hAnsi="仿宋" w:cs="仿宋" w:hint="eastAsia"/>
            <w:lang w:eastAsia="zh-CN"/>
          </w:rPr>
          <w:t>(四)、人力资源配置</w:t>
        </w:r>
        <w:r>
          <w:tab/>
        </w:r>
        <w:r>
          <w:fldChar w:fldCharType="begin"/>
        </w:r>
        <w:r>
          <w:instrText xml:space="preserve"> PAGEREF _Toc3776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48" w:history="1">
        <w:r>
          <w:rPr>
            <w:rFonts w:ascii="仿宋" w:eastAsia="仿宋" w:hAnsi="仿宋" w:cs="仿宋" w:hint="eastAsia"/>
            <w:lang w:eastAsia="zh-CN"/>
          </w:rPr>
          <w:t>(五)、员工培训</w:t>
        </w:r>
        <w:r>
          <w:tab/>
        </w:r>
        <w:r>
          <w:fldChar w:fldCharType="begin"/>
        </w:r>
        <w:r>
          <w:instrText xml:space="preserve"> PAGEREF _Toc24448 \h </w:instrText>
        </w:r>
        <w:r>
          <w:fldChar w:fldCharType="separate"/>
        </w:r>
        <w:r>
          <w:t>45</w:t>
        </w:r>
        <w:r>
          <w:fldChar w:fldCharType="end"/>
        </w:r>
      </w:hyperlink>
    </w:p>
    <w:p>
      <w:pPr>
        <w:pStyle w:val="TOC2"/>
        <w:tabs>
          <w:tab w:val="right" w:leader="dot" w:pos="8306"/>
        </w:tabs>
      </w:pPr>
      <w:hyperlink w:anchor="_Toc10420" w:history="1">
        <w:r>
          <w:rPr>
            <w:rFonts w:ascii="仿宋" w:eastAsia="仿宋" w:hAnsi="仿宋" w:cs="仿宋" w:hint="eastAsia"/>
            <w:lang w:eastAsia="zh-CN"/>
          </w:rPr>
          <w:t>(六)、项目实施保障</w:t>
        </w:r>
        <w:r>
          <w:tab/>
        </w:r>
        <w:r>
          <w:fldChar w:fldCharType="begin"/>
        </w:r>
        <w:r>
          <w:instrText xml:space="preserve"> PAGEREF _Toc10420 \h </w:instrText>
        </w:r>
        <w:r>
          <w:fldChar w:fldCharType="separate"/>
        </w:r>
        <w:r>
          <w:t>46</w:t>
        </w:r>
        <w:r>
          <w:fldChar w:fldCharType="end"/>
        </w:r>
      </w:hyperlink>
    </w:p>
    <w:p>
      <w:pPr>
        <w:pStyle w:val="TOC2"/>
        <w:tabs>
          <w:tab w:val="right" w:leader="dot" w:pos="8306"/>
        </w:tabs>
      </w:pPr>
      <w:hyperlink w:anchor="_Toc5932" w:history="1">
        <w:r>
          <w:rPr>
            <w:rFonts w:ascii="仿宋" w:eastAsia="仿宋" w:hAnsi="仿宋" w:cs="仿宋" w:hint="eastAsia"/>
            <w:lang w:eastAsia="zh-CN"/>
          </w:rPr>
          <w:t>(七)、安全规范管理</w:t>
        </w:r>
        <w:r>
          <w:tab/>
        </w:r>
        <w:r>
          <w:fldChar w:fldCharType="begin"/>
        </w:r>
        <w:r>
          <w:instrText xml:space="preserve"> PAGEREF _Toc5932 \h </w:instrText>
        </w:r>
        <w:r>
          <w:fldChar w:fldCharType="separate"/>
        </w:r>
        <w:r>
          <w:t>47</w:t>
        </w:r>
        <w:r>
          <w:fldChar w:fldCharType="end"/>
        </w:r>
      </w:hyperlink>
    </w:p>
    <w:p>
      <w:pPr>
        <w:pStyle w:val="TOC1"/>
        <w:tabs>
          <w:tab w:val="right" w:leader="dot" w:pos="8306"/>
        </w:tabs>
      </w:pPr>
      <w:hyperlink w:anchor="_Toc14396" w:history="1">
        <w:r>
          <w:rPr>
            <w:rFonts w:ascii="仿宋" w:eastAsia="仿宋" w:hAnsi="仿宋" w:cs="仿宋" w:hint="eastAsia"/>
            <w:lang w:eastAsia="zh-CN"/>
          </w:rPr>
          <w:t>十二、土地利用与规划方案</w:t>
        </w:r>
        <w:r>
          <w:tab/>
        </w:r>
        <w:r>
          <w:fldChar w:fldCharType="begin"/>
        </w:r>
        <w:r>
          <w:instrText xml:space="preserve"> PAGEREF _Toc14396 \h </w:instrText>
        </w:r>
        <w:r>
          <w:fldChar w:fldCharType="separate"/>
        </w:r>
        <w:r>
          <w:t>48</w:t>
        </w:r>
        <w:r>
          <w:fldChar w:fldCharType="end"/>
        </w:r>
      </w:hyperlink>
    </w:p>
    <w:p>
      <w:pPr>
        <w:pStyle w:val="TOC2"/>
        <w:tabs>
          <w:tab w:val="right" w:leader="dot" w:pos="8306"/>
        </w:tabs>
      </w:pPr>
      <w:hyperlink w:anchor="_Toc28567" w:history="1">
        <w:r>
          <w:rPr>
            <w:rFonts w:ascii="仿宋" w:eastAsia="仿宋" w:hAnsi="仿宋" w:cs="仿宋" w:hint="eastAsia"/>
            <w:lang w:eastAsia="zh-CN"/>
          </w:rPr>
          <w:t>(一)、项目用地情况分析</w:t>
        </w:r>
        <w:r>
          <w:tab/>
        </w:r>
        <w:r>
          <w:fldChar w:fldCharType="begin"/>
        </w:r>
        <w:r>
          <w:instrText xml:space="preserve"> PAGEREF _Toc28567 \h </w:instrText>
        </w:r>
        <w:r>
          <w:fldChar w:fldCharType="separate"/>
        </w:r>
        <w:r>
          <w:t>48</w:t>
        </w:r>
        <w:r>
          <w:fldChar w:fldCharType="end"/>
        </w:r>
      </w:hyperlink>
    </w:p>
    <w:p>
      <w:pPr>
        <w:pStyle w:val="TOC2"/>
        <w:tabs>
          <w:tab w:val="right" w:leader="dot" w:pos="8306"/>
        </w:tabs>
      </w:pPr>
      <w:hyperlink w:anchor="_Toc6678" w:history="1">
        <w:r>
          <w:rPr>
            <w:rFonts w:ascii="仿宋" w:eastAsia="仿宋" w:hAnsi="仿宋" w:cs="仿宋" w:hint="eastAsia"/>
            <w:lang w:eastAsia="zh-CN"/>
          </w:rPr>
          <w:t>(二)、土地利用规划方案</w:t>
        </w:r>
        <w:r>
          <w:tab/>
        </w:r>
        <w:r>
          <w:fldChar w:fldCharType="begin"/>
        </w:r>
        <w:r>
          <w:instrText xml:space="preserve"> PAGEREF _Toc6678 \h </w:instrText>
        </w:r>
        <w:r>
          <w:fldChar w:fldCharType="separate"/>
        </w:r>
        <w:r>
          <w:t>49</w:t>
        </w:r>
        <w:r>
          <w:fldChar w:fldCharType="end"/>
        </w:r>
      </w:hyperlink>
    </w:p>
    <w:p>
      <w:pPr>
        <w:pStyle w:val="TOC1"/>
        <w:tabs>
          <w:tab w:val="right" w:leader="dot" w:pos="8306"/>
        </w:tabs>
      </w:pPr>
      <w:hyperlink w:anchor="_Toc2133" w:history="1">
        <w:r>
          <w:rPr>
            <w:rFonts w:ascii="仿宋" w:eastAsia="仿宋" w:hAnsi="仿宋" w:cs="仿宋" w:hint="eastAsia"/>
            <w:lang w:eastAsia="zh-CN"/>
          </w:rPr>
          <w:t>十三、创新驱动与持续发展</w:t>
        </w:r>
        <w:r>
          <w:tab/>
        </w:r>
        <w:r>
          <w:fldChar w:fldCharType="begin"/>
        </w:r>
        <w:r>
          <w:instrText xml:space="preserve"> PAGEREF _Toc2133 \h </w:instrText>
        </w:r>
        <w:r>
          <w:fldChar w:fldCharType="separate"/>
        </w:r>
        <w:r>
          <w:t>50</w:t>
        </w:r>
        <w:r>
          <w:fldChar w:fldCharType="end"/>
        </w:r>
      </w:hyperlink>
    </w:p>
    <w:p>
      <w:pPr>
        <w:pStyle w:val="TOC2"/>
        <w:tabs>
          <w:tab w:val="right" w:leader="dot" w:pos="8306"/>
        </w:tabs>
      </w:pPr>
      <w:hyperlink w:anchor="_Toc5649" w:history="1">
        <w:r>
          <w:rPr>
            <w:rFonts w:ascii="仿宋" w:eastAsia="仿宋" w:hAnsi="仿宋" w:cs="仿宋" w:hint="eastAsia"/>
            <w:lang w:eastAsia="zh-CN"/>
          </w:rPr>
          <w:t>(一)、创新驱动战略实施</w:t>
        </w:r>
        <w:r>
          <w:tab/>
        </w:r>
        <w:r>
          <w:fldChar w:fldCharType="begin"/>
        </w:r>
        <w:r>
          <w:instrText xml:space="preserve"> PAGEREF _Toc5649 \h </w:instrText>
        </w:r>
        <w:r>
          <w:fldChar w:fldCharType="separate"/>
        </w:r>
        <w:r>
          <w:t>50</w:t>
        </w:r>
        <w:r>
          <w:fldChar w:fldCharType="end"/>
        </w:r>
      </w:hyperlink>
    </w:p>
    <w:p>
      <w:pPr>
        <w:pStyle w:val="TOC2"/>
        <w:tabs>
          <w:tab w:val="right" w:leader="dot" w:pos="8306"/>
        </w:tabs>
      </w:pPr>
      <w:hyperlink w:anchor="_Toc15968" w:history="1">
        <w:r>
          <w:rPr>
            <w:rFonts w:ascii="仿宋" w:eastAsia="仿宋" w:hAnsi="仿宋" w:cs="仿宋" w:hint="eastAsia"/>
            <w:lang w:eastAsia="zh-CN"/>
          </w:rPr>
          <w:t>(二)、持续发展路径探索</w:t>
        </w:r>
        <w:r>
          <w:tab/>
        </w:r>
        <w:r>
          <w:fldChar w:fldCharType="begin"/>
        </w:r>
        <w:r>
          <w:instrText xml:space="preserve"> PAGEREF _Toc15968 \h </w:instrText>
        </w:r>
        <w:r>
          <w:fldChar w:fldCharType="separate"/>
        </w:r>
        <w:r>
          <w:t>52</w:t>
        </w:r>
        <w:r>
          <w:fldChar w:fldCharType="end"/>
        </w:r>
      </w:hyperlink>
    </w:p>
    <w:p>
      <w:pPr>
        <w:pStyle w:val="TOC1"/>
        <w:tabs>
          <w:tab w:val="right" w:leader="dot" w:pos="8306"/>
        </w:tabs>
      </w:pPr>
      <w:hyperlink w:anchor="_Toc28" w:history="1">
        <w:r>
          <w:rPr>
            <w:rFonts w:ascii="仿宋" w:eastAsia="仿宋" w:hAnsi="仿宋" w:cs="仿宋" w:hint="eastAsia"/>
            <w:lang w:eastAsia="zh-CN"/>
          </w:rPr>
          <w:t>十四、企业合规与伦理</w:t>
        </w:r>
        <w:r>
          <w:tab/>
        </w:r>
        <w:r>
          <w:fldChar w:fldCharType="begin"/>
        </w:r>
        <w:r>
          <w:instrText xml:space="preserve"> PAGEREF _Toc28 \h </w:instrText>
        </w:r>
        <w:r>
          <w:fldChar w:fldCharType="separate"/>
        </w:r>
        <w:r>
          <w:t>56</w:t>
        </w:r>
        <w:r>
          <w:fldChar w:fldCharType="end"/>
        </w:r>
      </w:hyperlink>
    </w:p>
    <w:p>
      <w:pPr>
        <w:pStyle w:val="TOC2"/>
        <w:tabs>
          <w:tab w:val="right" w:leader="dot" w:pos="8306"/>
        </w:tabs>
      </w:pPr>
      <w:hyperlink w:anchor="_Toc15708" w:history="1">
        <w:r>
          <w:rPr>
            <w:rFonts w:ascii="仿宋" w:eastAsia="仿宋" w:hAnsi="仿宋" w:cs="仿宋" w:hint="eastAsia"/>
            <w:lang w:eastAsia="zh-CN"/>
          </w:rPr>
          <w:t>(一)、合规政策与程序</w:t>
        </w:r>
        <w:r>
          <w:tab/>
        </w:r>
        <w:r>
          <w:fldChar w:fldCharType="begin"/>
        </w:r>
        <w:r>
          <w:instrText xml:space="preserve"> PAGEREF _Toc15708 \h </w:instrText>
        </w:r>
        <w:r>
          <w:fldChar w:fldCharType="separate"/>
        </w:r>
        <w:r>
          <w:t>56</w:t>
        </w:r>
        <w:r>
          <w:fldChar w:fldCharType="end"/>
        </w:r>
      </w:hyperlink>
    </w:p>
    <w:p>
      <w:pPr>
        <w:pStyle w:val="TOC2"/>
        <w:tabs>
          <w:tab w:val="right" w:leader="dot" w:pos="8306"/>
        </w:tabs>
      </w:pPr>
      <w:hyperlink w:anchor="_Toc9971" w:history="1">
        <w:r>
          <w:rPr>
            <w:rFonts w:ascii="仿宋" w:eastAsia="仿宋" w:hAnsi="仿宋" w:cs="仿宋" w:hint="eastAsia"/>
            <w:lang w:eastAsia="zh-CN"/>
          </w:rPr>
          <w:t>(二)、伦理规范与培训</w:t>
        </w:r>
        <w:r>
          <w:tab/>
        </w:r>
        <w:r>
          <w:fldChar w:fldCharType="begin"/>
        </w:r>
        <w:r>
          <w:instrText xml:space="preserve"> PAGEREF _Toc9971 \h </w:instrText>
        </w:r>
        <w:r>
          <w:fldChar w:fldCharType="separate"/>
        </w:r>
        <w:r>
          <w:t>57</w:t>
        </w:r>
        <w:r>
          <w:fldChar w:fldCharType="end"/>
        </w:r>
      </w:hyperlink>
    </w:p>
    <w:p>
      <w:pPr>
        <w:pStyle w:val="TOC2"/>
        <w:tabs>
          <w:tab w:val="right" w:leader="dot" w:pos="8306"/>
        </w:tabs>
      </w:pPr>
      <w:hyperlink w:anchor="_Toc19477" w:history="1">
        <w:r>
          <w:rPr>
            <w:rFonts w:ascii="仿宋" w:eastAsia="仿宋" w:hAnsi="仿宋" w:cs="仿宋" w:hint="eastAsia"/>
            <w:lang w:eastAsia="zh-CN"/>
          </w:rPr>
          <w:t>(三)、合规风险评估</w:t>
        </w:r>
        <w:r>
          <w:tab/>
        </w:r>
        <w:r>
          <w:fldChar w:fldCharType="begin"/>
        </w:r>
        <w:r>
          <w:instrText xml:space="preserve"> PAGEREF _Toc19477 \h </w:instrText>
        </w:r>
        <w:r>
          <w:fldChar w:fldCharType="separate"/>
        </w:r>
        <w:r>
          <w:t>58</w:t>
        </w:r>
        <w:r>
          <w:fldChar w:fldCharType="end"/>
        </w:r>
      </w:hyperlink>
    </w:p>
    <w:p>
      <w:pPr>
        <w:pStyle w:val="TOC2"/>
        <w:tabs>
          <w:tab w:val="right" w:leader="dot" w:pos="8306"/>
        </w:tabs>
      </w:pPr>
      <w:hyperlink w:anchor="_Toc9519" w:history="1">
        <w:r>
          <w:rPr>
            <w:rFonts w:ascii="仿宋" w:eastAsia="仿宋" w:hAnsi="仿宋" w:cs="仿宋" w:hint="eastAsia"/>
            <w:lang w:eastAsia="zh-CN"/>
          </w:rPr>
          <w:t>(四)、合规监督与执行</w:t>
        </w:r>
        <w:r>
          <w:tab/>
        </w:r>
        <w:r>
          <w:fldChar w:fldCharType="begin"/>
        </w:r>
        <w:r>
          <w:instrText xml:space="preserve"> PAGEREF _Toc9519 \h </w:instrText>
        </w:r>
        <w:r>
          <w:fldChar w:fldCharType="separate"/>
        </w:r>
        <w:r>
          <w:t>59</w:t>
        </w:r>
        <w:r>
          <w:fldChar w:fldCharType="end"/>
        </w:r>
      </w:hyperlink>
    </w:p>
    <w:p>
      <w:pPr>
        <w:pStyle w:val="TOC1"/>
        <w:tabs>
          <w:tab w:val="right" w:leader="dot" w:pos="8306"/>
        </w:tabs>
      </w:pPr>
      <w:hyperlink w:anchor="_Toc13780" w:history="1">
        <w:r>
          <w:rPr>
            <w:rFonts w:ascii="仿宋" w:eastAsia="仿宋" w:hAnsi="仿宋" w:cs="仿宋" w:hint="eastAsia"/>
            <w:lang w:eastAsia="zh-CN"/>
          </w:rPr>
          <w:t>十五、项目施工方案</w:t>
        </w:r>
        <w:r>
          <w:tab/>
        </w:r>
        <w:r>
          <w:fldChar w:fldCharType="begin"/>
        </w:r>
        <w:r>
          <w:instrText xml:space="preserve"> PAGEREF _Toc13780 \h </w:instrText>
        </w:r>
        <w:r>
          <w:fldChar w:fldCharType="separate"/>
        </w:r>
        <w:r>
          <w:t>60</w:t>
        </w:r>
        <w:r>
          <w:fldChar w:fldCharType="end"/>
        </w:r>
      </w:hyperlink>
    </w:p>
    <w:p>
      <w:pPr>
        <w:pStyle w:val="TOC2"/>
        <w:tabs>
          <w:tab w:val="right" w:leader="dot" w:pos="8306"/>
        </w:tabs>
      </w:pPr>
      <w:hyperlink w:anchor="_Toc4023" w:history="1">
        <w:r>
          <w:rPr>
            <w:rFonts w:ascii="仿宋" w:eastAsia="仿宋" w:hAnsi="仿宋" w:cs="仿宋" w:hint="eastAsia"/>
            <w:lang w:eastAsia="zh-CN"/>
          </w:rPr>
          <w:t>(一)、施工组织设计</w:t>
        </w:r>
        <w:r>
          <w:tab/>
        </w:r>
        <w:r>
          <w:fldChar w:fldCharType="begin"/>
        </w:r>
        <w:r>
          <w:instrText xml:space="preserve"> PAGEREF _Toc4023 \h </w:instrText>
        </w:r>
        <w:r>
          <w:fldChar w:fldCharType="separate"/>
        </w:r>
        <w:r>
          <w:t>60</w:t>
        </w:r>
        <w:r>
          <w:fldChar w:fldCharType="end"/>
        </w:r>
      </w:hyperlink>
    </w:p>
    <w:p>
      <w:pPr>
        <w:pStyle w:val="TOC2"/>
        <w:tabs>
          <w:tab w:val="right" w:leader="dot" w:pos="8306"/>
        </w:tabs>
      </w:pPr>
      <w:hyperlink w:anchor="_Toc32644" w:history="1">
        <w:r>
          <w:rPr>
            <w:rFonts w:ascii="仿宋" w:eastAsia="仿宋" w:hAnsi="仿宋" w:cs="仿宋" w:hint="eastAsia"/>
            <w:lang w:eastAsia="zh-CN"/>
          </w:rPr>
          <w:t>(二)、施工工艺与技术路线</w:t>
        </w:r>
        <w:r>
          <w:tab/>
        </w:r>
        <w:r>
          <w:fldChar w:fldCharType="begin"/>
        </w:r>
        <w:r>
          <w:instrText xml:space="preserve"> PAGEREF _Toc32644 \h </w:instrText>
        </w:r>
        <w:r>
          <w:fldChar w:fldCharType="separate"/>
        </w:r>
        <w:r>
          <w:t>62</w:t>
        </w:r>
        <w:r>
          <w:fldChar w:fldCharType="end"/>
        </w:r>
      </w:hyperlink>
    </w:p>
    <w:p>
      <w:pPr>
        <w:pStyle w:val="TOC2"/>
        <w:tabs>
          <w:tab w:val="right" w:leader="dot" w:pos="8306"/>
        </w:tabs>
      </w:pPr>
      <w:hyperlink w:anchor="_Toc5357" w:history="1">
        <w:r>
          <w:rPr>
            <w:rFonts w:ascii="仿宋" w:eastAsia="仿宋" w:hAnsi="仿宋" w:cs="仿宋" w:hint="eastAsia"/>
            <w:lang w:eastAsia="zh-CN"/>
          </w:rPr>
          <w:t>(三)、关键节点施工计划</w:t>
        </w:r>
        <w:r>
          <w:tab/>
        </w:r>
        <w:r>
          <w:fldChar w:fldCharType="begin"/>
        </w:r>
        <w:r>
          <w:instrText xml:space="preserve"> PAGEREF _Toc5357 \h </w:instrText>
        </w:r>
        <w:r>
          <w:fldChar w:fldCharType="separate"/>
        </w:r>
        <w:r>
          <w:t>63</w:t>
        </w:r>
        <w:r>
          <w:fldChar w:fldCharType="end"/>
        </w:r>
      </w:hyperlink>
    </w:p>
    <w:p>
      <w:pPr>
        <w:pStyle w:val="TOC2"/>
        <w:tabs>
          <w:tab w:val="right" w:leader="dot" w:pos="8306"/>
        </w:tabs>
      </w:pPr>
      <w:hyperlink w:anchor="_Toc20148" w:history="1">
        <w:r>
          <w:rPr>
            <w:rFonts w:ascii="仿宋" w:eastAsia="仿宋" w:hAnsi="仿宋" w:cs="仿宋" w:hint="eastAsia"/>
            <w:lang w:eastAsia="zh-CN"/>
          </w:rPr>
          <w:t>(四)、施工现场管理</w:t>
        </w:r>
        <w:r>
          <w:tab/>
        </w:r>
        <w:r>
          <w:fldChar w:fldCharType="begin"/>
        </w:r>
        <w:r>
          <w:instrText xml:space="preserve"> PAGEREF _Toc20148 \h </w:instrText>
        </w:r>
        <w:r>
          <w:fldChar w:fldCharType="separate"/>
        </w:r>
        <w:r>
          <w:t>64</w:t>
        </w:r>
        <w:r>
          <w:fldChar w:fldCharType="end"/>
        </w:r>
      </w:hyperlink>
    </w:p>
    <w:p>
      <w:pPr>
        <w:pStyle w:val="TOC1"/>
        <w:tabs>
          <w:tab w:val="right" w:leader="dot" w:pos="8306"/>
        </w:tabs>
      </w:pPr>
      <w:hyperlink w:anchor="_Toc31241" w:history="1">
        <w:r>
          <w:rPr>
            <w:rFonts w:ascii="仿宋" w:eastAsia="仿宋" w:hAnsi="仿宋" w:cs="仿宋" w:hint="eastAsia"/>
            <w:lang w:eastAsia="zh-CN"/>
          </w:rPr>
          <w:t>十六、设施与设备管理</w:t>
        </w:r>
        <w:r>
          <w:tab/>
        </w:r>
        <w:r>
          <w:fldChar w:fldCharType="begin"/>
        </w:r>
        <w:r>
          <w:instrText xml:space="preserve"> PAGEREF _Toc31241 \h </w:instrText>
        </w:r>
        <w:r>
          <w:fldChar w:fldCharType="separate"/>
        </w:r>
        <w:r>
          <w:t>67</w:t>
        </w:r>
        <w:r>
          <w:fldChar w:fldCharType="end"/>
        </w:r>
      </w:hyperlink>
    </w:p>
    <w:p>
      <w:pPr>
        <w:pStyle w:val="TOC2"/>
        <w:tabs>
          <w:tab w:val="right" w:leader="dot" w:pos="8306"/>
        </w:tabs>
      </w:pPr>
      <w:hyperlink w:anchor="_Toc23037" w:history="1">
        <w:r>
          <w:rPr>
            <w:rFonts w:ascii="仿宋" w:eastAsia="仿宋" w:hAnsi="仿宋" w:cs="仿宋" w:hint="eastAsia"/>
            <w:lang w:eastAsia="zh-CN"/>
          </w:rPr>
          <w:t>(一)、设施规划与配置</w:t>
        </w:r>
        <w:r>
          <w:tab/>
        </w:r>
        <w:r>
          <w:fldChar w:fldCharType="begin"/>
        </w:r>
        <w:r>
          <w:instrText xml:space="preserve"> PAGEREF _Toc23037 \h </w:instrText>
        </w:r>
        <w:r>
          <w:fldChar w:fldCharType="separate"/>
        </w:r>
        <w:r>
          <w:t>67</w:t>
        </w:r>
        <w:r>
          <w:fldChar w:fldCharType="end"/>
        </w:r>
      </w:hyperlink>
    </w:p>
    <w:p>
      <w:pPr>
        <w:pStyle w:val="TOC2"/>
        <w:tabs>
          <w:tab w:val="right" w:leader="dot" w:pos="8306"/>
        </w:tabs>
      </w:pPr>
      <w:hyperlink w:anchor="_Toc4220" w:history="1">
        <w:r>
          <w:rPr>
            <w:rFonts w:ascii="仿宋" w:eastAsia="仿宋" w:hAnsi="仿宋" w:cs="仿宋" w:hint="eastAsia"/>
            <w:lang w:eastAsia="zh-CN"/>
          </w:rPr>
          <w:t>(二)、设备采购与维护管理</w:t>
        </w:r>
        <w:r>
          <w:tab/>
        </w:r>
        <w:r>
          <w:fldChar w:fldCharType="begin"/>
        </w:r>
        <w:r>
          <w:instrText xml:space="preserve"> PAGEREF _Toc4220 \h </w:instrText>
        </w:r>
        <w:r>
          <w:fldChar w:fldCharType="separate"/>
        </w:r>
        <w:r>
          <w:t>67</w:t>
        </w:r>
        <w:r>
          <w:fldChar w:fldCharType="end"/>
        </w:r>
      </w:hyperlink>
    </w:p>
    <w:p>
      <w:pPr>
        <w:pStyle w:val="TOC2"/>
        <w:tabs>
          <w:tab w:val="right" w:leader="dot" w:pos="8306"/>
        </w:tabs>
      </w:pPr>
      <w:hyperlink w:anchor="_Toc13658" w:history="1">
        <w:r>
          <w:rPr>
            <w:rFonts w:ascii="仿宋" w:eastAsia="仿宋" w:hAnsi="仿宋" w:cs="仿宋" w:hint="eastAsia"/>
            <w:lang w:eastAsia="zh-CN"/>
          </w:rPr>
          <w:t>(三)、设施设备升级策略</w:t>
        </w:r>
        <w:r>
          <w:tab/>
        </w:r>
        <w:r>
          <w:fldChar w:fldCharType="begin"/>
        </w:r>
        <w:r>
          <w:instrText xml:space="preserve"> PAGEREF _Toc13658 \h </w:instrText>
        </w:r>
        <w:r>
          <w:fldChar w:fldCharType="separate"/>
        </w:r>
        <w:r>
          <w:t>68</w:t>
        </w:r>
        <w:r>
          <w:fldChar w:fldCharType="end"/>
        </w:r>
      </w:hyperlink>
    </w:p>
    <w:p>
      <w:pPr>
        <w:pStyle w:val="TOC1"/>
        <w:tabs>
          <w:tab w:val="right" w:leader="dot" w:pos="8306"/>
        </w:tabs>
      </w:pPr>
      <w:hyperlink w:anchor="_Toc19293" w:history="1">
        <w:r>
          <w:rPr>
            <w:rFonts w:ascii="仿宋" w:eastAsia="仿宋" w:hAnsi="仿宋" w:cs="仿宋" w:hint="eastAsia"/>
            <w:lang w:eastAsia="zh-CN"/>
          </w:rPr>
          <w:t>十七、合作与交流机制建立</w:t>
        </w:r>
        <w:r>
          <w:tab/>
        </w:r>
        <w:r>
          <w:fldChar w:fldCharType="begin"/>
        </w:r>
        <w:r>
          <w:instrText xml:space="preserve"> PAGEREF _Toc19293 \h </w:instrText>
        </w:r>
        <w:r>
          <w:fldChar w:fldCharType="separate"/>
        </w:r>
        <w:r>
          <w:t>69</w:t>
        </w:r>
        <w:r>
          <w:fldChar w:fldCharType="end"/>
        </w:r>
      </w:hyperlink>
    </w:p>
    <w:p>
      <w:pPr>
        <w:pStyle w:val="TOC2"/>
        <w:tabs>
          <w:tab w:val="right" w:leader="dot" w:pos="8306"/>
        </w:tabs>
      </w:pPr>
      <w:hyperlink w:anchor="_Toc8814" w:history="1">
        <w:r>
          <w:rPr>
            <w:rFonts w:ascii="仿宋" w:eastAsia="仿宋" w:hAnsi="仿宋" w:cs="仿宋" w:hint="eastAsia"/>
            <w:lang w:eastAsia="zh-CN"/>
          </w:rPr>
          <w:t>(一)、合作伙伴选择与合作方式</w:t>
        </w:r>
        <w:r>
          <w:tab/>
        </w:r>
        <w:r>
          <w:fldChar w:fldCharType="begin"/>
        </w:r>
        <w:r>
          <w:instrText xml:space="preserve"> PAGEREF _Toc8814 \h </w:instrText>
        </w:r>
        <w:r>
          <w:fldChar w:fldCharType="separate"/>
        </w:r>
        <w:r>
          <w:t>69</w:t>
        </w:r>
        <w:r>
          <w:fldChar w:fldCharType="end"/>
        </w:r>
      </w:hyperlink>
    </w:p>
    <w:p>
      <w:pPr>
        <w:pStyle w:val="TOC2"/>
        <w:tabs>
          <w:tab w:val="right" w:leader="dot" w:pos="8306"/>
        </w:tabs>
      </w:pPr>
      <w:hyperlink w:anchor="_Toc7454" w:history="1">
        <w:r>
          <w:rPr>
            <w:rFonts w:ascii="仿宋" w:eastAsia="仿宋" w:hAnsi="仿宋" w:cs="仿宋" w:hint="eastAsia"/>
            <w:lang w:eastAsia="zh-CN"/>
          </w:rPr>
          <w:t>(二)、交流与合作平台搭建</w:t>
        </w:r>
        <w:r>
          <w:tab/>
        </w:r>
        <w:r>
          <w:fldChar w:fldCharType="begin"/>
        </w:r>
        <w:r>
          <w:instrText xml:space="preserve"> PAGEREF _Toc7454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67"/>
      <w:r>
        <w:rPr>
          <w:rFonts w:ascii="仿宋" w:eastAsia="仿宋" w:hAnsi="仿宋" w:cs="仿宋" w:hint="eastAsia"/>
          <w:sz w:val="28"/>
          <w:lang w:eastAsia="zh-CN"/>
        </w:rPr>
        <w:t>一、电子金融项目概论</w:t>
      </w:r>
      <w:bookmarkEnd w:id="2"/>
    </w:p>
    <w:p>
      <w:pPr>
        <w:pStyle w:val="Heading2"/>
        <w:rPr>
          <w:rFonts w:ascii="仿宋" w:eastAsia="仿宋" w:hAnsi="仿宋" w:cs="仿宋" w:hint="eastAsia"/>
          <w:lang w:eastAsia="zh-CN"/>
        </w:rPr>
      </w:pPr>
      <w:bookmarkStart w:id="3" w:name="_Toc1247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电子金融项目的申报单位是“XXX实业发展公司”，这是一家在其所处行业内备受尊敬的企业。公司自成立以来，通过其在电子金融项目中表现出的创新精神和卓越执行力，在市场上赢得了显著的地位。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该公司的法定代表人秦XX，在电子金融项目及其他多个行业领域中都有着显著的贡献。秦XX以其出色的领导才能和敏锐的商业洞察力，带领公司在电子金融项目等多个领域实现了持续的成长和成功。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电子金融项目的重要合作伙伴。公司专注于[行业名称]领域，以创新作为驱动力，不断推动技术进步和市场扩张。在电子金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子金融项目中展现了强劲的增长和稳定的财务表现。公司通过有效的策略，在电子金融项目中扩大了其市场份额并增强了盈利能力。同时，公司积极承担社会责任，参与各类社会公益项目，增强了其在电子金融项目中的品牌形象和社会影响力。</w:t>
      </w:r>
    </w:p>
    <w:p>
      <w:pPr>
        <w:pStyle w:val="Heading2"/>
        <w:ind w:firstLine="560" w:firstLineChars="200"/>
        <w:rPr>
          <w:rFonts w:ascii="仿宋" w:eastAsia="仿宋" w:hAnsi="仿宋" w:cs="仿宋" w:hint="eastAsia"/>
          <w:sz w:val="28"/>
          <w:lang w:eastAsia="zh-CN"/>
        </w:rPr>
      </w:pPr>
      <w:bookmarkStart w:id="4" w:name="_Toc727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金融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电子金融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390"/>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7213"/>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子金融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8837"/>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14341"/>
      <w:r>
        <w:rPr>
          <w:rFonts w:ascii="仿宋" w:eastAsia="仿宋" w:hAnsi="仿宋" w:cs="仿宋" w:hint="eastAsia"/>
          <w:sz w:val="28"/>
          <w:lang w:eastAsia="zh-CN"/>
        </w:rPr>
        <w:t>三、背景、必要性分析</w:t>
      </w:r>
      <w:bookmarkEnd w:id="8"/>
    </w:p>
    <w:p>
      <w:pPr>
        <w:pStyle w:val="Heading2"/>
        <w:rPr>
          <w:rFonts w:ascii="仿宋" w:eastAsia="仿宋" w:hAnsi="仿宋" w:cs="仿宋" w:hint="eastAsia"/>
          <w:lang w:eastAsia="zh-CN"/>
        </w:rPr>
      </w:pPr>
      <w:bookmarkStart w:id="9" w:name="_Toc5119"/>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金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子金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金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子金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8208"/>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电子金融项目的必要性在当前经济和社会背景下表现得尤为重要，其对市场需求的满足、技术创新的推动、社会经济发展的促进以及环境可持续性的提高，共同构成了项目建设的核心价值和必要性。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在全球经济快速发展和科技日新月异的今天，市场对创新技术和环保解决方案的需求日益增长。电子金融项目恰好聚焦于这一趋势，提供涵盖人工智能、大数据分析和可持续能源等领域的高效、先进产品和服务。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电子金融项目在其专注的领域内，特别是在人工智能和数据科学方面，有望推动显著的技术革新。项目的研发活动不仅有望孕育出改变行业运作方式的新技术，还可能在长远中影响整个技术生态系统。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电子金融项目还致力于提升当地居民的技能和就业能力，通过与当地教育机构合作提供培训和教育机会，从而提高社区整体的生活水平和社会福祉。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https://d.book118.com/496134130200010043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38446D"/>
    <w:rsid w:val="473844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6134130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2024-01-23T08:20:00Z</dcterms:created>
  <dcterms:modified xsi:type="dcterms:W3CDTF">2024-01-23T08:20:33Z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CE0AA48496B64DCF86DD7C854FDE9736_11</vt:lpwstr>
  </property>
  <property fmtid="{D5CDD505-2E9C-101B-9397-08002B2CF9AE}" pid="3" name="KSOProductBuildVer">
    <vt:lpwstr>2052-12.1.0.16120</vt:lpwstr>
  </property>
</Properties>
</file>