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饲用天然有效成分制剂项目规划设计纲要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265" w:history="1">
        <w:r>
          <w:rPr>
            <w:rFonts w:ascii="仿宋" w:eastAsia="仿宋" w:hAnsi="仿宋" w:cs="仿宋" w:hint="eastAsia"/>
            <w:lang w:eastAsia="zh-CN"/>
          </w:rPr>
          <w:t>序言</w:t>
        </w:r>
        <w:r>
          <w:tab/>
        </w:r>
        <w:r>
          <w:fldChar w:fldCharType="begin"/>
        </w:r>
        <w:r>
          <w:instrText xml:space="preserve"> PAGEREF _Toc17265 \h </w:instrText>
        </w:r>
        <w:r>
          <w:fldChar w:fldCharType="separate"/>
        </w:r>
        <w:r>
          <w:t>3</w:t>
        </w:r>
        <w:r>
          <w:fldChar w:fldCharType="end"/>
        </w:r>
      </w:hyperlink>
    </w:p>
    <w:p>
      <w:pPr>
        <w:pStyle w:val="TOC1"/>
        <w:tabs>
          <w:tab w:val="right" w:leader="dot" w:pos="8306"/>
        </w:tabs>
      </w:pPr>
      <w:hyperlink w:anchor="_Toc13194" w:history="1">
        <w:r>
          <w:rPr>
            <w:rFonts w:ascii="仿宋" w:eastAsia="仿宋" w:hAnsi="仿宋" w:cs="仿宋" w:hint="eastAsia"/>
            <w:lang w:eastAsia="zh-CN"/>
          </w:rPr>
          <w:t>一、饲用天然有效成分制剂项目文档管理</w:t>
        </w:r>
        <w:r>
          <w:tab/>
        </w:r>
        <w:r>
          <w:fldChar w:fldCharType="begin"/>
        </w:r>
        <w:r>
          <w:instrText xml:space="preserve"> PAGEREF _Toc13194 \h </w:instrText>
        </w:r>
        <w:r>
          <w:fldChar w:fldCharType="separate"/>
        </w:r>
        <w:r>
          <w:t>3</w:t>
        </w:r>
        <w:r>
          <w:fldChar w:fldCharType="end"/>
        </w:r>
      </w:hyperlink>
    </w:p>
    <w:p>
      <w:pPr>
        <w:pStyle w:val="TOC2"/>
        <w:tabs>
          <w:tab w:val="right" w:leader="dot" w:pos="8306"/>
        </w:tabs>
      </w:pPr>
      <w:hyperlink w:anchor="_Toc595" w:history="1">
        <w:r>
          <w:rPr>
            <w:rFonts w:ascii="仿宋" w:eastAsia="仿宋" w:hAnsi="仿宋" w:cs="仿宋" w:hint="eastAsia"/>
            <w:lang w:eastAsia="zh-CN"/>
          </w:rPr>
          <w:t>(一)、文档编制与审查</w:t>
        </w:r>
        <w:r>
          <w:tab/>
        </w:r>
        <w:r>
          <w:fldChar w:fldCharType="begin"/>
        </w:r>
        <w:r>
          <w:instrText xml:space="preserve"> PAGEREF _Toc595 \h </w:instrText>
        </w:r>
        <w:r>
          <w:fldChar w:fldCharType="separate"/>
        </w:r>
        <w:r>
          <w:t>3</w:t>
        </w:r>
        <w:r>
          <w:fldChar w:fldCharType="end"/>
        </w:r>
      </w:hyperlink>
    </w:p>
    <w:p>
      <w:pPr>
        <w:pStyle w:val="TOC2"/>
        <w:tabs>
          <w:tab w:val="right" w:leader="dot" w:pos="8306"/>
        </w:tabs>
      </w:pPr>
      <w:hyperlink w:anchor="_Toc17639" w:history="1">
        <w:r>
          <w:rPr>
            <w:rFonts w:ascii="仿宋" w:eastAsia="仿宋" w:hAnsi="仿宋" w:cs="仿宋" w:hint="eastAsia"/>
            <w:lang w:eastAsia="zh-CN"/>
          </w:rPr>
          <w:t>(二)、文档发布与分发</w:t>
        </w:r>
        <w:r>
          <w:tab/>
        </w:r>
        <w:r>
          <w:fldChar w:fldCharType="begin"/>
        </w:r>
        <w:r>
          <w:instrText xml:space="preserve"> PAGEREF _Toc17639 \h </w:instrText>
        </w:r>
        <w:r>
          <w:fldChar w:fldCharType="separate"/>
        </w:r>
        <w:r>
          <w:t>4</w:t>
        </w:r>
        <w:r>
          <w:fldChar w:fldCharType="end"/>
        </w:r>
      </w:hyperlink>
    </w:p>
    <w:p>
      <w:pPr>
        <w:pStyle w:val="TOC2"/>
        <w:tabs>
          <w:tab w:val="right" w:leader="dot" w:pos="8306"/>
        </w:tabs>
      </w:pPr>
      <w:hyperlink w:anchor="_Toc3019" w:history="1">
        <w:r>
          <w:rPr>
            <w:rFonts w:ascii="仿宋" w:eastAsia="仿宋" w:hAnsi="仿宋" w:cs="仿宋" w:hint="eastAsia"/>
            <w:lang w:eastAsia="zh-CN"/>
          </w:rPr>
          <w:t>(三)、文档存档与归档</w:t>
        </w:r>
        <w:r>
          <w:tab/>
        </w:r>
        <w:r>
          <w:fldChar w:fldCharType="begin"/>
        </w:r>
        <w:r>
          <w:instrText xml:space="preserve"> PAGEREF _Toc3019 \h </w:instrText>
        </w:r>
        <w:r>
          <w:fldChar w:fldCharType="separate"/>
        </w:r>
        <w:r>
          <w:t>5</w:t>
        </w:r>
        <w:r>
          <w:fldChar w:fldCharType="end"/>
        </w:r>
      </w:hyperlink>
    </w:p>
    <w:p>
      <w:pPr>
        <w:pStyle w:val="TOC1"/>
        <w:tabs>
          <w:tab w:val="right" w:leader="dot" w:pos="8306"/>
        </w:tabs>
      </w:pPr>
      <w:hyperlink w:anchor="_Toc30961" w:history="1">
        <w:r>
          <w:rPr>
            <w:rFonts w:ascii="仿宋" w:eastAsia="仿宋" w:hAnsi="仿宋" w:cs="仿宋" w:hint="eastAsia"/>
            <w:lang w:eastAsia="zh-CN"/>
          </w:rPr>
          <w:t>二、产品规划分析</w:t>
        </w:r>
        <w:r>
          <w:tab/>
        </w:r>
        <w:r>
          <w:fldChar w:fldCharType="begin"/>
        </w:r>
        <w:r>
          <w:instrText xml:space="preserve"> PAGEREF _Toc30961 \h </w:instrText>
        </w:r>
        <w:r>
          <w:fldChar w:fldCharType="separate"/>
        </w:r>
        <w:r>
          <w:t>6</w:t>
        </w:r>
        <w:r>
          <w:fldChar w:fldCharType="end"/>
        </w:r>
      </w:hyperlink>
    </w:p>
    <w:p>
      <w:pPr>
        <w:pStyle w:val="TOC2"/>
        <w:tabs>
          <w:tab w:val="right" w:leader="dot" w:pos="8306"/>
        </w:tabs>
      </w:pPr>
      <w:hyperlink w:anchor="_Toc25342" w:history="1">
        <w:r>
          <w:rPr>
            <w:rFonts w:ascii="仿宋" w:eastAsia="仿宋" w:hAnsi="仿宋" w:cs="仿宋" w:hint="eastAsia"/>
            <w:lang w:eastAsia="zh-CN"/>
          </w:rPr>
          <w:t>(一)、产品规划</w:t>
        </w:r>
        <w:r>
          <w:tab/>
        </w:r>
        <w:r>
          <w:fldChar w:fldCharType="begin"/>
        </w:r>
        <w:r>
          <w:instrText xml:space="preserve"> PAGEREF _Toc25342 \h </w:instrText>
        </w:r>
        <w:r>
          <w:fldChar w:fldCharType="separate"/>
        </w:r>
        <w:r>
          <w:t>6</w:t>
        </w:r>
        <w:r>
          <w:fldChar w:fldCharType="end"/>
        </w:r>
      </w:hyperlink>
    </w:p>
    <w:p>
      <w:pPr>
        <w:pStyle w:val="TOC2"/>
        <w:tabs>
          <w:tab w:val="right" w:leader="dot" w:pos="8306"/>
        </w:tabs>
      </w:pPr>
      <w:hyperlink w:anchor="_Toc27535" w:history="1">
        <w:r>
          <w:rPr>
            <w:rFonts w:ascii="仿宋" w:eastAsia="仿宋" w:hAnsi="仿宋" w:cs="仿宋" w:hint="eastAsia"/>
            <w:lang w:eastAsia="zh-CN"/>
          </w:rPr>
          <w:t>(二)、建设规模</w:t>
        </w:r>
        <w:r>
          <w:tab/>
        </w:r>
        <w:r>
          <w:fldChar w:fldCharType="begin"/>
        </w:r>
        <w:r>
          <w:instrText xml:space="preserve"> PAGEREF _Toc27535 \h </w:instrText>
        </w:r>
        <w:r>
          <w:fldChar w:fldCharType="separate"/>
        </w:r>
        <w:r>
          <w:t>7</w:t>
        </w:r>
        <w:r>
          <w:fldChar w:fldCharType="end"/>
        </w:r>
      </w:hyperlink>
    </w:p>
    <w:p>
      <w:pPr>
        <w:pStyle w:val="TOC1"/>
        <w:tabs>
          <w:tab w:val="right" w:leader="dot" w:pos="8306"/>
        </w:tabs>
      </w:pPr>
      <w:hyperlink w:anchor="_Toc11297" w:history="1">
        <w:r>
          <w:rPr>
            <w:rFonts w:ascii="仿宋" w:eastAsia="仿宋" w:hAnsi="仿宋" w:cs="仿宋" w:hint="eastAsia"/>
            <w:lang w:eastAsia="zh-CN"/>
          </w:rPr>
          <w:t>三、饲用天然有效成分制剂项目土建工程</w:t>
        </w:r>
        <w:r>
          <w:tab/>
        </w:r>
        <w:r>
          <w:fldChar w:fldCharType="begin"/>
        </w:r>
        <w:r>
          <w:instrText xml:space="preserve"> PAGEREF _Toc11297 \h </w:instrText>
        </w:r>
        <w:r>
          <w:fldChar w:fldCharType="separate"/>
        </w:r>
        <w:r>
          <w:t>9</w:t>
        </w:r>
        <w:r>
          <w:fldChar w:fldCharType="end"/>
        </w:r>
      </w:hyperlink>
    </w:p>
    <w:p>
      <w:pPr>
        <w:pStyle w:val="TOC2"/>
        <w:tabs>
          <w:tab w:val="right" w:leader="dot" w:pos="8306"/>
        </w:tabs>
      </w:pPr>
      <w:hyperlink w:anchor="_Toc4170" w:history="1">
        <w:r>
          <w:rPr>
            <w:rFonts w:ascii="仿宋" w:eastAsia="仿宋" w:hAnsi="仿宋" w:cs="仿宋" w:hint="eastAsia"/>
            <w:lang w:eastAsia="zh-CN"/>
          </w:rPr>
          <w:t>(一)、建筑工程设计原则</w:t>
        </w:r>
        <w:r>
          <w:tab/>
        </w:r>
        <w:r>
          <w:fldChar w:fldCharType="begin"/>
        </w:r>
        <w:r>
          <w:instrText xml:space="preserve"> PAGEREF _Toc4170 \h </w:instrText>
        </w:r>
        <w:r>
          <w:fldChar w:fldCharType="separate"/>
        </w:r>
        <w:r>
          <w:t>9</w:t>
        </w:r>
        <w:r>
          <w:fldChar w:fldCharType="end"/>
        </w:r>
      </w:hyperlink>
    </w:p>
    <w:p>
      <w:pPr>
        <w:pStyle w:val="TOC2"/>
        <w:tabs>
          <w:tab w:val="right" w:leader="dot" w:pos="8306"/>
        </w:tabs>
      </w:pPr>
      <w:hyperlink w:anchor="_Toc5151" w:history="1">
        <w:r>
          <w:rPr>
            <w:rFonts w:ascii="仿宋" w:eastAsia="仿宋" w:hAnsi="仿宋" w:cs="仿宋" w:hint="eastAsia"/>
            <w:lang w:eastAsia="zh-CN"/>
          </w:rPr>
          <w:t>(二)、土建工程设计年限及安全等级</w:t>
        </w:r>
        <w:r>
          <w:tab/>
        </w:r>
        <w:r>
          <w:fldChar w:fldCharType="begin"/>
        </w:r>
        <w:r>
          <w:instrText xml:space="preserve"> PAGEREF _Toc5151 \h </w:instrText>
        </w:r>
        <w:r>
          <w:fldChar w:fldCharType="separate"/>
        </w:r>
        <w:r>
          <w:t>10</w:t>
        </w:r>
        <w:r>
          <w:fldChar w:fldCharType="end"/>
        </w:r>
      </w:hyperlink>
    </w:p>
    <w:p>
      <w:pPr>
        <w:pStyle w:val="TOC2"/>
        <w:tabs>
          <w:tab w:val="right" w:leader="dot" w:pos="8306"/>
        </w:tabs>
      </w:pPr>
      <w:hyperlink w:anchor="_Toc20959" w:history="1">
        <w:r>
          <w:rPr>
            <w:rFonts w:ascii="仿宋" w:eastAsia="仿宋" w:hAnsi="仿宋" w:cs="仿宋" w:hint="eastAsia"/>
            <w:lang w:eastAsia="zh-CN"/>
          </w:rPr>
          <w:t>(三)、建筑工程设计总体要求</w:t>
        </w:r>
        <w:r>
          <w:tab/>
        </w:r>
        <w:r>
          <w:fldChar w:fldCharType="begin"/>
        </w:r>
        <w:r>
          <w:instrText xml:space="preserve"> PAGEREF _Toc20959 \h </w:instrText>
        </w:r>
        <w:r>
          <w:fldChar w:fldCharType="separate"/>
        </w:r>
        <w:r>
          <w:t>11</w:t>
        </w:r>
        <w:r>
          <w:fldChar w:fldCharType="end"/>
        </w:r>
      </w:hyperlink>
    </w:p>
    <w:p>
      <w:pPr>
        <w:pStyle w:val="TOC2"/>
        <w:tabs>
          <w:tab w:val="right" w:leader="dot" w:pos="8306"/>
        </w:tabs>
      </w:pPr>
      <w:hyperlink w:anchor="_Toc28247" w:history="1">
        <w:r>
          <w:rPr>
            <w:rFonts w:ascii="仿宋" w:eastAsia="仿宋" w:hAnsi="仿宋" w:cs="仿宋" w:hint="eastAsia"/>
            <w:lang w:eastAsia="zh-CN"/>
          </w:rPr>
          <w:t>(四)、土建工程建设指标</w:t>
        </w:r>
        <w:r>
          <w:tab/>
        </w:r>
        <w:r>
          <w:fldChar w:fldCharType="begin"/>
        </w:r>
        <w:r>
          <w:instrText xml:space="preserve"> PAGEREF _Toc28247 \h </w:instrText>
        </w:r>
        <w:r>
          <w:fldChar w:fldCharType="separate"/>
        </w:r>
        <w:r>
          <w:t>12</w:t>
        </w:r>
        <w:r>
          <w:fldChar w:fldCharType="end"/>
        </w:r>
      </w:hyperlink>
    </w:p>
    <w:p>
      <w:pPr>
        <w:pStyle w:val="TOC1"/>
        <w:tabs>
          <w:tab w:val="right" w:leader="dot" w:pos="8306"/>
        </w:tabs>
      </w:pPr>
      <w:hyperlink w:anchor="_Toc17274" w:history="1">
        <w:r>
          <w:rPr>
            <w:rFonts w:ascii="仿宋" w:eastAsia="仿宋" w:hAnsi="仿宋" w:cs="仿宋" w:hint="eastAsia"/>
            <w:lang w:eastAsia="zh-CN"/>
          </w:rPr>
          <w:t>四、饲用天然有效成分制剂项目可持续发展</w:t>
        </w:r>
        <w:r>
          <w:tab/>
        </w:r>
        <w:r>
          <w:fldChar w:fldCharType="begin"/>
        </w:r>
        <w:r>
          <w:instrText xml:space="preserve"> PAGEREF _Toc17274 \h </w:instrText>
        </w:r>
        <w:r>
          <w:fldChar w:fldCharType="separate"/>
        </w:r>
        <w:r>
          <w:t>12</w:t>
        </w:r>
        <w:r>
          <w:fldChar w:fldCharType="end"/>
        </w:r>
      </w:hyperlink>
    </w:p>
    <w:p>
      <w:pPr>
        <w:pStyle w:val="TOC2"/>
        <w:tabs>
          <w:tab w:val="right" w:leader="dot" w:pos="8306"/>
        </w:tabs>
      </w:pPr>
      <w:hyperlink w:anchor="_Toc353" w:history="1">
        <w:r>
          <w:rPr>
            <w:rFonts w:ascii="仿宋" w:eastAsia="仿宋" w:hAnsi="仿宋" w:cs="仿宋" w:hint="eastAsia"/>
            <w:lang w:eastAsia="zh-CN"/>
          </w:rPr>
          <w:t>(一)、可持续战略与实践</w:t>
        </w:r>
        <w:r>
          <w:tab/>
        </w:r>
        <w:r>
          <w:fldChar w:fldCharType="begin"/>
        </w:r>
        <w:r>
          <w:instrText xml:space="preserve"> PAGEREF _Toc353 \h </w:instrText>
        </w:r>
        <w:r>
          <w:fldChar w:fldCharType="separate"/>
        </w:r>
        <w:r>
          <w:t>12</w:t>
        </w:r>
        <w:r>
          <w:fldChar w:fldCharType="end"/>
        </w:r>
      </w:hyperlink>
    </w:p>
    <w:p>
      <w:pPr>
        <w:pStyle w:val="TOC2"/>
        <w:tabs>
          <w:tab w:val="right" w:leader="dot" w:pos="8306"/>
        </w:tabs>
      </w:pPr>
      <w:hyperlink w:anchor="_Toc6378" w:history="1">
        <w:r>
          <w:rPr>
            <w:rFonts w:ascii="仿宋" w:eastAsia="仿宋" w:hAnsi="仿宋" w:cs="仿宋" w:hint="eastAsia"/>
            <w:lang w:eastAsia="zh-CN"/>
          </w:rPr>
          <w:t>(二)、环保与社会责任</w:t>
        </w:r>
        <w:r>
          <w:tab/>
        </w:r>
        <w:r>
          <w:fldChar w:fldCharType="begin"/>
        </w:r>
        <w:r>
          <w:instrText xml:space="preserve"> PAGEREF _Toc6378 \h </w:instrText>
        </w:r>
        <w:r>
          <w:fldChar w:fldCharType="separate"/>
        </w:r>
        <w:r>
          <w:t>13</w:t>
        </w:r>
        <w:r>
          <w:fldChar w:fldCharType="end"/>
        </w:r>
      </w:hyperlink>
    </w:p>
    <w:p>
      <w:pPr>
        <w:pStyle w:val="TOC1"/>
        <w:tabs>
          <w:tab w:val="right" w:leader="dot" w:pos="8306"/>
        </w:tabs>
      </w:pPr>
      <w:hyperlink w:anchor="_Toc772" w:history="1">
        <w:r>
          <w:rPr>
            <w:rFonts w:ascii="仿宋" w:eastAsia="仿宋" w:hAnsi="仿宋" w:cs="仿宋" w:hint="eastAsia"/>
            <w:lang w:eastAsia="zh-CN"/>
          </w:rPr>
          <w:t>五、饲用天然有效成分制剂项目选址可行性分析</w:t>
        </w:r>
        <w:r>
          <w:tab/>
        </w:r>
        <w:r>
          <w:fldChar w:fldCharType="begin"/>
        </w:r>
        <w:r>
          <w:instrText xml:space="preserve"> PAGEREF _Toc772 \h </w:instrText>
        </w:r>
        <w:r>
          <w:fldChar w:fldCharType="separate"/>
        </w:r>
        <w:r>
          <w:t>14</w:t>
        </w:r>
        <w:r>
          <w:fldChar w:fldCharType="end"/>
        </w:r>
      </w:hyperlink>
    </w:p>
    <w:p>
      <w:pPr>
        <w:pStyle w:val="TOC2"/>
        <w:tabs>
          <w:tab w:val="right" w:leader="dot" w:pos="8306"/>
        </w:tabs>
      </w:pPr>
      <w:hyperlink w:anchor="_Toc1351" w:history="1">
        <w:r>
          <w:rPr>
            <w:rFonts w:ascii="仿宋" w:eastAsia="仿宋" w:hAnsi="仿宋" w:cs="仿宋" w:hint="eastAsia"/>
            <w:lang w:eastAsia="zh-CN"/>
          </w:rPr>
          <w:t>(一)、饲用天然有效成分制剂项目选址</w:t>
        </w:r>
        <w:r>
          <w:tab/>
        </w:r>
        <w:r>
          <w:fldChar w:fldCharType="begin"/>
        </w:r>
        <w:r>
          <w:instrText xml:space="preserve"> PAGEREF _Toc1351 \h </w:instrText>
        </w:r>
        <w:r>
          <w:fldChar w:fldCharType="separate"/>
        </w:r>
        <w:r>
          <w:t>14</w:t>
        </w:r>
        <w:r>
          <w:fldChar w:fldCharType="end"/>
        </w:r>
      </w:hyperlink>
    </w:p>
    <w:p>
      <w:pPr>
        <w:pStyle w:val="TOC2"/>
        <w:tabs>
          <w:tab w:val="right" w:leader="dot" w:pos="8306"/>
        </w:tabs>
      </w:pPr>
      <w:hyperlink w:anchor="_Toc1210" w:history="1">
        <w:r>
          <w:rPr>
            <w:rFonts w:ascii="仿宋" w:eastAsia="仿宋" w:hAnsi="仿宋" w:cs="仿宋" w:hint="eastAsia"/>
            <w:lang w:eastAsia="zh-CN"/>
          </w:rPr>
          <w:t>(二)、用地控制指标</w:t>
        </w:r>
        <w:r>
          <w:tab/>
        </w:r>
        <w:r>
          <w:fldChar w:fldCharType="begin"/>
        </w:r>
        <w:r>
          <w:instrText xml:space="preserve"> PAGEREF _Toc1210 \h </w:instrText>
        </w:r>
        <w:r>
          <w:fldChar w:fldCharType="separate"/>
        </w:r>
        <w:r>
          <w:t>14</w:t>
        </w:r>
        <w:r>
          <w:fldChar w:fldCharType="end"/>
        </w:r>
      </w:hyperlink>
    </w:p>
    <w:p>
      <w:pPr>
        <w:pStyle w:val="TOC2"/>
        <w:tabs>
          <w:tab w:val="right" w:leader="dot" w:pos="8306"/>
        </w:tabs>
      </w:pPr>
      <w:hyperlink w:anchor="_Toc23515" w:history="1">
        <w:r>
          <w:rPr>
            <w:rFonts w:ascii="仿宋" w:eastAsia="仿宋" w:hAnsi="仿宋" w:cs="仿宋" w:hint="eastAsia"/>
            <w:lang w:eastAsia="zh-CN"/>
          </w:rPr>
          <w:t>(三)、节约用地措施</w:t>
        </w:r>
        <w:r>
          <w:tab/>
        </w:r>
        <w:r>
          <w:fldChar w:fldCharType="begin"/>
        </w:r>
        <w:r>
          <w:instrText xml:space="preserve"> PAGEREF _Toc23515 \h </w:instrText>
        </w:r>
        <w:r>
          <w:fldChar w:fldCharType="separate"/>
        </w:r>
        <w:r>
          <w:t>16</w:t>
        </w:r>
        <w:r>
          <w:fldChar w:fldCharType="end"/>
        </w:r>
      </w:hyperlink>
    </w:p>
    <w:p>
      <w:pPr>
        <w:pStyle w:val="TOC2"/>
        <w:tabs>
          <w:tab w:val="right" w:leader="dot" w:pos="8306"/>
        </w:tabs>
      </w:pPr>
      <w:hyperlink w:anchor="_Toc23928" w:history="1">
        <w:r>
          <w:rPr>
            <w:rFonts w:ascii="仿宋" w:eastAsia="仿宋" w:hAnsi="仿宋" w:cs="仿宋" w:hint="eastAsia"/>
            <w:lang w:eastAsia="zh-CN"/>
          </w:rPr>
          <w:t>(四)、总图布置方案</w:t>
        </w:r>
        <w:r>
          <w:tab/>
        </w:r>
        <w:r>
          <w:fldChar w:fldCharType="begin"/>
        </w:r>
        <w:r>
          <w:instrText xml:space="preserve"> PAGEREF _Toc23928 \h </w:instrText>
        </w:r>
        <w:r>
          <w:fldChar w:fldCharType="separate"/>
        </w:r>
        <w:r>
          <w:t>17</w:t>
        </w:r>
        <w:r>
          <w:fldChar w:fldCharType="end"/>
        </w:r>
      </w:hyperlink>
    </w:p>
    <w:p>
      <w:pPr>
        <w:pStyle w:val="TOC2"/>
        <w:tabs>
          <w:tab w:val="right" w:leader="dot" w:pos="8306"/>
        </w:tabs>
      </w:pPr>
      <w:hyperlink w:anchor="_Toc27988" w:history="1">
        <w:r>
          <w:rPr>
            <w:rFonts w:ascii="仿宋" w:eastAsia="仿宋" w:hAnsi="仿宋" w:cs="仿宋" w:hint="eastAsia"/>
            <w:lang w:eastAsia="zh-CN"/>
          </w:rPr>
          <w:t>(五)、选址综合评价</w:t>
        </w:r>
        <w:r>
          <w:tab/>
        </w:r>
        <w:r>
          <w:fldChar w:fldCharType="begin"/>
        </w:r>
        <w:r>
          <w:instrText xml:space="preserve"> PAGEREF _Toc27988 \h </w:instrText>
        </w:r>
        <w:r>
          <w:fldChar w:fldCharType="separate"/>
        </w:r>
        <w:r>
          <w:t>18</w:t>
        </w:r>
        <w:r>
          <w:fldChar w:fldCharType="end"/>
        </w:r>
      </w:hyperlink>
    </w:p>
    <w:p>
      <w:pPr>
        <w:pStyle w:val="TOC1"/>
        <w:tabs>
          <w:tab w:val="right" w:leader="dot" w:pos="8306"/>
        </w:tabs>
      </w:pPr>
      <w:hyperlink w:anchor="_Toc17044" w:history="1">
        <w:r>
          <w:rPr>
            <w:rFonts w:ascii="仿宋" w:eastAsia="仿宋" w:hAnsi="仿宋" w:cs="仿宋" w:hint="eastAsia"/>
            <w:lang w:eastAsia="zh-CN"/>
          </w:rPr>
          <w:t>六、饲用天然有效成分制剂项目建设单位说明</w:t>
        </w:r>
        <w:r>
          <w:tab/>
        </w:r>
        <w:r>
          <w:fldChar w:fldCharType="begin"/>
        </w:r>
        <w:r>
          <w:instrText xml:space="preserve"> PAGEREF _Toc17044 \h </w:instrText>
        </w:r>
        <w:r>
          <w:fldChar w:fldCharType="separate"/>
        </w:r>
        <w:r>
          <w:t>20</w:t>
        </w:r>
        <w:r>
          <w:fldChar w:fldCharType="end"/>
        </w:r>
      </w:hyperlink>
    </w:p>
    <w:p>
      <w:pPr>
        <w:pStyle w:val="TOC2"/>
        <w:tabs>
          <w:tab w:val="right" w:leader="dot" w:pos="8306"/>
        </w:tabs>
      </w:pPr>
      <w:hyperlink w:anchor="_Toc11145" w:history="1">
        <w:r>
          <w:rPr>
            <w:rFonts w:ascii="仿宋" w:eastAsia="仿宋" w:hAnsi="仿宋" w:cs="仿宋" w:hint="eastAsia"/>
            <w:lang w:eastAsia="zh-CN"/>
          </w:rPr>
          <w:t>(一)、饲用天然有效成分制剂项目承办单位基本情况</w:t>
        </w:r>
        <w:r>
          <w:tab/>
        </w:r>
        <w:r>
          <w:fldChar w:fldCharType="begin"/>
        </w:r>
        <w:r>
          <w:instrText xml:space="preserve"> PAGEREF _Toc11145 \h </w:instrText>
        </w:r>
        <w:r>
          <w:fldChar w:fldCharType="separate"/>
        </w:r>
        <w:r>
          <w:t>20</w:t>
        </w:r>
        <w:r>
          <w:fldChar w:fldCharType="end"/>
        </w:r>
      </w:hyperlink>
    </w:p>
    <w:p>
      <w:pPr>
        <w:pStyle w:val="TOC2"/>
        <w:tabs>
          <w:tab w:val="right" w:leader="dot" w:pos="8306"/>
        </w:tabs>
      </w:pPr>
      <w:hyperlink w:anchor="_Toc4350" w:history="1">
        <w:r>
          <w:rPr>
            <w:rFonts w:ascii="仿宋" w:eastAsia="仿宋" w:hAnsi="仿宋" w:cs="仿宋" w:hint="eastAsia"/>
            <w:lang w:eastAsia="zh-CN"/>
          </w:rPr>
          <w:t>(二)、公司经济效益分析</w:t>
        </w:r>
        <w:r>
          <w:tab/>
        </w:r>
        <w:r>
          <w:fldChar w:fldCharType="begin"/>
        </w:r>
        <w:r>
          <w:instrText xml:space="preserve"> PAGEREF _Toc4350 \h </w:instrText>
        </w:r>
        <w:r>
          <w:fldChar w:fldCharType="separate"/>
        </w:r>
        <w:r>
          <w:t>20</w:t>
        </w:r>
        <w:r>
          <w:fldChar w:fldCharType="end"/>
        </w:r>
      </w:hyperlink>
    </w:p>
    <w:p>
      <w:pPr>
        <w:pStyle w:val="TOC1"/>
        <w:tabs>
          <w:tab w:val="right" w:leader="dot" w:pos="8306"/>
        </w:tabs>
      </w:pPr>
      <w:hyperlink w:anchor="_Toc12371" w:history="1">
        <w:r>
          <w:rPr>
            <w:rFonts w:ascii="仿宋" w:eastAsia="仿宋" w:hAnsi="仿宋" w:cs="仿宋" w:hint="eastAsia"/>
            <w:lang w:eastAsia="zh-CN"/>
          </w:rPr>
          <w:t>七、饲用天然有效成分制剂项目经营效益</w:t>
        </w:r>
        <w:r>
          <w:tab/>
        </w:r>
        <w:r>
          <w:fldChar w:fldCharType="begin"/>
        </w:r>
        <w:r>
          <w:instrText xml:space="preserve"> PAGEREF _Toc12371 \h </w:instrText>
        </w:r>
        <w:r>
          <w:fldChar w:fldCharType="separate"/>
        </w:r>
        <w:r>
          <w:t>21</w:t>
        </w:r>
        <w:r>
          <w:fldChar w:fldCharType="end"/>
        </w:r>
      </w:hyperlink>
    </w:p>
    <w:p>
      <w:pPr>
        <w:pStyle w:val="TOC2"/>
        <w:tabs>
          <w:tab w:val="right" w:leader="dot" w:pos="8306"/>
        </w:tabs>
      </w:pPr>
      <w:hyperlink w:anchor="_Toc4395" w:history="1">
        <w:r>
          <w:rPr>
            <w:rFonts w:ascii="仿宋" w:eastAsia="仿宋" w:hAnsi="仿宋" w:cs="仿宋" w:hint="eastAsia"/>
            <w:lang w:eastAsia="zh-CN"/>
          </w:rPr>
          <w:t>(一)、经济评价财务测算</w:t>
        </w:r>
        <w:r>
          <w:tab/>
        </w:r>
        <w:r>
          <w:fldChar w:fldCharType="begin"/>
        </w:r>
        <w:r>
          <w:instrText xml:space="preserve"> PAGEREF _Toc4395 \h </w:instrText>
        </w:r>
        <w:r>
          <w:fldChar w:fldCharType="separate"/>
        </w:r>
        <w:r>
          <w:t>21</w:t>
        </w:r>
        <w:r>
          <w:fldChar w:fldCharType="end"/>
        </w:r>
      </w:hyperlink>
    </w:p>
    <w:p>
      <w:pPr>
        <w:pStyle w:val="TOC2"/>
        <w:tabs>
          <w:tab w:val="right" w:leader="dot" w:pos="8306"/>
        </w:tabs>
      </w:pPr>
      <w:hyperlink w:anchor="_Toc26700" w:history="1">
        <w:r>
          <w:rPr>
            <w:rFonts w:ascii="仿宋" w:eastAsia="仿宋" w:hAnsi="仿宋" w:cs="仿宋" w:hint="eastAsia"/>
            <w:lang w:eastAsia="zh-CN"/>
          </w:rPr>
          <w:t>(二)、饲用天然有效成分制剂项目盈利能力分析</w:t>
        </w:r>
        <w:r>
          <w:tab/>
        </w:r>
        <w:r>
          <w:fldChar w:fldCharType="begin"/>
        </w:r>
        <w:r>
          <w:instrText xml:space="preserve"> PAGEREF _Toc26700 \h </w:instrText>
        </w:r>
        <w:r>
          <w:fldChar w:fldCharType="separate"/>
        </w:r>
        <w:r>
          <w:t>23</w:t>
        </w:r>
        <w:r>
          <w:fldChar w:fldCharType="end"/>
        </w:r>
      </w:hyperlink>
    </w:p>
    <w:p>
      <w:pPr>
        <w:pStyle w:val="TOC1"/>
        <w:tabs>
          <w:tab w:val="right" w:leader="dot" w:pos="8306"/>
        </w:tabs>
      </w:pPr>
      <w:hyperlink w:anchor="_Toc4958" w:history="1">
        <w:r>
          <w:rPr>
            <w:rFonts w:ascii="仿宋" w:eastAsia="仿宋" w:hAnsi="仿宋" w:cs="仿宋" w:hint="eastAsia"/>
            <w:lang w:eastAsia="zh-CN"/>
          </w:rPr>
          <w:t>八、饲用天然有效成分制剂项目投资规划</w:t>
        </w:r>
        <w:r>
          <w:tab/>
        </w:r>
        <w:r>
          <w:fldChar w:fldCharType="begin"/>
        </w:r>
        <w:r>
          <w:instrText xml:space="preserve"> PAGEREF _Toc4958 \h </w:instrText>
        </w:r>
        <w:r>
          <w:fldChar w:fldCharType="separate"/>
        </w:r>
        <w:r>
          <w:t>24</w:t>
        </w:r>
        <w:r>
          <w:fldChar w:fldCharType="end"/>
        </w:r>
      </w:hyperlink>
    </w:p>
    <w:p>
      <w:pPr>
        <w:pStyle w:val="TOC2"/>
        <w:tabs>
          <w:tab w:val="right" w:leader="dot" w:pos="8306"/>
        </w:tabs>
      </w:pPr>
      <w:hyperlink w:anchor="_Toc26742" w:history="1">
        <w:r>
          <w:rPr>
            <w:rFonts w:ascii="仿宋" w:eastAsia="仿宋" w:hAnsi="仿宋" w:cs="仿宋" w:hint="eastAsia"/>
            <w:lang w:eastAsia="zh-CN"/>
          </w:rPr>
          <w:t>(一)、饲用天然有效成分制剂项目总投资估算</w:t>
        </w:r>
        <w:r>
          <w:tab/>
        </w:r>
        <w:r>
          <w:fldChar w:fldCharType="begin"/>
        </w:r>
        <w:r>
          <w:instrText xml:space="preserve"> PAGEREF _Toc26742 \h </w:instrText>
        </w:r>
        <w:r>
          <w:fldChar w:fldCharType="separate"/>
        </w:r>
        <w:r>
          <w:t>24</w:t>
        </w:r>
        <w:r>
          <w:fldChar w:fldCharType="end"/>
        </w:r>
      </w:hyperlink>
    </w:p>
    <w:p>
      <w:pPr>
        <w:pStyle w:val="TOC2"/>
        <w:tabs>
          <w:tab w:val="right" w:leader="dot" w:pos="8306"/>
        </w:tabs>
      </w:pPr>
      <w:hyperlink w:anchor="_Toc28470" w:history="1">
        <w:r>
          <w:rPr>
            <w:rFonts w:ascii="仿宋" w:eastAsia="仿宋" w:hAnsi="仿宋" w:cs="仿宋" w:hint="eastAsia"/>
            <w:lang w:eastAsia="zh-CN"/>
          </w:rPr>
          <w:t>(二)、资金筹措</w:t>
        </w:r>
        <w:r>
          <w:tab/>
        </w:r>
        <w:r>
          <w:fldChar w:fldCharType="begin"/>
        </w:r>
        <w:r>
          <w:instrText xml:space="preserve"> PAGEREF _Toc28470 \h </w:instrText>
        </w:r>
        <w:r>
          <w:fldChar w:fldCharType="separate"/>
        </w:r>
        <w:r>
          <w:t>25</w:t>
        </w:r>
        <w:r>
          <w:fldChar w:fldCharType="end"/>
        </w:r>
      </w:hyperlink>
    </w:p>
    <w:p>
      <w:pPr>
        <w:pStyle w:val="TOC1"/>
        <w:tabs>
          <w:tab w:val="right" w:leader="dot" w:pos="8306"/>
        </w:tabs>
      </w:pPr>
      <w:hyperlink w:anchor="_Toc28176" w:history="1">
        <w:r>
          <w:rPr>
            <w:rFonts w:ascii="仿宋" w:eastAsia="仿宋" w:hAnsi="仿宋" w:cs="仿宋" w:hint="eastAsia"/>
            <w:lang w:eastAsia="zh-CN"/>
          </w:rPr>
          <w:t>九、饲用天然有效成分制剂项目社会影响</w:t>
        </w:r>
        <w:r>
          <w:tab/>
        </w:r>
        <w:r>
          <w:fldChar w:fldCharType="begin"/>
        </w:r>
        <w:r>
          <w:instrText xml:space="preserve"> PAGEREF _Toc28176 \h </w:instrText>
        </w:r>
        <w:r>
          <w:fldChar w:fldCharType="separate"/>
        </w:r>
        <w:r>
          <w:t>26</w:t>
        </w:r>
        <w:r>
          <w:fldChar w:fldCharType="end"/>
        </w:r>
      </w:hyperlink>
    </w:p>
    <w:p>
      <w:pPr>
        <w:pStyle w:val="TOC2"/>
        <w:tabs>
          <w:tab w:val="right" w:leader="dot" w:pos="8306"/>
        </w:tabs>
      </w:pPr>
      <w:hyperlink w:anchor="_Toc2214" w:history="1">
        <w:r>
          <w:rPr>
            <w:rFonts w:ascii="仿宋" w:eastAsia="仿宋" w:hAnsi="仿宋" w:cs="仿宋" w:hint="eastAsia"/>
            <w:lang w:eastAsia="zh-CN"/>
          </w:rPr>
          <w:t>(一)、社会责任与义务</w:t>
        </w:r>
        <w:r>
          <w:tab/>
        </w:r>
        <w:r>
          <w:fldChar w:fldCharType="begin"/>
        </w:r>
        <w:r>
          <w:instrText xml:space="preserve"> PAGEREF _Toc2214 \h </w:instrText>
        </w:r>
        <w:r>
          <w:fldChar w:fldCharType="separate"/>
        </w:r>
        <w:r>
          <w:t>26</w:t>
        </w:r>
        <w:r>
          <w:fldChar w:fldCharType="end"/>
        </w:r>
      </w:hyperlink>
    </w:p>
    <w:p>
      <w:pPr>
        <w:pStyle w:val="TOC2"/>
        <w:tabs>
          <w:tab w:val="right" w:leader="dot" w:pos="8306"/>
        </w:tabs>
      </w:pPr>
      <w:hyperlink w:anchor="_Toc16934" w:history="1">
        <w:r>
          <w:rPr>
            <w:rFonts w:ascii="仿宋" w:eastAsia="仿宋" w:hAnsi="仿宋" w:cs="仿宋" w:hint="eastAsia"/>
            <w:lang w:eastAsia="zh-CN"/>
          </w:rPr>
          <w:t>(二)、社会参与与沟通</w:t>
        </w:r>
        <w:r>
          <w:tab/>
        </w:r>
        <w:r>
          <w:fldChar w:fldCharType="begin"/>
        </w:r>
        <w:r>
          <w:instrText xml:space="preserve"> PAGEREF _Toc16934 \h </w:instrText>
        </w:r>
        <w:r>
          <w:fldChar w:fldCharType="separate"/>
        </w:r>
        <w:r>
          <w:t>26</w:t>
        </w:r>
        <w:r>
          <w:fldChar w:fldCharType="end"/>
        </w:r>
      </w:hyperlink>
    </w:p>
    <w:p>
      <w:pPr>
        <w:pStyle w:val="TOC1"/>
        <w:tabs>
          <w:tab w:val="right" w:leader="dot" w:pos="8306"/>
        </w:tabs>
      </w:pPr>
      <w:hyperlink w:anchor="_Toc19913" w:history="1">
        <w:r>
          <w:rPr>
            <w:rFonts w:ascii="仿宋" w:eastAsia="仿宋" w:hAnsi="仿宋" w:cs="仿宋" w:hint="eastAsia"/>
            <w:lang w:eastAsia="zh-CN"/>
          </w:rPr>
          <w:t>十、饲用天然有效成分制剂项目技术管理</w:t>
        </w:r>
        <w:r>
          <w:tab/>
        </w:r>
        <w:r>
          <w:fldChar w:fldCharType="begin"/>
        </w:r>
        <w:r>
          <w:instrText xml:space="preserve"> PAGEREF _Toc19913 \h </w:instrText>
        </w:r>
        <w:r>
          <w:fldChar w:fldCharType="separate"/>
        </w:r>
        <w:r>
          <w:t>28</w:t>
        </w:r>
        <w:r>
          <w:fldChar w:fldCharType="end"/>
        </w:r>
      </w:hyperlink>
    </w:p>
    <w:p>
      <w:pPr>
        <w:pStyle w:val="TOC2"/>
        <w:tabs>
          <w:tab w:val="right" w:leader="dot" w:pos="8306"/>
        </w:tabs>
      </w:pPr>
      <w:hyperlink w:anchor="_Toc18087" w:history="1">
        <w:r>
          <w:rPr>
            <w:rFonts w:ascii="仿宋" w:eastAsia="仿宋" w:hAnsi="仿宋" w:cs="仿宋" w:hint="eastAsia"/>
            <w:lang w:eastAsia="zh-CN"/>
          </w:rPr>
          <w:t>(一)、技术方案选用方向</w:t>
        </w:r>
        <w:r>
          <w:tab/>
        </w:r>
        <w:r>
          <w:fldChar w:fldCharType="begin"/>
        </w:r>
        <w:r>
          <w:instrText xml:space="preserve"> PAGEREF _Toc18087 \h </w:instrText>
        </w:r>
        <w:r>
          <w:fldChar w:fldCharType="separate"/>
        </w:r>
        <w:r>
          <w:t>28</w:t>
        </w:r>
        <w:r>
          <w:fldChar w:fldCharType="end"/>
        </w:r>
      </w:hyperlink>
    </w:p>
    <w:p>
      <w:pPr>
        <w:pStyle w:val="TOC2"/>
        <w:tabs>
          <w:tab w:val="right" w:leader="dot" w:pos="8306"/>
        </w:tabs>
      </w:pPr>
      <w:hyperlink w:anchor="_Toc31786" w:history="1">
        <w:r>
          <w:rPr>
            <w:rFonts w:ascii="仿宋" w:eastAsia="仿宋" w:hAnsi="仿宋" w:cs="仿宋" w:hint="eastAsia"/>
            <w:lang w:eastAsia="zh-CN"/>
          </w:rPr>
          <w:t>(二)、工艺技术方案选用原则</w:t>
        </w:r>
        <w:r>
          <w:tab/>
        </w:r>
        <w:r>
          <w:fldChar w:fldCharType="begin"/>
        </w:r>
        <w:r>
          <w:instrText xml:space="preserve"> PAGEREF _Toc31786 \h </w:instrText>
        </w:r>
        <w:r>
          <w:fldChar w:fldCharType="separate"/>
        </w:r>
        <w:r>
          <w:t>30</w:t>
        </w:r>
        <w:r>
          <w:fldChar w:fldCharType="end"/>
        </w:r>
      </w:hyperlink>
    </w:p>
    <w:p>
      <w:pPr>
        <w:pStyle w:val="TOC2"/>
        <w:tabs>
          <w:tab w:val="right" w:leader="dot" w:pos="8306"/>
        </w:tabs>
      </w:pPr>
      <w:hyperlink w:anchor="_Toc24824" w:history="1">
        <w:r>
          <w:rPr>
            <w:rFonts w:ascii="仿宋" w:eastAsia="仿宋" w:hAnsi="仿宋" w:cs="仿宋" w:hint="eastAsia"/>
            <w:lang w:eastAsia="zh-CN"/>
          </w:rPr>
          <w:t>(三)、工艺技术方案要求</w:t>
        </w:r>
        <w:r>
          <w:tab/>
        </w:r>
        <w:r>
          <w:fldChar w:fldCharType="begin"/>
        </w:r>
        <w:r>
          <w:instrText xml:space="preserve"> PAGEREF _Toc24824 \h </w:instrText>
        </w:r>
        <w:r>
          <w:fldChar w:fldCharType="separate"/>
        </w:r>
        <w:r>
          <w:t>32</w:t>
        </w:r>
        <w:r>
          <w:fldChar w:fldCharType="end"/>
        </w:r>
      </w:hyperlink>
    </w:p>
    <w:p>
      <w:pPr>
        <w:pStyle w:val="TOC1"/>
        <w:tabs>
          <w:tab w:val="right" w:leader="dot" w:pos="8306"/>
        </w:tabs>
      </w:pPr>
      <w:hyperlink w:anchor="_Toc12666" w:history="1">
        <w:r>
          <w:rPr>
            <w:rFonts w:ascii="仿宋" w:eastAsia="仿宋" w:hAnsi="仿宋" w:cs="仿宋" w:hint="eastAsia"/>
            <w:lang w:eastAsia="zh-CN"/>
          </w:rPr>
          <w:t>十一、饲用天然有效成分制剂项目环境影响分析</w:t>
        </w:r>
        <w:r>
          <w:tab/>
        </w:r>
        <w:r>
          <w:fldChar w:fldCharType="begin"/>
        </w:r>
        <w:r>
          <w:instrText xml:space="preserve"> PAGEREF _Toc12666 \h </w:instrText>
        </w:r>
        <w:r>
          <w:fldChar w:fldCharType="separate"/>
        </w:r>
        <w:r>
          <w:t>34</w:t>
        </w:r>
        <w:r>
          <w:fldChar w:fldCharType="end"/>
        </w:r>
      </w:hyperlink>
    </w:p>
    <w:p>
      <w:pPr>
        <w:pStyle w:val="TOC2"/>
        <w:tabs>
          <w:tab w:val="right" w:leader="dot" w:pos="8306"/>
        </w:tabs>
      </w:pPr>
      <w:hyperlink w:anchor="_Toc22116" w:history="1">
        <w:r>
          <w:rPr>
            <w:rFonts w:ascii="仿宋" w:eastAsia="仿宋" w:hAnsi="仿宋" w:cs="仿宋" w:hint="eastAsia"/>
            <w:lang w:eastAsia="zh-CN"/>
          </w:rPr>
          <w:t>(一)、建设区域环境质量现状</w:t>
        </w:r>
        <w:r>
          <w:tab/>
        </w:r>
        <w:r>
          <w:fldChar w:fldCharType="begin"/>
        </w:r>
        <w:r>
          <w:instrText xml:space="preserve"> PAGEREF _Toc22116 \h </w:instrText>
        </w:r>
        <w:r>
          <w:fldChar w:fldCharType="separate"/>
        </w:r>
        <w:r>
          <w:t>34</w:t>
        </w:r>
        <w:r>
          <w:fldChar w:fldCharType="end"/>
        </w:r>
      </w:hyperlink>
    </w:p>
    <w:p>
      <w:pPr>
        <w:pStyle w:val="TOC2"/>
        <w:tabs>
          <w:tab w:val="right" w:leader="dot" w:pos="8306"/>
        </w:tabs>
      </w:pPr>
      <w:hyperlink w:anchor="_Toc10954" w:history="1">
        <w:r>
          <w:rPr>
            <w:rFonts w:ascii="仿宋" w:eastAsia="仿宋" w:hAnsi="仿宋" w:cs="仿宋" w:hint="eastAsia"/>
            <w:lang w:eastAsia="zh-CN"/>
          </w:rPr>
          <w:t>(二)、建设期环境保护</w:t>
        </w:r>
        <w:r>
          <w:tab/>
        </w:r>
        <w:r>
          <w:fldChar w:fldCharType="begin"/>
        </w:r>
        <w:r>
          <w:instrText xml:space="preserve"> PAGEREF _Toc10954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17" w:history="1">
        <w:r>
          <w:rPr>
            <w:rFonts w:ascii="仿宋" w:eastAsia="仿宋" w:hAnsi="仿宋" w:cs="仿宋" w:hint="eastAsia"/>
            <w:lang w:eastAsia="zh-CN"/>
          </w:rPr>
          <w:t>(三)、运营期环境保护</w:t>
        </w:r>
        <w:r>
          <w:tab/>
        </w:r>
        <w:r>
          <w:fldChar w:fldCharType="begin"/>
        </w:r>
        <w:r>
          <w:instrText xml:space="preserve"> PAGEREF _Toc4317 \h </w:instrText>
        </w:r>
        <w:r>
          <w:fldChar w:fldCharType="separate"/>
        </w:r>
        <w:r>
          <w:t>37</w:t>
        </w:r>
        <w:r>
          <w:fldChar w:fldCharType="end"/>
        </w:r>
      </w:hyperlink>
    </w:p>
    <w:p>
      <w:pPr>
        <w:pStyle w:val="TOC2"/>
        <w:tabs>
          <w:tab w:val="right" w:leader="dot" w:pos="8306"/>
        </w:tabs>
      </w:pPr>
      <w:hyperlink w:anchor="_Toc28355" w:history="1">
        <w:r>
          <w:rPr>
            <w:rFonts w:ascii="仿宋" w:eastAsia="仿宋" w:hAnsi="仿宋" w:cs="仿宋" w:hint="eastAsia"/>
            <w:lang w:eastAsia="zh-CN"/>
          </w:rPr>
          <w:t>(四)、饲用天然有效成分制剂项目建设对区域经济的影响</w:t>
        </w:r>
        <w:r>
          <w:tab/>
        </w:r>
        <w:r>
          <w:fldChar w:fldCharType="begin"/>
        </w:r>
        <w:r>
          <w:instrText xml:space="preserve"> PAGEREF _Toc28355 \h </w:instrText>
        </w:r>
        <w:r>
          <w:fldChar w:fldCharType="separate"/>
        </w:r>
        <w:r>
          <w:t>38</w:t>
        </w:r>
        <w:r>
          <w:fldChar w:fldCharType="end"/>
        </w:r>
      </w:hyperlink>
    </w:p>
    <w:p>
      <w:pPr>
        <w:pStyle w:val="TOC2"/>
        <w:tabs>
          <w:tab w:val="right" w:leader="dot" w:pos="8306"/>
        </w:tabs>
      </w:pPr>
      <w:hyperlink w:anchor="_Toc14053" w:history="1">
        <w:r>
          <w:rPr>
            <w:rFonts w:ascii="仿宋" w:eastAsia="仿宋" w:hAnsi="仿宋" w:cs="仿宋" w:hint="eastAsia"/>
            <w:lang w:eastAsia="zh-CN"/>
          </w:rPr>
          <w:t>(五)、废弃物处理</w:t>
        </w:r>
        <w:r>
          <w:tab/>
        </w:r>
        <w:r>
          <w:fldChar w:fldCharType="begin"/>
        </w:r>
        <w:r>
          <w:instrText xml:space="preserve"> PAGEREF _Toc14053 \h </w:instrText>
        </w:r>
        <w:r>
          <w:fldChar w:fldCharType="separate"/>
        </w:r>
        <w:r>
          <w:t>40</w:t>
        </w:r>
        <w:r>
          <w:fldChar w:fldCharType="end"/>
        </w:r>
      </w:hyperlink>
    </w:p>
    <w:p>
      <w:pPr>
        <w:pStyle w:val="TOC2"/>
        <w:tabs>
          <w:tab w:val="right" w:leader="dot" w:pos="8306"/>
        </w:tabs>
      </w:pPr>
      <w:hyperlink w:anchor="_Toc17011" w:history="1">
        <w:r>
          <w:rPr>
            <w:rFonts w:ascii="仿宋" w:eastAsia="仿宋" w:hAnsi="仿宋" w:cs="仿宋" w:hint="eastAsia"/>
            <w:lang w:eastAsia="zh-CN"/>
          </w:rPr>
          <w:t>(六)、特殊环境影响分析</w:t>
        </w:r>
        <w:r>
          <w:tab/>
        </w:r>
        <w:r>
          <w:fldChar w:fldCharType="begin"/>
        </w:r>
        <w:r>
          <w:instrText xml:space="preserve"> PAGEREF _Toc17011 \h </w:instrText>
        </w:r>
        <w:r>
          <w:fldChar w:fldCharType="separate"/>
        </w:r>
        <w:r>
          <w:t>41</w:t>
        </w:r>
        <w:r>
          <w:fldChar w:fldCharType="end"/>
        </w:r>
      </w:hyperlink>
    </w:p>
    <w:p>
      <w:pPr>
        <w:pStyle w:val="TOC2"/>
        <w:tabs>
          <w:tab w:val="right" w:leader="dot" w:pos="8306"/>
        </w:tabs>
      </w:pPr>
      <w:hyperlink w:anchor="_Toc6041" w:history="1">
        <w:r>
          <w:rPr>
            <w:rFonts w:ascii="仿宋" w:eastAsia="仿宋" w:hAnsi="仿宋" w:cs="仿宋" w:hint="eastAsia"/>
            <w:lang w:eastAsia="zh-CN"/>
          </w:rPr>
          <w:t>(七)、清洁生产</w:t>
        </w:r>
        <w:r>
          <w:tab/>
        </w:r>
        <w:r>
          <w:fldChar w:fldCharType="begin"/>
        </w:r>
        <w:r>
          <w:instrText xml:space="preserve"> PAGEREF _Toc6041 \h </w:instrText>
        </w:r>
        <w:r>
          <w:fldChar w:fldCharType="separate"/>
        </w:r>
        <w:r>
          <w:t>43</w:t>
        </w:r>
        <w:r>
          <w:fldChar w:fldCharType="end"/>
        </w:r>
      </w:hyperlink>
    </w:p>
    <w:p>
      <w:pPr>
        <w:pStyle w:val="TOC2"/>
        <w:tabs>
          <w:tab w:val="right" w:leader="dot" w:pos="8306"/>
        </w:tabs>
      </w:pPr>
      <w:hyperlink w:anchor="_Toc1447" w:history="1">
        <w:r>
          <w:rPr>
            <w:rFonts w:ascii="仿宋" w:eastAsia="仿宋" w:hAnsi="仿宋" w:cs="仿宋" w:hint="eastAsia"/>
            <w:lang w:eastAsia="zh-CN"/>
          </w:rPr>
          <w:t>(八)、环境保护综合评价</w:t>
        </w:r>
        <w:r>
          <w:tab/>
        </w:r>
        <w:r>
          <w:fldChar w:fldCharType="begin"/>
        </w:r>
        <w:r>
          <w:instrText xml:space="preserve"> PAGEREF _Toc1447 \h </w:instrText>
        </w:r>
        <w:r>
          <w:fldChar w:fldCharType="separate"/>
        </w:r>
        <w:r>
          <w:t>44</w:t>
        </w:r>
        <w:r>
          <w:fldChar w:fldCharType="end"/>
        </w:r>
      </w:hyperlink>
    </w:p>
    <w:p>
      <w:pPr>
        <w:pStyle w:val="TOC1"/>
        <w:tabs>
          <w:tab w:val="right" w:leader="dot" w:pos="8306"/>
        </w:tabs>
      </w:pPr>
      <w:hyperlink w:anchor="_Toc13360" w:history="1">
        <w:r>
          <w:rPr>
            <w:rFonts w:ascii="仿宋" w:eastAsia="仿宋" w:hAnsi="仿宋" w:cs="仿宋" w:hint="eastAsia"/>
            <w:lang w:eastAsia="zh-CN"/>
          </w:rPr>
          <w:t>十二、饲用天然有效成分制剂项目风险管理</w:t>
        </w:r>
        <w:r>
          <w:tab/>
        </w:r>
        <w:r>
          <w:fldChar w:fldCharType="begin"/>
        </w:r>
        <w:r>
          <w:instrText xml:space="preserve"> PAGEREF _Toc13360 \h </w:instrText>
        </w:r>
        <w:r>
          <w:fldChar w:fldCharType="separate"/>
        </w:r>
        <w:r>
          <w:t>45</w:t>
        </w:r>
        <w:r>
          <w:fldChar w:fldCharType="end"/>
        </w:r>
      </w:hyperlink>
    </w:p>
    <w:p>
      <w:pPr>
        <w:pStyle w:val="TOC2"/>
        <w:tabs>
          <w:tab w:val="right" w:leader="dot" w:pos="8306"/>
        </w:tabs>
      </w:pPr>
      <w:hyperlink w:anchor="_Toc15081" w:history="1">
        <w:r>
          <w:rPr>
            <w:rFonts w:ascii="仿宋" w:eastAsia="仿宋" w:hAnsi="仿宋" w:cs="仿宋" w:hint="eastAsia"/>
            <w:lang w:eastAsia="zh-CN"/>
          </w:rPr>
          <w:t>(一)、风险识别与评估</w:t>
        </w:r>
        <w:r>
          <w:tab/>
        </w:r>
        <w:r>
          <w:fldChar w:fldCharType="begin"/>
        </w:r>
        <w:r>
          <w:instrText xml:space="preserve"> PAGEREF _Toc15081 \h </w:instrText>
        </w:r>
        <w:r>
          <w:fldChar w:fldCharType="separate"/>
        </w:r>
        <w:r>
          <w:t>45</w:t>
        </w:r>
        <w:r>
          <w:fldChar w:fldCharType="end"/>
        </w:r>
      </w:hyperlink>
    </w:p>
    <w:p>
      <w:pPr>
        <w:pStyle w:val="TOC2"/>
        <w:tabs>
          <w:tab w:val="right" w:leader="dot" w:pos="8306"/>
        </w:tabs>
      </w:pPr>
      <w:hyperlink w:anchor="_Toc14966" w:history="1">
        <w:r>
          <w:rPr>
            <w:rFonts w:ascii="仿宋" w:eastAsia="仿宋" w:hAnsi="仿宋" w:cs="仿宋" w:hint="eastAsia"/>
            <w:lang w:eastAsia="zh-CN"/>
          </w:rPr>
          <w:t>(二)、风险应对策略</w:t>
        </w:r>
        <w:r>
          <w:tab/>
        </w:r>
        <w:r>
          <w:fldChar w:fldCharType="begin"/>
        </w:r>
        <w:r>
          <w:instrText xml:space="preserve"> PAGEREF _Toc14966 \h </w:instrText>
        </w:r>
        <w:r>
          <w:fldChar w:fldCharType="separate"/>
        </w:r>
        <w:r>
          <w:t>47</w:t>
        </w:r>
        <w:r>
          <w:fldChar w:fldCharType="end"/>
        </w:r>
      </w:hyperlink>
    </w:p>
    <w:p>
      <w:pPr>
        <w:pStyle w:val="TOC2"/>
        <w:tabs>
          <w:tab w:val="right" w:leader="dot" w:pos="8306"/>
        </w:tabs>
      </w:pPr>
      <w:hyperlink w:anchor="_Toc24728" w:history="1">
        <w:r>
          <w:rPr>
            <w:rFonts w:ascii="仿宋" w:eastAsia="仿宋" w:hAnsi="仿宋" w:cs="仿宋" w:hint="eastAsia"/>
            <w:lang w:eastAsia="zh-CN"/>
          </w:rPr>
          <w:t>(三)、风险监控与控制</w:t>
        </w:r>
        <w:r>
          <w:tab/>
        </w:r>
        <w:r>
          <w:fldChar w:fldCharType="begin"/>
        </w:r>
        <w:r>
          <w:instrText xml:space="preserve"> PAGEREF _Toc24728 \h </w:instrText>
        </w:r>
        <w:r>
          <w:fldChar w:fldCharType="separate"/>
        </w:r>
        <w:r>
          <w:t>48</w:t>
        </w:r>
        <w:r>
          <w:fldChar w:fldCharType="end"/>
        </w:r>
      </w:hyperlink>
    </w:p>
    <w:p>
      <w:pPr>
        <w:pStyle w:val="TOC1"/>
        <w:tabs>
          <w:tab w:val="right" w:leader="dot" w:pos="8306"/>
        </w:tabs>
      </w:pPr>
      <w:hyperlink w:anchor="_Toc8194" w:history="1">
        <w:r>
          <w:rPr>
            <w:rFonts w:ascii="仿宋" w:eastAsia="仿宋" w:hAnsi="仿宋" w:cs="仿宋" w:hint="eastAsia"/>
            <w:lang w:eastAsia="zh-CN"/>
          </w:rPr>
          <w:t>十三、风险识别与分类</w:t>
        </w:r>
        <w:r>
          <w:tab/>
        </w:r>
        <w:r>
          <w:fldChar w:fldCharType="begin"/>
        </w:r>
        <w:r>
          <w:instrText xml:space="preserve"> PAGEREF _Toc8194 \h </w:instrText>
        </w:r>
        <w:r>
          <w:fldChar w:fldCharType="separate"/>
        </w:r>
        <w:r>
          <w:t>50</w:t>
        </w:r>
        <w:r>
          <w:fldChar w:fldCharType="end"/>
        </w:r>
      </w:hyperlink>
    </w:p>
    <w:p>
      <w:pPr>
        <w:pStyle w:val="TOC2"/>
        <w:tabs>
          <w:tab w:val="right" w:leader="dot" w:pos="8306"/>
        </w:tabs>
      </w:pPr>
      <w:hyperlink w:anchor="_Toc11203" w:history="1">
        <w:r>
          <w:rPr>
            <w:rFonts w:ascii="仿宋" w:eastAsia="仿宋" w:hAnsi="仿宋" w:cs="仿宋" w:hint="eastAsia"/>
            <w:lang w:eastAsia="zh-CN"/>
          </w:rPr>
          <w:t>(一)、风险识别</w:t>
        </w:r>
        <w:r>
          <w:tab/>
        </w:r>
        <w:r>
          <w:fldChar w:fldCharType="begin"/>
        </w:r>
        <w:r>
          <w:instrText xml:space="preserve"> PAGEREF _Toc11203 \h </w:instrText>
        </w:r>
        <w:r>
          <w:fldChar w:fldCharType="separate"/>
        </w:r>
        <w:r>
          <w:t>50</w:t>
        </w:r>
        <w:r>
          <w:fldChar w:fldCharType="end"/>
        </w:r>
      </w:hyperlink>
    </w:p>
    <w:p>
      <w:pPr>
        <w:pStyle w:val="TOC2"/>
        <w:tabs>
          <w:tab w:val="right" w:leader="dot" w:pos="8306"/>
        </w:tabs>
      </w:pPr>
      <w:hyperlink w:anchor="_Toc19513" w:history="1">
        <w:r>
          <w:rPr>
            <w:rFonts w:ascii="仿宋" w:eastAsia="仿宋" w:hAnsi="仿宋" w:cs="仿宋" w:hint="eastAsia"/>
            <w:lang w:eastAsia="zh-CN"/>
          </w:rPr>
          <w:t>(二)、风险分类</w:t>
        </w:r>
        <w:r>
          <w:tab/>
        </w:r>
        <w:r>
          <w:fldChar w:fldCharType="begin"/>
        </w:r>
        <w:r>
          <w:instrText xml:space="preserve"> PAGEREF _Toc19513 \h </w:instrText>
        </w:r>
        <w:r>
          <w:fldChar w:fldCharType="separate"/>
        </w:r>
        <w:r>
          <w:t>51</w:t>
        </w:r>
        <w:r>
          <w:fldChar w:fldCharType="end"/>
        </w:r>
      </w:hyperlink>
    </w:p>
    <w:p>
      <w:pPr>
        <w:pStyle w:val="TOC1"/>
        <w:tabs>
          <w:tab w:val="right" w:leader="dot" w:pos="8306"/>
        </w:tabs>
      </w:pPr>
      <w:hyperlink w:anchor="_Toc31385" w:history="1">
        <w:r>
          <w:rPr>
            <w:rFonts w:ascii="仿宋" w:eastAsia="仿宋" w:hAnsi="仿宋" w:cs="仿宋" w:hint="eastAsia"/>
            <w:lang w:eastAsia="zh-CN"/>
          </w:rPr>
          <w:t>十四、质量管理体系</w:t>
        </w:r>
        <w:r>
          <w:tab/>
        </w:r>
        <w:r>
          <w:fldChar w:fldCharType="begin"/>
        </w:r>
        <w:r>
          <w:instrText xml:space="preserve"> PAGEREF _Toc31385 \h </w:instrText>
        </w:r>
        <w:r>
          <w:fldChar w:fldCharType="separate"/>
        </w:r>
        <w:r>
          <w:t>53</w:t>
        </w:r>
        <w:r>
          <w:fldChar w:fldCharType="end"/>
        </w:r>
      </w:hyperlink>
    </w:p>
    <w:p>
      <w:pPr>
        <w:pStyle w:val="TOC2"/>
        <w:tabs>
          <w:tab w:val="right" w:leader="dot" w:pos="8306"/>
        </w:tabs>
      </w:pPr>
      <w:hyperlink w:anchor="_Toc28515" w:history="1">
        <w:r>
          <w:rPr>
            <w:rFonts w:ascii="仿宋" w:eastAsia="仿宋" w:hAnsi="仿宋" w:cs="仿宋" w:hint="eastAsia"/>
            <w:lang w:eastAsia="zh-CN"/>
          </w:rPr>
          <w:t>(一)、质量目标与方针</w:t>
        </w:r>
        <w:r>
          <w:tab/>
        </w:r>
        <w:r>
          <w:fldChar w:fldCharType="begin"/>
        </w:r>
        <w:r>
          <w:instrText xml:space="preserve"> PAGEREF _Toc28515 \h </w:instrText>
        </w:r>
        <w:r>
          <w:fldChar w:fldCharType="separate"/>
        </w:r>
        <w:r>
          <w:t>53</w:t>
        </w:r>
        <w:r>
          <w:fldChar w:fldCharType="end"/>
        </w:r>
      </w:hyperlink>
    </w:p>
    <w:p>
      <w:pPr>
        <w:pStyle w:val="TOC2"/>
        <w:tabs>
          <w:tab w:val="right" w:leader="dot" w:pos="8306"/>
        </w:tabs>
      </w:pPr>
      <w:hyperlink w:anchor="_Toc17335" w:history="1">
        <w:r>
          <w:rPr>
            <w:rFonts w:ascii="仿宋" w:eastAsia="仿宋" w:hAnsi="仿宋" w:cs="仿宋" w:hint="eastAsia"/>
            <w:lang w:eastAsia="zh-CN"/>
          </w:rPr>
          <w:t>(二)、质量管理责任</w:t>
        </w:r>
        <w:r>
          <w:tab/>
        </w:r>
        <w:r>
          <w:fldChar w:fldCharType="begin"/>
        </w:r>
        <w:r>
          <w:instrText xml:space="preserve"> PAGEREF _Toc17335 \h </w:instrText>
        </w:r>
        <w:r>
          <w:fldChar w:fldCharType="separate"/>
        </w:r>
        <w:r>
          <w:t>54</w:t>
        </w:r>
        <w:r>
          <w:fldChar w:fldCharType="end"/>
        </w:r>
      </w:hyperlink>
    </w:p>
    <w:p>
      <w:pPr>
        <w:pStyle w:val="TOC2"/>
        <w:tabs>
          <w:tab w:val="right" w:leader="dot" w:pos="8306"/>
        </w:tabs>
      </w:pPr>
      <w:hyperlink w:anchor="_Toc22357" w:history="1">
        <w:r>
          <w:rPr>
            <w:rFonts w:ascii="仿宋" w:eastAsia="仿宋" w:hAnsi="仿宋" w:cs="仿宋" w:hint="eastAsia"/>
            <w:lang w:eastAsia="zh-CN"/>
          </w:rPr>
          <w:t>(三)、质量管理体系文件</w:t>
        </w:r>
        <w:r>
          <w:tab/>
        </w:r>
        <w:r>
          <w:fldChar w:fldCharType="begin"/>
        </w:r>
        <w:r>
          <w:instrText xml:space="preserve"> PAGEREF _Toc22357 \h </w:instrText>
        </w:r>
        <w:r>
          <w:fldChar w:fldCharType="separate"/>
        </w:r>
        <w:r>
          <w:t>56</w:t>
        </w:r>
        <w:r>
          <w:fldChar w:fldCharType="end"/>
        </w:r>
      </w:hyperlink>
    </w:p>
    <w:p>
      <w:pPr>
        <w:pStyle w:val="TOC2"/>
        <w:tabs>
          <w:tab w:val="right" w:leader="dot" w:pos="8306"/>
        </w:tabs>
      </w:pPr>
      <w:hyperlink w:anchor="_Toc12448" w:history="1">
        <w:r>
          <w:rPr>
            <w:rFonts w:ascii="仿宋" w:eastAsia="仿宋" w:hAnsi="仿宋" w:cs="仿宋" w:hint="eastAsia"/>
            <w:lang w:eastAsia="zh-CN"/>
          </w:rPr>
          <w:t>(四)、质量培训与教育</w:t>
        </w:r>
        <w:r>
          <w:tab/>
        </w:r>
        <w:r>
          <w:fldChar w:fldCharType="begin"/>
        </w:r>
        <w:r>
          <w:instrText xml:space="preserve"> PAGEREF _Toc12448 \h </w:instrText>
        </w:r>
        <w:r>
          <w:fldChar w:fldCharType="separate"/>
        </w:r>
        <w:r>
          <w:t>58</w:t>
        </w:r>
        <w:r>
          <w:fldChar w:fldCharType="end"/>
        </w:r>
      </w:hyperlink>
    </w:p>
    <w:p>
      <w:pPr>
        <w:pStyle w:val="TOC2"/>
        <w:tabs>
          <w:tab w:val="right" w:leader="dot" w:pos="8306"/>
        </w:tabs>
      </w:pPr>
      <w:hyperlink w:anchor="_Toc22142" w:history="1">
        <w:r>
          <w:rPr>
            <w:rFonts w:ascii="仿宋" w:eastAsia="仿宋" w:hAnsi="仿宋" w:cs="仿宋" w:hint="eastAsia"/>
            <w:lang w:eastAsia="zh-CN"/>
          </w:rPr>
          <w:t>(五)、质量审核与评价</w:t>
        </w:r>
        <w:r>
          <w:tab/>
        </w:r>
        <w:r>
          <w:fldChar w:fldCharType="begin"/>
        </w:r>
        <w:r>
          <w:instrText xml:space="preserve"> PAGEREF _Toc22142 \h </w:instrText>
        </w:r>
        <w:r>
          <w:fldChar w:fldCharType="separate"/>
        </w:r>
        <w:r>
          <w:t>59</w:t>
        </w:r>
        <w:r>
          <w:fldChar w:fldCharType="end"/>
        </w:r>
      </w:hyperlink>
    </w:p>
    <w:p>
      <w:pPr>
        <w:pStyle w:val="TOC2"/>
        <w:tabs>
          <w:tab w:val="right" w:leader="dot" w:pos="8306"/>
        </w:tabs>
      </w:pPr>
      <w:hyperlink w:anchor="_Toc17687" w:history="1">
        <w:r>
          <w:rPr>
            <w:rFonts w:ascii="仿宋" w:eastAsia="仿宋" w:hAnsi="仿宋" w:cs="仿宋" w:hint="eastAsia"/>
            <w:lang w:eastAsia="zh-CN"/>
          </w:rPr>
          <w:t>(六)、不符合与纠正措施</w:t>
        </w:r>
        <w:r>
          <w:tab/>
        </w:r>
        <w:r>
          <w:fldChar w:fldCharType="begin"/>
        </w:r>
        <w:r>
          <w:instrText xml:space="preserve"> PAGEREF _Toc17687 \h </w:instrText>
        </w:r>
        <w:r>
          <w:fldChar w:fldCharType="separate"/>
        </w:r>
        <w:r>
          <w:t>60</w:t>
        </w:r>
        <w:r>
          <w:fldChar w:fldCharType="end"/>
        </w:r>
      </w:hyperlink>
    </w:p>
    <w:p>
      <w:pPr>
        <w:pStyle w:val="TOC1"/>
        <w:tabs>
          <w:tab w:val="right" w:leader="dot" w:pos="8306"/>
        </w:tabs>
      </w:pPr>
      <w:hyperlink w:anchor="_Toc14431" w:history="1">
        <w:r>
          <w:rPr>
            <w:rFonts w:ascii="仿宋" w:eastAsia="仿宋" w:hAnsi="仿宋" w:cs="仿宋" w:hint="eastAsia"/>
            <w:lang w:eastAsia="zh-CN"/>
          </w:rPr>
          <w:t>十五、饲用天然有效成分制剂项目治理与监督</w:t>
        </w:r>
        <w:r>
          <w:tab/>
        </w:r>
        <w:r>
          <w:fldChar w:fldCharType="begin"/>
        </w:r>
        <w:r>
          <w:instrText xml:space="preserve"> PAGEREF _Toc14431 \h </w:instrText>
        </w:r>
        <w:r>
          <w:fldChar w:fldCharType="separate"/>
        </w:r>
        <w:r>
          <w:t>61</w:t>
        </w:r>
        <w:r>
          <w:fldChar w:fldCharType="end"/>
        </w:r>
      </w:hyperlink>
    </w:p>
    <w:p>
      <w:pPr>
        <w:pStyle w:val="TOC2"/>
        <w:tabs>
          <w:tab w:val="right" w:leader="dot" w:pos="8306"/>
        </w:tabs>
      </w:pPr>
      <w:hyperlink w:anchor="_Toc16958" w:history="1">
        <w:r>
          <w:rPr>
            <w:rFonts w:ascii="仿宋" w:eastAsia="仿宋" w:hAnsi="仿宋" w:cs="仿宋" w:hint="eastAsia"/>
            <w:lang w:eastAsia="zh-CN"/>
          </w:rPr>
          <w:t>(一)、饲用天然有效成分制剂项目治理结构</w:t>
        </w:r>
        <w:r>
          <w:tab/>
        </w:r>
        <w:r>
          <w:fldChar w:fldCharType="begin"/>
        </w:r>
        <w:r>
          <w:instrText xml:space="preserve"> PAGEREF _Toc16958 \h </w:instrText>
        </w:r>
        <w:r>
          <w:fldChar w:fldCharType="separate"/>
        </w:r>
        <w:r>
          <w:t>61</w:t>
        </w:r>
        <w:r>
          <w:fldChar w:fldCharType="end"/>
        </w:r>
      </w:hyperlink>
    </w:p>
    <w:p>
      <w:pPr>
        <w:pStyle w:val="TOC2"/>
        <w:tabs>
          <w:tab w:val="right" w:leader="dot" w:pos="8306"/>
        </w:tabs>
      </w:pPr>
      <w:hyperlink w:anchor="_Toc22192" w:history="1">
        <w:r>
          <w:rPr>
            <w:rFonts w:ascii="仿宋" w:eastAsia="仿宋" w:hAnsi="仿宋" w:cs="仿宋" w:hint="eastAsia"/>
            <w:lang w:eastAsia="zh-CN"/>
          </w:rPr>
          <w:t>(二)、监督与审计</w:t>
        </w:r>
        <w:r>
          <w:tab/>
        </w:r>
        <w:r>
          <w:fldChar w:fldCharType="begin"/>
        </w:r>
        <w:r>
          <w:instrText xml:space="preserve"> PAGEREF _Toc22192 \h </w:instrText>
        </w:r>
        <w:r>
          <w:fldChar w:fldCharType="separate"/>
        </w:r>
        <w:r>
          <w:t>63</w:t>
        </w:r>
        <w:r>
          <w:fldChar w:fldCharType="end"/>
        </w:r>
      </w:hyperlink>
    </w:p>
    <w:p>
      <w:pPr>
        <w:pStyle w:val="TOC1"/>
        <w:tabs>
          <w:tab w:val="right" w:leader="dot" w:pos="8306"/>
        </w:tabs>
      </w:pPr>
      <w:hyperlink w:anchor="_Toc11164" w:history="1">
        <w:r>
          <w:rPr>
            <w:rFonts w:ascii="仿宋" w:eastAsia="仿宋" w:hAnsi="仿宋" w:cs="仿宋" w:hint="eastAsia"/>
            <w:lang w:eastAsia="zh-CN"/>
          </w:rPr>
          <w:t>十六、营销与推广策略</w:t>
        </w:r>
        <w:r>
          <w:tab/>
        </w:r>
        <w:r>
          <w:fldChar w:fldCharType="begin"/>
        </w:r>
        <w:r>
          <w:instrText xml:space="preserve"> PAGEREF _Toc11164 \h </w:instrText>
        </w:r>
        <w:r>
          <w:fldChar w:fldCharType="separate"/>
        </w:r>
        <w:r>
          <w:t>64</w:t>
        </w:r>
        <w:r>
          <w:fldChar w:fldCharType="end"/>
        </w:r>
      </w:hyperlink>
    </w:p>
    <w:p>
      <w:pPr>
        <w:pStyle w:val="TOC2"/>
        <w:tabs>
          <w:tab w:val="right" w:leader="dot" w:pos="8306"/>
        </w:tabs>
      </w:pPr>
      <w:hyperlink w:anchor="_Toc15554" w:history="1">
        <w:r>
          <w:rPr>
            <w:rFonts w:ascii="仿宋" w:eastAsia="仿宋" w:hAnsi="仿宋" w:cs="仿宋" w:hint="eastAsia"/>
            <w:lang w:eastAsia="zh-CN"/>
          </w:rPr>
          <w:t>(一)、产品/服务定位与特点</w:t>
        </w:r>
        <w:r>
          <w:tab/>
        </w:r>
        <w:r>
          <w:fldChar w:fldCharType="begin"/>
        </w:r>
        <w:r>
          <w:instrText xml:space="preserve"> PAGEREF _Toc15554 \h </w:instrText>
        </w:r>
        <w:r>
          <w:fldChar w:fldCharType="separate"/>
        </w:r>
        <w:r>
          <w:t>64</w:t>
        </w:r>
        <w:r>
          <w:fldChar w:fldCharType="end"/>
        </w:r>
      </w:hyperlink>
    </w:p>
    <w:p>
      <w:pPr>
        <w:pStyle w:val="TOC2"/>
        <w:tabs>
          <w:tab w:val="right" w:leader="dot" w:pos="8306"/>
        </w:tabs>
      </w:pPr>
      <w:hyperlink w:anchor="_Toc17793" w:history="1">
        <w:r>
          <w:rPr>
            <w:rFonts w:ascii="仿宋" w:eastAsia="仿宋" w:hAnsi="仿宋" w:cs="仿宋" w:hint="eastAsia"/>
            <w:lang w:eastAsia="zh-CN"/>
          </w:rPr>
          <w:t>(二)、市场定位与竞争分析</w:t>
        </w:r>
        <w:r>
          <w:tab/>
        </w:r>
        <w:r>
          <w:fldChar w:fldCharType="begin"/>
        </w:r>
        <w:r>
          <w:instrText xml:space="preserve"> PAGEREF _Toc17793 \h </w:instrText>
        </w:r>
        <w:r>
          <w:fldChar w:fldCharType="separate"/>
        </w:r>
        <w:r>
          <w:t>66</w:t>
        </w:r>
        <w:r>
          <w:fldChar w:fldCharType="end"/>
        </w:r>
      </w:hyperlink>
    </w:p>
    <w:p>
      <w:pPr>
        <w:pStyle w:val="TOC2"/>
        <w:tabs>
          <w:tab w:val="right" w:leader="dot" w:pos="8306"/>
        </w:tabs>
      </w:pPr>
      <w:hyperlink w:anchor="_Toc29407" w:history="1">
        <w:r>
          <w:rPr>
            <w:rFonts w:ascii="仿宋" w:eastAsia="仿宋" w:hAnsi="仿宋" w:cs="仿宋" w:hint="eastAsia"/>
            <w:lang w:eastAsia="zh-CN"/>
          </w:rPr>
          <w:t>(三)、营销渠道与策略</w:t>
        </w:r>
        <w:r>
          <w:tab/>
        </w:r>
        <w:r>
          <w:fldChar w:fldCharType="begin"/>
        </w:r>
        <w:r>
          <w:instrText xml:space="preserve"> PAGEREF _Toc29407 \h </w:instrText>
        </w:r>
        <w:r>
          <w:fldChar w:fldCharType="separate"/>
        </w:r>
        <w:r>
          <w:t>67</w:t>
        </w:r>
        <w:r>
          <w:fldChar w:fldCharType="end"/>
        </w:r>
      </w:hyperlink>
    </w:p>
    <w:p>
      <w:pPr>
        <w:pStyle w:val="TOC2"/>
        <w:tabs>
          <w:tab w:val="right" w:leader="dot" w:pos="8306"/>
        </w:tabs>
      </w:pPr>
      <w:hyperlink w:anchor="_Toc24419" w:history="1">
        <w:r>
          <w:rPr>
            <w:rFonts w:ascii="仿宋" w:eastAsia="仿宋" w:hAnsi="仿宋" w:cs="仿宋" w:hint="eastAsia"/>
            <w:lang w:eastAsia="zh-CN"/>
          </w:rPr>
          <w:t>(四)、推广与宣传活动</w:t>
        </w:r>
        <w:r>
          <w:tab/>
        </w:r>
        <w:r>
          <w:fldChar w:fldCharType="begin"/>
        </w:r>
        <w:r>
          <w:instrText xml:space="preserve"> PAGEREF _Toc24419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2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194"/>
      <w:r>
        <w:rPr>
          <w:rFonts w:ascii="仿宋" w:eastAsia="仿宋" w:hAnsi="仿宋" w:cs="仿宋" w:hint="eastAsia"/>
          <w:sz w:val="28"/>
          <w:lang w:eastAsia="zh-CN"/>
        </w:rPr>
        <w:t>一、饲用天然有效成分制剂项目文档管理</w:t>
      </w:r>
      <w:bookmarkEnd w:id="2"/>
    </w:p>
    <w:p>
      <w:pPr>
        <w:pStyle w:val="Heading2"/>
        <w:rPr>
          <w:rFonts w:ascii="仿宋" w:eastAsia="仿宋" w:hAnsi="仿宋" w:cs="仿宋" w:hint="eastAsia"/>
          <w:lang w:eastAsia="zh-CN"/>
        </w:rPr>
      </w:pPr>
      <w:bookmarkStart w:id="3" w:name="_Toc59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饲用天然有效成分制剂项目高度重视文档的质量和准确性，以支持饲用天然有效成分制剂项目的各项活动和决策。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饲用天然有效成分制剂项目文档的编制始于饲用天然有效成分制剂项目计划的初期，我们制定了详细的文档编制计划，明确了每个文档的内容、格式和编写责任人。在饲用天然有效成分制剂项目启动阶段，我们首先编制了饲用天然有效成分制剂项目章程，明确定义了饲用天然有效成分制剂项目的目标、范围、风险等关键要素。随后，饲用天然有效成分制剂项目团队根据计划陆续编制了需求文档、设计文档、测试文档等各类文档，确保饲用天然有效成分制剂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饲用天然有效成分制剂项目管理中的重要环节，旨在确保饲用天然有效成分制剂项目文档符合质量标准和饲用天然有效成分制剂项目需求。在饲用天然有效成分制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饲用天然有效成分制剂项目相关利益方和专业领域的专家对文档进行独立审查。这有助于获取更全面、客观的反馈，确保饲用天然有效成分制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饲用天然有效成分制剂项目在文档编制与审查方面建立了严格的管理机制，通过规范的流程和多维度的审查，确保饲用天然有效成分制剂项目文档的质量、准确性和可靠性，为饲用天然有效成分制剂项目的顺利推进提供了有力支持。</w:t>
      </w:r>
    </w:p>
    <w:p>
      <w:pPr>
        <w:pStyle w:val="Heading2"/>
        <w:ind w:firstLine="560" w:firstLineChars="200"/>
        <w:rPr>
          <w:rFonts w:ascii="仿宋" w:eastAsia="仿宋" w:hAnsi="仿宋" w:cs="仿宋" w:hint="eastAsia"/>
          <w:sz w:val="28"/>
          <w:lang w:eastAsia="zh-CN"/>
        </w:rPr>
      </w:pPr>
      <w:bookmarkStart w:id="4" w:name="_Toc1763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在饲用天然有效成分制剂项目中，我们致力于优化文档发布与分发过程，以确保信息的高效传递和团队间协作的顺畅进行。以下是我们采取的关键优化策略：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我们通过多渠道发布文档，包括电子邮件、饲用天然有效成分制剂项目管理平台、内部网站等，以满足不同团队成员的偏好和需求。多渠道发布确保了信息的全面覆盖。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我们采用了精细的权限控制，确保只有授权人员可以访问敏感信息。这种安全措施保护了饲用天然有效成分制剂项目文档的机密性，防止了未经授权的信息泄露。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01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饲用天然有效成分制剂项目生命周期中一个至关重要的环节，直接关系到饲用天然有效成分制剂项目信息的长期保存和历史记录的完整性。在饲用天然有效成分制剂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0961"/>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5342"/>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饲用天然有效成分制剂项目的主要产品是XXXX，预计年产值为XXX万元。这一产品在市场中占据着重要的地位，其广泛的应用范围使得该饲用天然有效成分制剂项目的市场前景非常广阔。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饲用天然有效成分制剂项目的xxx产品作为重要的原材料之一，将在多个领域发挥关键作用。其在建筑、交通、能源等方面的广泛应用将为整个产业链提供强大的支持，形成产业协同效应。饲用天然有效成分制剂项目的年产值XXX万XXX万XXX万万元不仅反映了其在市场上的巨大潜力，更预示着它对国民经济的积极贡献。这种关联度高、涉及面广的产业关系，使得该饲用天然有效成分制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7535"/>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饲用天然有效成分制剂项目总征地面积为XXXX平方米，相当于约XX.XX亩，其中净用地面积为XXXX平方米，红线范围内相当于约XX.XX亩。这一用地规模充分考虑了饲用天然有效成分制剂项目的建设需求，保障了饲用天然有效成分制剂项目在合适的空间内得以充分发展。饲用天然有效成分制剂项目规划的总建筑面积为XXXX平方米，其中主体工程建设占XXXX平方米，计容建筑面积达XXXX平方米。预计建筑工程的投资将达到XXXX万元，为饲用天然有效成分制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饲用天然有效成分制剂项目计划购置的设备共计XXXX台（套），设备购置费用为XXXX万元。这一设备购置计划充分考虑到饲用天然有效成分制剂项目的生产需求和技术要求，确保了饲用天然有效成分制剂项目在生产运营中具备先进的技术装备和高效的生产能力。设备的合理配置将为饲用天然有效成分制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饲用天然有效成分制剂项目计划总投资为XXXX万元，预计年实现营业收入为XXXX万元。这一产能规模的设定旨在确保饲用天然有效成分制剂项目能够在投资与回报之间取得平衡，实现长期可持续的发展。饲用天然有效成分制剂项目的总投资充分考虑到各个方面的需求，包括用地建设、设备购置等多个环节，以确保饲用天然有效成分制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1297"/>
      <w:r>
        <w:rPr>
          <w:rFonts w:ascii="仿宋" w:eastAsia="仿宋" w:hAnsi="仿宋" w:cs="仿宋" w:hint="eastAsia"/>
          <w:sz w:val="28"/>
          <w:lang w:eastAsia="zh-CN"/>
        </w:rPr>
        <w:t>三、饲用天然有效成分制剂项目土建工程</w:t>
      </w:r>
      <w:bookmarkEnd w:id="9"/>
    </w:p>
    <w:p>
      <w:pPr>
        <w:pStyle w:val="Heading2"/>
        <w:rPr>
          <w:rFonts w:ascii="仿宋" w:eastAsia="仿宋" w:hAnsi="仿宋" w:cs="仿宋" w:hint="eastAsia"/>
          <w:lang w:eastAsia="zh-CN"/>
        </w:rPr>
      </w:pPr>
      <w:bookmarkStart w:id="10" w:name="_Toc4170"/>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在饲用天然有效成分制剂项目的建筑工程设计中，我们将秉承一系列重要的设计原则，以确保饲用天然有效成分制剂项目建筑在功能、美观、可持续性等方面达到最佳效果。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首要原则是确保建筑的功能性得到最大化的发挥。我们将充分理解饲用天然有效成分制剂项目的实际需求，合理布局各个功能区域，保证建筑在满足业务需求的同时，提供高效的工作环境。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在建筑设计中，我们将综合考虑建设和运营成本。通过精细的经济效益分析，确保设计方案在高效利用资源的同时，对饲用天然有效成分制剂项目的长期盈利能力有积极的贡献。</w:t>
      </w:r>
    </w:p>
    <w:p>
      <w:pPr>
        <w:pStyle w:val="Heading2"/>
        <w:ind w:firstLine="560" w:firstLineChars="200"/>
        <w:rPr>
          <w:rFonts w:ascii="仿宋" w:eastAsia="仿宋" w:hAnsi="仿宋" w:cs="仿宋" w:hint="eastAsia"/>
          <w:sz w:val="28"/>
          <w:lang w:eastAsia="zh-CN"/>
        </w:rPr>
      </w:pPr>
      <w:bookmarkStart w:id="11" w:name="_Toc5151"/>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饲用天然有效成分制剂项目的土建工程设计中，我们将精准设定设计年限，结合饲用天然有效成分制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饲用天然有效成分制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0959"/>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饲用天然有效成分制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饲用天然有效成分制剂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饲用天然有效成分制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8247"/>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本期工程饲用天然有效成分制剂项目预计总建筑面积XXX平方米，其中：计容建筑面积XXX平方米，计划建筑工程投资XX万元，占饲用天然有效成分制剂项目总投资的XX%。</w:t>
      </w:r>
    </w:p>
    <w:p>
      <w:pPr>
        <w:pStyle w:val="Heading1"/>
        <w:ind w:firstLine="560" w:firstLineChars="200"/>
        <w:rPr>
          <w:rFonts w:ascii="仿宋" w:eastAsia="仿宋" w:hAnsi="仿宋" w:cs="仿宋" w:hint="eastAsia"/>
          <w:sz w:val="28"/>
          <w:lang w:eastAsia="zh-CN"/>
        </w:rPr>
      </w:pPr>
      <w:bookmarkStart w:id="14" w:name="_Toc17274"/>
      <w:r>
        <w:rPr>
          <w:rFonts w:ascii="仿宋" w:eastAsia="仿宋" w:hAnsi="仿宋" w:cs="仿宋" w:hint="eastAsia"/>
          <w:sz w:val="28"/>
          <w:lang w:eastAsia="zh-CN"/>
        </w:rPr>
        <w:t>四、饲用天然有效成分制剂项目可持续发展</w:t>
      </w:r>
      <w:bookmarkEnd w:id="14"/>
    </w:p>
    <w:p>
      <w:pPr>
        <w:pStyle w:val="Heading2"/>
        <w:rPr>
          <w:rFonts w:ascii="仿宋" w:eastAsia="仿宋" w:hAnsi="仿宋" w:cs="仿宋" w:hint="eastAsia"/>
          <w:lang w:eastAsia="zh-CN"/>
        </w:rPr>
      </w:pPr>
      <w:bookmarkStart w:id="15" w:name="_Toc353"/>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饲用天然有效成分制剂项目中，饲用天然有效成分制剂项目团队着眼于未来，明确了可持续发展的战略方向。制定的具体可持续发展目标包括降低资源使用、采用环保技术、最大化社会效益等。这一步骤不仅有助于饲用天然有效成分制剂项目在环保和社会责任方面达到最高标准，也为未来提供了明确的指引，确保饲用天然有效成分制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可持续实践的融入饲用天然有效成分制剂项目管理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饲用天然有效成分制剂项目管理周期。从饲用天然有效成分制剂项目规划开始，饲用天然有效成分制剂项目团队就考虑了环境和社会的因素。在执行阶段，饲用天然有效成分制剂项目团队积极推动绿色技术的应用，优化资源利用。此外，关注员工的社会责任，通过培训和沟通活动提高员工对可持续发展的认知，使他们能够在日常工作中践行可持续实践。这些举措不仅为饲用天然有效成分制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6378"/>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饲用天然有效成分制剂项目的可持续发展理念，我们深信环保与社会责任是饲用天然有效成分制剂项目成功的关键支柱。在饲用天然有效成分制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饲用天然有效成分制剂项目团队通过引入先进的环保技术、建立高效的废物处理系统以及推动能源节约措施，积极履行环保责任。定期的环保监测和评估确保饲用天然有效成分制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饲用天然有效成分制剂项目不仅致力于自身可持续发展，还注重对社会的回馈。通过支持社区饲用天然有效成分制剂项目、参与慈善事业、提供培训机会等方式，饲用天然有效成分制剂项目积极履行社会责任。与当地社区建立积极互动，关注员工的工作与生活平衡，以及员工的身心健康，是饲用天然有效成分制剂项目在社会责任层面的关键举措。这样的实践不仅增强了饲用天然有效成分制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772"/>
      <w:r>
        <w:rPr>
          <w:rFonts w:ascii="仿宋" w:eastAsia="仿宋" w:hAnsi="仿宋" w:cs="仿宋" w:hint="eastAsia"/>
          <w:sz w:val="28"/>
          <w:lang w:eastAsia="zh-CN"/>
        </w:rPr>
        <w:t>五、饲用天然有效成分制剂项目选址可行性分析</w:t>
      </w:r>
      <w:bookmarkEnd w:id="17"/>
    </w:p>
    <w:p>
      <w:pPr>
        <w:pStyle w:val="Heading2"/>
        <w:rPr>
          <w:rFonts w:ascii="仿宋" w:eastAsia="仿宋" w:hAnsi="仿宋" w:cs="仿宋" w:hint="eastAsia"/>
          <w:lang w:eastAsia="zh-CN"/>
        </w:rPr>
      </w:pPr>
      <w:bookmarkStart w:id="18" w:name="_Toc1351"/>
      <w:r>
        <w:rPr>
          <w:rFonts w:ascii="仿宋" w:eastAsia="仿宋" w:hAnsi="仿宋" w:cs="仿宋" w:hint="eastAsia"/>
          <w:lang w:eastAsia="zh-CN"/>
        </w:rPr>
        <w:t>(一)、饲用天然有效成分制剂项目选址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该饲用天然有效成分制剂项目选址位于XX省XX市XX区XXX街道</w:t>
      </w:r>
    </w:p>
    <w:p>
      <w:pPr>
        <w:pStyle w:val="Heading2"/>
        <w:ind w:firstLine="560" w:firstLineChars="200"/>
        <w:rPr>
          <w:rFonts w:ascii="仿宋" w:eastAsia="仿宋" w:hAnsi="仿宋" w:cs="仿宋" w:hint="eastAsia"/>
          <w:sz w:val="28"/>
          <w:lang w:eastAsia="zh-CN"/>
        </w:rPr>
      </w:pPr>
      <w:bookmarkStart w:id="19" w:name="_Toc1210"/>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饲用天然有效成分制剂项目的征地面积将根据饲用天然有效成分制剂项目的实际规模和需求进行精确规划。具体面积XXX平方米，旨在确保饲用天然有效成分制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净用地面积是在征地面积基础上去除不可利用面积后的实际可开发用地。具体面积XXX平方米，考虑到环保、交通、安全等多方面因素，以确保饲用天然有效成分制剂项目在整体利用效率上达到最优。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建筑面积： 饲用天然有效成分制剂项目计划建设的建筑总规模具体面积XXX平方米。这一规模的确定综合考虑了饲用天然有效成分制剂项目的性质、规模，以及城市规划的相关要求，确保建筑布局与周边环境协调一致。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绿地率是饲用天然有效成分制剂项目用地中被规划为绿地的比例。具体面积XXX平方米，旨在通过合理规划绿地，改善饲用天然有效成分制剂项目周边环境，提升居民生活质量，并符合城市整体绿化规划。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容积率是用地上可以建设的建筑总体积与用地面积之比。具体面积XXX，通过合理的容积率规划，确保饲用天然有效成分制剂项目建筑规模与周边环境和谐共生。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饲用天然有效成分制剂项目选址与当地城市规划相一致，具体面积XXX平方米。通过与城市规划部门深入沟通，确保饲用天然有效成分制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饲用天然有效成分制剂项目选址符合当地产业政策，具体面积XXX平方米。这包括饲用天然有效成分制剂项目对当地经济的促进作用，以及对相关产业的带动效应，确保饲用天然有效成分制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饲用天然有效成分制剂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确保饲用天然有效成分制剂项目选址具备必要的公共设施配套，具体面积XXX平方米。这包括交通便利性、教育、医疗等基础设施，以提高居民生活品质，使得饲用天然有效成分制剂项目选址更具吸引力。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考虑用地总体要求对当地社会稳定性的影响，具体面积XXX平方米。通过深入了解当地社区反馈，确保饲用天然有效成分制剂项目的选址和建设过程对当地社会和谐稳定产生积极作用。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饲用天然有效成分制剂项目选址不仅符合法规和规划，还在实际操作中具有可行性。这一全面规划将为饲用天然有效成分制剂项目的成功实施提供坚实的基础，确保饲用天然有效成分制剂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23515"/>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饲用天然有效成分制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https://d.book118.com/496210213021010033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3A20F6"/>
    <w:rsid w:val="073A20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621021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2024-01-07T07:26:00Z</dcterms:created>
  <dcterms:modified xsi:type="dcterms:W3CDTF">2024-01-07T07:26:33Z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1D42D55B106244439CD6DB7DE489BC57_11</vt:lpwstr>
  </property>
  <property fmtid="{D5CDD505-2E9C-101B-9397-08002B2CF9AE}" pid="3" name="KSOProductBuildVer">
    <vt:lpwstr>2052-12.1.0.16120</vt:lpwstr>
  </property>
</Properties>
</file>