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会议及展览服务项目建设总纲及方案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31" w:history="1">
        <w:r>
          <w:rPr>
            <w:rFonts w:ascii="仿宋" w:eastAsia="仿宋" w:hAnsi="仿宋" w:cs="仿宋" w:hint="eastAsia"/>
            <w:lang w:eastAsia="zh-CN"/>
          </w:rPr>
          <w:t>前言</w:t>
        </w:r>
        <w:r>
          <w:tab/>
        </w:r>
        <w:r>
          <w:fldChar w:fldCharType="begin"/>
        </w:r>
        <w:r>
          <w:instrText xml:space="preserve"> PAGEREF _Toc17131 \h </w:instrText>
        </w:r>
        <w:r>
          <w:fldChar w:fldCharType="separate"/>
        </w:r>
        <w:r>
          <w:t>3</w:t>
        </w:r>
        <w:r>
          <w:fldChar w:fldCharType="end"/>
        </w:r>
      </w:hyperlink>
    </w:p>
    <w:p>
      <w:pPr>
        <w:pStyle w:val="TOC1"/>
        <w:tabs>
          <w:tab w:val="right" w:leader="dot" w:pos="8306"/>
        </w:tabs>
      </w:pPr>
      <w:hyperlink w:anchor="_Toc13240" w:history="1">
        <w:r>
          <w:rPr>
            <w:rFonts w:ascii="仿宋" w:eastAsia="仿宋" w:hAnsi="仿宋" w:cs="仿宋" w:hint="eastAsia"/>
            <w:lang w:eastAsia="zh-CN"/>
          </w:rPr>
          <w:t>一、环境和生态影响分析</w:t>
        </w:r>
        <w:r>
          <w:tab/>
        </w:r>
        <w:r>
          <w:fldChar w:fldCharType="begin"/>
        </w:r>
        <w:r>
          <w:instrText xml:space="preserve"> PAGEREF _Toc13240 \h </w:instrText>
        </w:r>
        <w:r>
          <w:fldChar w:fldCharType="separate"/>
        </w:r>
        <w:r>
          <w:t>3</w:t>
        </w:r>
        <w:r>
          <w:fldChar w:fldCharType="end"/>
        </w:r>
      </w:hyperlink>
    </w:p>
    <w:p>
      <w:pPr>
        <w:pStyle w:val="TOC2"/>
        <w:tabs>
          <w:tab w:val="right" w:leader="dot" w:pos="8306"/>
        </w:tabs>
      </w:pPr>
      <w:hyperlink w:anchor="_Toc1432" w:history="1">
        <w:r>
          <w:rPr>
            <w:rFonts w:ascii="仿宋" w:eastAsia="仿宋" w:hAnsi="仿宋" w:cs="仿宋" w:hint="eastAsia"/>
            <w:lang w:eastAsia="zh-CN"/>
          </w:rPr>
          <w:t>(一)、环境和生态现状</w:t>
        </w:r>
        <w:r>
          <w:tab/>
        </w:r>
        <w:r>
          <w:fldChar w:fldCharType="begin"/>
        </w:r>
        <w:r>
          <w:instrText xml:space="preserve"> PAGEREF _Toc1432 \h </w:instrText>
        </w:r>
        <w:r>
          <w:fldChar w:fldCharType="separate"/>
        </w:r>
        <w:r>
          <w:t>3</w:t>
        </w:r>
        <w:r>
          <w:fldChar w:fldCharType="end"/>
        </w:r>
      </w:hyperlink>
    </w:p>
    <w:p>
      <w:pPr>
        <w:pStyle w:val="TOC2"/>
        <w:tabs>
          <w:tab w:val="right" w:leader="dot" w:pos="8306"/>
        </w:tabs>
      </w:pPr>
      <w:hyperlink w:anchor="_Toc12497" w:history="1">
        <w:r>
          <w:rPr>
            <w:rFonts w:ascii="仿宋" w:eastAsia="仿宋" w:hAnsi="仿宋" w:cs="仿宋" w:hint="eastAsia"/>
            <w:lang w:eastAsia="zh-CN"/>
          </w:rPr>
          <w:t>(二)、生态环境影响分析</w:t>
        </w:r>
        <w:r>
          <w:tab/>
        </w:r>
        <w:r>
          <w:fldChar w:fldCharType="begin"/>
        </w:r>
        <w:r>
          <w:instrText xml:space="preserve"> PAGEREF _Toc12497 \h </w:instrText>
        </w:r>
        <w:r>
          <w:fldChar w:fldCharType="separate"/>
        </w:r>
        <w:r>
          <w:t>5</w:t>
        </w:r>
        <w:r>
          <w:fldChar w:fldCharType="end"/>
        </w:r>
      </w:hyperlink>
    </w:p>
    <w:p>
      <w:pPr>
        <w:pStyle w:val="TOC2"/>
        <w:tabs>
          <w:tab w:val="right" w:leader="dot" w:pos="8306"/>
        </w:tabs>
      </w:pPr>
      <w:hyperlink w:anchor="_Toc25483" w:history="1">
        <w:r>
          <w:rPr>
            <w:rFonts w:ascii="仿宋" w:eastAsia="仿宋" w:hAnsi="仿宋" w:cs="仿宋" w:hint="eastAsia"/>
            <w:lang w:eastAsia="zh-CN"/>
          </w:rPr>
          <w:t>(三)、生态环境保护措施</w:t>
        </w:r>
        <w:r>
          <w:tab/>
        </w:r>
        <w:r>
          <w:fldChar w:fldCharType="begin"/>
        </w:r>
        <w:r>
          <w:instrText xml:space="preserve"> PAGEREF _Toc25483 \h </w:instrText>
        </w:r>
        <w:r>
          <w:fldChar w:fldCharType="separate"/>
        </w:r>
        <w:r>
          <w:t>6</w:t>
        </w:r>
        <w:r>
          <w:fldChar w:fldCharType="end"/>
        </w:r>
      </w:hyperlink>
    </w:p>
    <w:p>
      <w:pPr>
        <w:pStyle w:val="TOC2"/>
        <w:tabs>
          <w:tab w:val="right" w:leader="dot" w:pos="8306"/>
        </w:tabs>
      </w:pPr>
      <w:hyperlink w:anchor="_Toc10589" w:history="1">
        <w:r>
          <w:rPr>
            <w:rFonts w:ascii="仿宋" w:eastAsia="仿宋" w:hAnsi="仿宋" w:cs="仿宋" w:hint="eastAsia"/>
            <w:lang w:eastAsia="zh-CN"/>
          </w:rPr>
          <w:t>(四)、地质灾害影响分析</w:t>
        </w:r>
        <w:r>
          <w:tab/>
        </w:r>
        <w:r>
          <w:fldChar w:fldCharType="begin"/>
        </w:r>
        <w:r>
          <w:instrText xml:space="preserve"> PAGEREF _Toc10589 \h </w:instrText>
        </w:r>
        <w:r>
          <w:fldChar w:fldCharType="separate"/>
        </w:r>
        <w:r>
          <w:t>8</w:t>
        </w:r>
        <w:r>
          <w:fldChar w:fldCharType="end"/>
        </w:r>
      </w:hyperlink>
    </w:p>
    <w:p>
      <w:pPr>
        <w:pStyle w:val="TOC2"/>
        <w:tabs>
          <w:tab w:val="right" w:leader="dot" w:pos="8306"/>
        </w:tabs>
      </w:pPr>
      <w:hyperlink w:anchor="_Toc3158" w:history="1">
        <w:r>
          <w:rPr>
            <w:rFonts w:ascii="仿宋" w:eastAsia="仿宋" w:hAnsi="仿宋" w:cs="仿宋" w:hint="eastAsia"/>
            <w:lang w:eastAsia="zh-CN"/>
          </w:rPr>
          <w:t>(五)、特殊环境影响</w:t>
        </w:r>
        <w:r>
          <w:tab/>
        </w:r>
        <w:r>
          <w:fldChar w:fldCharType="begin"/>
        </w:r>
        <w:r>
          <w:instrText xml:space="preserve"> PAGEREF _Toc3158 \h </w:instrText>
        </w:r>
        <w:r>
          <w:fldChar w:fldCharType="separate"/>
        </w:r>
        <w:r>
          <w:t>9</w:t>
        </w:r>
        <w:r>
          <w:fldChar w:fldCharType="end"/>
        </w:r>
      </w:hyperlink>
    </w:p>
    <w:p>
      <w:pPr>
        <w:pStyle w:val="TOC1"/>
        <w:tabs>
          <w:tab w:val="right" w:leader="dot" w:pos="8306"/>
        </w:tabs>
      </w:pPr>
      <w:hyperlink w:anchor="_Toc6867" w:history="1">
        <w:r>
          <w:rPr>
            <w:rFonts w:ascii="仿宋" w:eastAsia="仿宋" w:hAnsi="仿宋" w:cs="仿宋" w:hint="eastAsia"/>
            <w:lang w:eastAsia="zh-CN"/>
          </w:rPr>
          <w:t>二、项目选址研究</w:t>
        </w:r>
        <w:r>
          <w:tab/>
        </w:r>
        <w:r>
          <w:fldChar w:fldCharType="begin"/>
        </w:r>
        <w:r>
          <w:instrText xml:space="preserve"> PAGEREF _Toc6867 \h </w:instrText>
        </w:r>
        <w:r>
          <w:fldChar w:fldCharType="separate"/>
        </w:r>
        <w:r>
          <w:t>10</w:t>
        </w:r>
        <w:r>
          <w:fldChar w:fldCharType="end"/>
        </w:r>
      </w:hyperlink>
    </w:p>
    <w:p>
      <w:pPr>
        <w:pStyle w:val="TOC2"/>
        <w:tabs>
          <w:tab w:val="right" w:leader="dot" w:pos="8306"/>
        </w:tabs>
      </w:pPr>
      <w:hyperlink w:anchor="_Toc2836" w:history="1">
        <w:r>
          <w:rPr>
            <w:rFonts w:ascii="仿宋" w:eastAsia="仿宋" w:hAnsi="仿宋" w:cs="仿宋" w:hint="eastAsia"/>
            <w:lang w:eastAsia="zh-CN"/>
          </w:rPr>
          <w:t>(一)、项目选址原则</w:t>
        </w:r>
        <w:r>
          <w:tab/>
        </w:r>
        <w:r>
          <w:fldChar w:fldCharType="begin"/>
        </w:r>
        <w:r>
          <w:instrText xml:space="preserve"> PAGEREF _Toc2836 \h </w:instrText>
        </w:r>
        <w:r>
          <w:fldChar w:fldCharType="separate"/>
        </w:r>
        <w:r>
          <w:t>10</w:t>
        </w:r>
        <w:r>
          <w:fldChar w:fldCharType="end"/>
        </w:r>
      </w:hyperlink>
    </w:p>
    <w:p>
      <w:pPr>
        <w:pStyle w:val="TOC2"/>
        <w:tabs>
          <w:tab w:val="right" w:leader="dot" w:pos="8306"/>
        </w:tabs>
      </w:pPr>
      <w:hyperlink w:anchor="_Toc24918" w:history="1">
        <w:r>
          <w:rPr>
            <w:rFonts w:ascii="仿宋" w:eastAsia="仿宋" w:hAnsi="仿宋" w:cs="仿宋" w:hint="eastAsia"/>
            <w:lang w:eastAsia="zh-CN"/>
          </w:rPr>
          <w:t>(二)、项目选址</w:t>
        </w:r>
        <w:r>
          <w:tab/>
        </w:r>
        <w:r>
          <w:fldChar w:fldCharType="begin"/>
        </w:r>
        <w:r>
          <w:instrText xml:space="preserve"> PAGEREF _Toc24918 \h </w:instrText>
        </w:r>
        <w:r>
          <w:fldChar w:fldCharType="separate"/>
        </w:r>
        <w:r>
          <w:t>14</w:t>
        </w:r>
        <w:r>
          <w:fldChar w:fldCharType="end"/>
        </w:r>
      </w:hyperlink>
    </w:p>
    <w:p>
      <w:pPr>
        <w:pStyle w:val="TOC2"/>
        <w:tabs>
          <w:tab w:val="right" w:leader="dot" w:pos="8306"/>
        </w:tabs>
      </w:pPr>
      <w:hyperlink w:anchor="_Toc15089" w:history="1">
        <w:r>
          <w:rPr>
            <w:rFonts w:ascii="仿宋" w:eastAsia="仿宋" w:hAnsi="仿宋" w:cs="仿宋" w:hint="eastAsia"/>
            <w:lang w:eastAsia="zh-CN"/>
          </w:rPr>
          <w:t>(三)、建设条件分析</w:t>
        </w:r>
        <w:r>
          <w:tab/>
        </w:r>
        <w:r>
          <w:fldChar w:fldCharType="begin"/>
        </w:r>
        <w:r>
          <w:instrText xml:space="preserve"> PAGEREF _Toc15089 \h </w:instrText>
        </w:r>
        <w:r>
          <w:fldChar w:fldCharType="separate"/>
        </w:r>
        <w:r>
          <w:t>16</w:t>
        </w:r>
        <w:r>
          <w:fldChar w:fldCharType="end"/>
        </w:r>
      </w:hyperlink>
    </w:p>
    <w:p>
      <w:pPr>
        <w:pStyle w:val="TOC2"/>
        <w:tabs>
          <w:tab w:val="right" w:leader="dot" w:pos="8306"/>
        </w:tabs>
      </w:pPr>
      <w:hyperlink w:anchor="_Toc25778" w:history="1">
        <w:r>
          <w:rPr>
            <w:rFonts w:ascii="仿宋" w:eastAsia="仿宋" w:hAnsi="仿宋" w:cs="仿宋" w:hint="eastAsia"/>
            <w:lang w:eastAsia="zh-CN"/>
          </w:rPr>
          <w:t>(四)、用地控制指标</w:t>
        </w:r>
        <w:r>
          <w:tab/>
        </w:r>
        <w:r>
          <w:fldChar w:fldCharType="begin"/>
        </w:r>
        <w:r>
          <w:instrText xml:space="preserve"> PAGEREF _Toc25778 \h </w:instrText>
        </w:r>
        <w:r>
          <w:fldChar w:fldCharType="separate"/>
        </w:r>
        <w:r>
          <w:t>17</w:t>
        </w:r>
        <w:r>
          <w:fldChar w:fldCharType="end"/>
        </w:r>
      </w:hyperlink>
    </w:p>
    <w:p>
      <w:pPr>
        <w:pStyle w:val="TOC2"/>
        <w:tabs>
          <w:tab w:val="right" w:leader="dot" w:pos="8306"/>
        </w:tabs>
      </w:pPr>
      <w:hyperlink w:anchor="_Toc8359" w:history="1">
        <w:r>
          <w:rPr>
            <w:rFonts w:ascii="仿宋" w:eastAsia="仿宋" w:hAnsi="仿宋" w:cs="仿宋" w:hint="eastAsia"/>
            <w:lang w:eastAsia="zh-CN"/>
          </w:rPr>
          <w:t>(五)、地总体要求</w:t>
        </w:r>
        <w:r>
          <w:tab/>
        </w:r>
        <w:r>
          <w:fldChar w:fldCharType="begin"/>
        </w:r>
        <w:r>
          <w:instrText xml:space="preserve"> PAGEREF _Toc8359 \h </w:instrText>
        </w:r>
        <w:r>
          <w:fldChar w:fldCharType="separate"/>
        </w:r>
        <w:r>
          <w:t>18</w:t>
        </w:r>
        <w:r>
          <w:fldChar w:fldCharType="end"/>
        </w:r>
      </w:hyperlink>
    </w:p>
    <w:p>
      <w:pPr>
        <w:pStyle w:val="TOC2"/>
        <w:tabs>
          <w:tab w:val="right" w:leader="dot" w:pos="8306"/>
        </w:tabs>
      </w:pPr>
      <w:hyperlink w:anchor="_Toc27213" w:history="1">
        <w:r>
          <w:rPr>
            <w:rFonts w:ascii="仿宋" w:eastAsia="仿宋" w:hAnsi="仿宋" w:cs="仿宋" w:hint="eastAsia"/>
            <w:lang w:eastAsia="zh-CN"/>
          </w:rPr>
          <w:t>(六)、节约用地措施</w:t>
        </w:r>
        <w:r>
          <w:tab/>
        </w:r>
        <w:r>
          <w:fldChar w:fldCharType="begin"/>
        </w:r>
        <w:r>
          <w:instrText xml:space="preserve"> PAGEREF _Toc27213 \h </w:instrText>
        </w:r>
        <w:r>
          <w:fldChar w:fldCharType="separate"/>
        </w:r>
        <w:r>
          <w:t>20</w:t>
        </w:r>
        <w:r>
          <w:fldChar w:fldCharType="end"/>
        </w:r>
      </w:hyperlink>
    </w:p>
    <w:p>
      <w:pPr>
        <w:pStyle w:val="TOC2"/>
        <w:tabs>
          <w:tab w:val="right" w:leader="dot" w:pos="8306"/>
        </w:tabs>
      </w:pPr>
      <w:hyperlink w:anchor="_Toc22841" w:history="1">
        <w:r>
          <w:rPr>
            <w:rFonts w:ascii="仿宋" w:eastAsia="仿宋" w:hAnsi="仿宋" w:cs="仿宋" w:hint="eastAsia"/>
            <w:lang w:eastAsia="zh-CN"/>
          </w:rPr>
          <w:t>(七)、选址综合评价</w:t>
        </w:r>
        <w:r>
          <w:tab/>
        </w:r>
        <w:r>
          <w:fldChar w:fldCharType="begin"/>
        </w:r>
        <w:r>
          <w:instrText xml:space="preserve"> PAGEREF _Toc22841 \h </w:instrText>
        </w:r>
        <w:r>
          <w:fldChar w:fldCharType="separate"/>
        </w:r>
        <w:r>
          <w:t>21</w:t>
        </w:r>
        <w:r>
          <w:fldChar w:fldCharType="end"/>
        </w:r>
      </w:hyperlink>
    </w:p>
    <w:p>
      <w:pPr>
        <w:pStyle w:val="TOC1"/>
        <w:tabs>
          <w:tab w:val="right" w:leader="dot" w:pos="8306"/>
        </w:tabs>
      </w:pPr>
      <w:hyperlink w:anchor="_Toc7054" w:history="1">
        <w:r>
          <w:rPr>
            <w:rFonts w:ascii="仿宋" w:eastAsia="仿宋" w:hAnsi="仿宋" w:cs="仿宋" w:hint="eastAsia"/>
            <w:lang w:eastAsia="zh-CN"/>
          </w:rPr>
          <w:t>三、建设风险评估分析</w:t>
        </w:r>
        <w:r>
          <w:tab/>
        </w:r>
        <w:r>
          <w:fldChar w:fldCharType="begin"/>
        </w:r>
        <w:r>
          <w:instrText xml:space="preserve"> PAGEREF _Toc7054 \h </w:instrText>
        </w:r>
        <w:r>
          <w:fldChar w:fldCharType="separate"/>
        </w:r>
        <w:r>
          <w:t>22</w:t>
        </w:r>
        <w:r>
          <w:fldChar w:fldCharType="end"/>
        </w:r>
      </w:hyperlink>
    </w:p>
    <w:p>
      <w:pPr>
        <w:pStyle w:val="TOC2"/>
        <w:tabs>
          <w:tab w:val="right" w:leader="dot" w:pos="8306"/>
        </w:tabs>
      </w:pPr>
      <w:hyperlink w:anchor="_Toc3891" w:history="1">
        <w:r>
          <w:rPr>
            <w:rFonts w:ascii="仿宋" w:eastAsia="仿宋" w:hAnsi="仿宋" w:cs="仿宋" w:hint="eastAsia"/>
            <w:lang w:eastAsia="zh-CN"/>
          </w:rPr>
          <w:t>(一)、政策风险分析</w:t>
        </w:r>
        <w:r>
          <w:tab/>
        </w:r>
        <w:r>
          <w:fldChar w:fldCharType="begin"/>
        </w:r>
        <w:r>
          <w:instrText xml:space="preserve"> PAGEREF _Toc3891 \h </w:instrText>
        </w:r>
        <w:r>
          <w:fldChar w:fldCharType="separate"/>
        </w:r>
        <w:r>
          <w:t>22</w:t>
        </w:r>
        <w:r>
          <w:fldChar w:fldCharType="end"/>
        </w:r>
      </w:hyperlink>
    </w:p>
    <w:p>
      <w:pPr>
        <w:pStyle w:val="TOC2"/>
        <w:tabs>
          <w:tab w:val="right" w:leader="dot" w:pos="8306"/>
        </w:tabs>
      </w:pPr>
      <w:hyperlink w:anchor="_Toc3206" w:history="1">
        <w:r>
          <w:rPr>
            <w:rFonts w:ascii="仿宋" w:eastAsia="仿宋" w:hAnsi="仿宋" w:cs="仿宋" w:hint="eastAsia"/>
            <w:lang w:eastAsia="zh-CN"/>
          </w:rPr>
          <w:t>(二)、社会风险分析</w:t>
        </w:r>
        <w:r>
          <w:tab/>
        </w:r>
        <w:r>
          <w:fldChar w:fldCharType="begin"/>
        </w:r>
        <w:r>
          <w:instrText xml:space="preserve"> PAGEREF _Toc3206 \h </w:instrText>
        </w:r>
        <w:r>
          <w:fldChar w:fldCharType="separate"/>
        </w:r>
        <w:r>
          <w:t>23</w:t>
        </w:r>
        <w:r>
          <w:fldChar w:fldCharType="end"/>
        </w:r>
      </w:hyperlink>
    </w:p>
    <w:p>
      <w:pPr>
        <w:pStyle w:val="TOC2"/>
        <w:tabs>
          <w:tab w:val="right" w:leader="dot" w:pos="8306"/>
        </w:tabs>
      </w:pPr>
      <w:hyperlink w:anchor="_Toc13110" w:history="1">
        <w:r>
          <w:rPr>
            <w:rFonts w:ascii="仿宋" w:eastAsia="仿宋" w:hAnsi="仿宋" w:cs="仿宋" w:hint="eastAsia"/>
            <w:lang w:eastAsia="zh-CN"/>
          </w:rPr>
          <w:t>(三)、市场风险分析</w:t>
        </w:r>
        <w:r>
          <w:tab/>
        </w:r>
        <w:r>
          <w:fldChar w:fldCharType="begin"/>
        </w:r>
        <w:r>
          <w:instrText xml:space="preserve"> PAGEREF _Toc13110 \h </w:instrText>
        </w:r>
        <w:r>
          <w:fldChar w:fldCharType="separate"/>
        </w:r>
        <w:r>
          <w:t>25</w:t>
        </w:r>
        <w:r>
          <w:fldChar w:fldCharType="end"/>
        </w:r>
      </w:hyperlink>
    </w:p>
    <w:p>
      <w:pPr>
        <w:pStyle w:val="TOC2"/>
        <w:tabs>
          <w:tab w:val="right" w:leader="dot" w:pos="8306"/>
        </w:tabs>
      </w:pPr>
      <w:hyperlink w:anchor="_Toc11490" w:history="1">
        <w:r>
          <w:rPr>
            <w:rFonts w:ascii="仿宋" w:eastAsia="仿宋" w:hAnsi="仿宋" w:cs="仿宋" w:hint="eastAsia"/>
            <w:lang w:eastAsia="zh-CN"/>
          </w:rPr>
          <w:t>(四)、资金风险分析</w:t>
        </w:r>
        <w:r>
          <w:tab/>
        </w:r>
        <w:r>
          <w:fldChar w:fldCharType="begin"/>
        </w:r>
        <w:r>
          <w:instrText xml:space="preserve"> PAGEREF _Toc11490 \h </w:instrText>
        </w:r>
        <w:r>
          <w:fldChar w:fldCharType="separate"/>
        </w:r>
        <w:r>
          <w:t>25</w:t>
        </w:r>
        <w:r>
          <w:fldChar w:fldCharType="end"/>
        </w:r>
      </w:hyperlink>
    </w:p>
    <w:p>
      <w:pPr>
        <w:pStyle w:val="TOC2"/>
        <w:tabs>
          <w:tab w:val="right" w:leader="dot" w:pos="8306"/>
        </w:tabs>
      </w:pPr>
      <w:hyperlink w:anchor="_Toc22937" w:history="1">
        <w:r>
          <w:rPr>
            <w:rFonts w:ascii="仿宋" w:eastAsia="仿宋" w:hAnsi="仿宋" w:cs="仿宋" w:hint="eastAsia"/>
            <w:lang w:eastAsia="zh-CN"/>
          </w:rPr>
          <w:t>(五)、技术风险分析</w:t>
        </w:r>
        <w:r>
          <w:tab/>
        </w:r>
        <w:r>
          <w:fldChar w:fldCharType="begin"/>
        </w:r>
        <w:r>
          <w:instrText xml:space="preserve"> PAGEREF _Toc22937 \h </w:instrText>
        </w:r>
        <w:r>
          <w:fldChar w:fldCharType="separate"/>
        </w:r>
        <w:r>
          <w:t>27</w:t>
        </w:r>
        <w:r>
          <w:fldChar w:fldCharType="end"/>
        </w:r>
      </w:hyperlink>
    </w:p>
    <w:p>
      <w:pPr>
        <w:pStyle w:val="TOC2"/>
        <w:tabs>
          <w:tab w:val="right" w:leader="dot" w:pos="8306"/>
        </w:tabs>
      </w:pPr>
      <w:hyperlink w:anchor="_Toc7535" w:history="1">
        <w:r>
          <w:rPr>
            <w:rFonts w:ascii="仿宋" w:eastAsia="仿宋" w:hAnsi="仿宋" w:cs="仿宋" w:hint="eastAsia"/>
            <w:lang w:eastAsia="zh-CN"/>
          </w:rPr>
          <w:t>(六)、财务风险分析</w:t>
        </w:r>
        <w:r>
          <w:tab/>
        </w:r>
        <w:r>
          <w:fldChar w:fldCharType="begin"/>
        </w:r>
        <w:r>
          <w:instrText xml:space="preserve"> PAGEREF _Toc7535 \h </w:instrText>
        </w:r>
        <w:r>
          <w:fldChar w:fldCharType="separate"/>
        </w:r>
        <w:r>
          <w:t>28</w:t>
        </w:r>
        <w:r>
          <w:fldChar w:fldCharType="end"/>
        </w:r>
      </w:hyperlink>
    </w:p>
    <w:p>
      <w:pPr>
        <w:pStyle w:val="TOC2"/>
        <w:tabs>
          <w:tab w:val="right" w:leader="dot" w:pos="8306"/>
        </w:tabs>
      </w:pPr>
      <w:hyperlink w:anchor="_Toc28265" w:history="1">
        <w:r>
          <w:rPr>
            <w:rFonts w:ascii="仿宋" w:eastAsia="仿宋" w:hAnsi="仿宋" w:cs="仿宋" w:hint="eastAsia"/>
            <w:lang w:eastAsia="zh-CN"/>
          </w:rPr>
          <w:t>(七)、管理风险分析</w:t>
        </w:r>
        <w:r>
          <w:tab/>
        </w:r>
        <w:r>
          <w:fldChar w:fldCharType="begin"/>
        </w:r>
        <w:r>
          <w:instrText xml:space="preserve"> PAGEREF _Toc28265 \h </w:instrText>
        </w:r>
        <w:r>
          <w:fldChar w:fldCharType="separate"/>
        </w:r>
        <w:r>
          <w:t>30</w:t>
        </w:r>
        <w:r>
          <w:fldChar w:fldCharType="end"/>
        </w:r>
      </w:hyperlink>
    </w:p>
    <w:p>
      <w:pPr>
        <w:pStyle w:val="TOC2"/>
        <w:tabs>
          <w:tab w:val="right" w:leader="dot" w:pos="8306"/>
        </w:tabs>
      </w:pPr>
      <w:hyperlink w:anchor="_Toc30391" w:history="1">
        <w:r>
          <w:rPr>
            <w:rFonts w:ascii="仿宋" w:eastAsia="仿宋" w:hAnsi="仿宋" w:cs="仿宋" w:hint="eastAsia"/>
            <w:lang w:eastAsia="zh-CN"/>
          </w:rPr>
          <w:t>(八)、其它风险分析</w:t>
        </w:r>
        <w:r>
          <w:tab/>
        </w:r>
        <w:r>
          <w:fldChar w:fldCharType="begin"/>
        </w:r>
        <w:r>
          <w:instrText xml:space="preserve"> PAGEREF _Toc30391 \h </w:instrText>
        </w:r>
        <w:r>
          <w:fldChar w:fldCharType="separate"/>
        </w:r>
        <w:r>
          <w:t>31</w:t>
        </w:r>
        <w:r>
          <w:fldChar w:fldCharType="end"/>
        </w:r>
      </w:hyperlink>
    </w:p>
    <w:p>
      <w:pPr>
        <w:pStyle w:val="TOC2"/>
        <w:tabs>
          <w:tab w:val="right" w:leader="dot" w:pos="8306"/>
        </w:tabs>
      </w:pPr>
      <w:hyperlink w:anchor="_Toc14862" w:history="1">
        <w:r>
          <w:rPr>
            <w:rFonts w:ascii="仿宋" w:eastAsia="仿宋" w:hAnsi="仿宋" w:cs="仿宋" w:hint="eastAsia"/>
            <w:lang w:eastAsia="zh-CN"/>
          </w:rPr>
          <w:t>(九)、社会影响评估</w:t>
        </w:r>
        <w:r>
          <w:tab/>
        </w:r>
        <w:r>
          <w:fldChar w:fldCharType="begin"/>
        </w:r>
        <w:r>
          <w:instrText xml:space="preserve"> PAGEREF _Toc14862 \h </w:instrText>
        </w:r>
        <w:r>
          <w:fldChar w:fldCharType="separate"/>
        </w:r>
        <w:r>
          <w:t>32</w:t>
        </w:r>
        <w:r>
          <w:fldChar w:fldCharType="end"/>
        </w:r>
      </w:hyperlink>
    </w:p>
    <w:p>
      <w:pPr>
        <w:pStyle w:val="TOC1"/>
        <w:tabs>
          <w:tab w:val="right" w:leader="dot" w:pos="8306"/>
        </w:tabs>
      </w:pPr>
      <w:hyperlink w:anchor="_Toc12665" w:history="1">
        <w:r>
          <w:rPr>
            <w:rFonts w:ascii="仿宋" w:eastAsia="仿宋" w:hAnsi="仿宋" w:cs="仿宋" w:hint="eastAsia"/>
            <w:lang w:eastAsia="zh-CN"/>
          </w:rPr>
          <w:t>四、项目监理与质量保证</w:t>
        </w:r>
        <w:r>
          <w:tab/>
        </w:r>
        <w:r>
          <w:fldChar w:fldCharType="begin"/>
        </w:r>
        <w:r>
          <w:instrText xml:space="preserve"> PAGEREF _Toc12665 \h </w:instrText>
        </w:r>
        <w:r>
          <w:fldChar w:fldCharType="separate"/>
        </w:r>
        <w:r>
          <w:t>34</w:t>
        </w:r>
        <w:r>
          <w:fldChar w:fldCharType="end"/>
        </w:r>
      </w:hyperlink>
    </w:p>
    <w:p>
      <w:pPr>
        <w:pStyle w:val="TOC2"/>
        <w:tabs>
          <w:tab w:val="right" w:leader="dot" w:pos="8306"/>
        </w:tabs>
      </w:pPr>
      <w:hyperlink w:anchor="_Toc17493" w:history="1">
        <w:r>
          <w:rPr>
            <w:rFonts w:ascii="仿宋" w:eastAsia="仿宋" w:hAnsi="仿宋" w:cs="仿宋" w:hint="eastAsia"/>
            <w:lang w:eastAsia="zh-CN"/>
          </w:rPr>
          <w:t>(一)、监理体系构建</w:t>
        </w:r>
        <w:r>
          <w:tab/>
        </w:r>
        <w:r>
          <w:fldChar w:fldCharType="begin"/>
        </w:r>
        <w:r>
          <w:instrText xml:space="preserve"> PAGEREF _Toc17493 \h </w:instrText>
        </w:r>
        <w:r>
          <w:fldChar w:fldCharType="separate"/>
        </w:r>
        <w:r>
          <w:t>34</w:t>
        </w:r>
        <w:r>
          <w:fldChar w:fldCharType="end"/>
        </w:r>
      </w:hyperlink>
    </w:p>
    <w:p>
      <w:pPr>
        <w:pStyle w:val="TOC2"/>
        <w:tabs>
          <w:tab w:val="right" w:leader="dot" w:pos="8306"/>
        </w:tabs>
      </w:pPr>
      <w:hyperlink w:anchor="_Toc10263" w:history="1">
        <w:r>
          <w:rPr>
            <w:rFonts w:ascii="仿宋" w:eastAsia="仿宋" w:hAnsi="仿宋" w:cs="仿宋" w:hint="eastAsia"/>
            <w:lang w:eastAsia="zh-CN"/>
          </w:rPr>
          <w:t>(二)、质量保证体系实施</w:t>
        </w:r>
        <w:r>
          <w:tab/>
        </w:r>
        <w:r>
          <w:fldChar w:fldCharType="begin"/>
        </w:r>
        <w:r>
          <w:instrText xml:space="preserve"> PAGEREF _Toc10263 \h </w:instrText>
        </w:r>
        <w:r>
          <w:fldChar w:fldCharType="separate"/>
        </w:r>
        <w:r>
          <w:t>35</w:t>
        </w:r>
        <w:r>
          <w:fldChar w:fldCharType="end"/>
        </w:r>
      </w:hyperlink>
    </w:p>
    <w:p>
      <w:pPr>
        <w:pStyle w:val="TOC2"/>
        <w:tabs>
          <w:tab w:val="right" w:leader="dot" w:pos="8306"/>
        </w:tabs>
      </w:pPr>
      <w:hyperlink w:anchor="_Toc20672" w:history="1">
        <w:r>
          <w:rPr>
            <w:rFonts w:ascii="仿宋" w:eastAsia="仿宋" w:hAnsi="仿宋" w:cs="仿宋" w:hint="eastAsia"/>
            <w:lang w:eastAsia="zh-CN"/>
          </w:rPr>
          <w:t>(三)、监理与质量控制流程</w:t>
        </w:r>
        <w:r>
          <w:tab/>
        </w:r>
        <w:r>
          <w:fldChar w:fldCharType="begin"/>
        </w:r>
        <w:r>
          <w:instrText xml:space="preserve"> PAGEREF _Toc20672 \h </w:instrText>
        </w:r>
        <w:r>
          <w:fldChar w:fldCharType="separate"/>
        </w:r>
        <w:r>
          <w:t>36</w:t>
        </w:r>
        <w:r>
          <w:fldChar w:fldCharType="end"/>
        </w:r>
      </w:hyperlink>
    </w:p>
    <w:p>
      <w:pPr>
        <w:pStyle w:val="TOC1"/>
        <w:tabs>
          <w:tab w:val="right" w:leader="dot" w:pos="8306"/>
        </w:tabs>
      </w:pPr>
      <w:hyperlink w:anchor="_Toc8231" w:history="1">
        <w:r>
          <w:rPr>
            <w:rFonts w:ascii="仿宋" w:eastAsia="仿宋" w:hAnsi="仿宋" w:cs="仿宋" w:hint="eastAsia"/>
            <w:lang w:eastAsia="zh-CN"/>
          </w:rPr>
          <w:t>五、经济影响分析</w:t>
        </w:r>
        <w:r>
          <w:tab/>
        </w:r>
        <w:r>
          <w:fldChar w:fldCharType="begin"/>
        </w:r>
        <w:r>
          <w:instrText xml:space="preserve"> PAGEREF _Toc8231 \h </w:instrText>
        </w:r>
        <w:r>
          <w:fldChar w:fldCharType="separate"/>
        </w:r>
        <w:r>
          <w:t>36</w:t>
        </w:r>
        <w:r>
          <w:fldChar w:fldCharType="end"/>
        </w:r>
      </w:hyperlink>
    </w:p>
    <w:p>
      <w:pPr>
        <w:pStyle w:val="TOC2"/>
        <w:tabs>
          <w:tab w:val="right" w:leader="dot" w:pos="8306"/>
        </w:tabs>
      </w:pPr>
      <w:hyperlink w:anchor="_Toc17982" w:history="1">
        <w:r>
          <w:rPr>
            <w:rFonts w:ascii="仿宋" w:eastAsia="仿宋" w:hAnsi="仿宋" w:cs="仿宋" w:hint="eastAsia"/>
            <w:lang w:eastAsia="zh-CN"/>
          </w:rPr>
          <w:t>(一)、经济费用效益或费用效果分析</w:t>
        </w:r>
        <w:r>
          <w:tab/>
        </w:r>
        <w:r>
          <w:fldChar w:fldCharType="begin"/>
        </w:r>
        <w:r>
          <w:instrText xml:space="preserve"> PAGEREF _Toc17982 \h </w:instrText>
        </w:r>
        <w:r>
          <w:fldChar w:fldCharType="separate"/>
        </w:r>
        <w:r>
          <w:t>36</w:t>
        </w:r>
        <w:r>
          <w:fldChar w:fldCharType="end"/>
        </w:r>
      </w:hyperlink>
    </w:p>
    <w:p>
      <w:pPr>
        <w:pStyle w:val="TOC2"/>
        <w:tabs>
          <w:tab w:val="right" w:leader="dot" w:pos="8306"/>
        </w:tabs>
      </w:pPr>
      <w:hyperlink w:anchor="_Toc1477" w:history="1">
        <w:r>
          <w:rPr>
            <w:rFonts w:ascii="仿宋" w:eastAsia="仿宋" w:hAnsi="仿宋" w:cs="仿宋" w:hint="eastAsia"/>
            <w:lang w:eastAsia="zh-CN"/>
          </w:rPr>
          <w:t>(二)、行业影响分析</w:t>
        </w:r>
        <w:r>
          <w:tab/>
        </w:r>
        <w:r>
          <w:fldChar w:fldCharType="begin"/>
        </w:r>
        <w:r>
          <w:instrText xml:space="preserve"> PAGEREF _Toc1477 \h </w:instrText>
        </w:r>
        <w:r>
          <w:fldChar w:fldCharType="separate"/>
        </w:r>
        <w:r>
          <w:t>39</w:t>
        </w:r>
        <w:r>
          <w:fldChar w:fldCharType="end"/>
        </w:r>
      </w:hyperlink>
    </w:p>
    <w:p>
      <w:pPr>
        <w:pStyle w:val="TOC2"/>
        <w:tabs>
          <w:tab w:val="right" w:leader="dot" w:pos="8306"/>
        </w:tabs>
      </w:pPr>
      <w:hyperlink w:anchor="_Toc9660" w:history="1">
        <w:r>
          <w:rPr>
            <w:rFonts w:ascii="仿宋" w:eastAsia="仿宋" w:hAnsi="仿宋" w:cs="仿宋" w:hint="eastAsia"/>
            <w:lang w:eastAsia="zh-CN"/>
          </w:rPr>
          <w:t>(三)、区域经济影响分析</w:t>
        </w:r>
        <w:r>
          <w:tab/>
        </w:r>
        <w:r>
          <w:fldChar w:fldCharType="begin"/>
        </w:r>
        <w:r>
          <w:instrText xml:space="preserve"> PAGEREF _Toc9660 \h </w:instrText>
        </w:r>
        <w:r>
          <w:fldChar w:fldCharType="separate"/>
        </w:r>
        <w:r>
          <w:t>40</w:t>
        </w:r>
        <w:r>
          <w:fldChar w:fldCharType="end"/>
        </w:r>
      </w:hyperlink>
    </w:p>
    <w:p>
      <w:pPr>
        <w:pStyle w:val="TOC2"/>
        <w:tabs>
          <w:tab w:val="right" w:leader="dot" w:pos="8306"/>
        </w:tabs>
      </w:pPr>
      <w:hyperlink w:anchor="_Toc3684" w:history="1">
        <w:r>
          <w:rPr>
            <w:rFonts w:ascii="仿宋" w:eastAsia="仿宋" w:hAnsi="仿宋" w:cs="仿宋" w:hint="eastAsia"/>
            <w:lang w:eastAsia="zh-CN"/>
          </w:rPr>
          <w:t>(四)、宏观经济影响分析</w:t>
        </w:r>
        <w:r>
          <w:tab/>
        </w:r>
        <w:r>
          <w:fldChar w:fldCharType="begin"/>
        </w:r>
        <w:r>
          <w:instrText xml:space="preserve"> PAGEREF _Toc3684 \h </w:instrText>
        </w:r>
        <w:r>
          <w:fldChar w:fldCharType="separate"/>
        </w:r>
        <w:r>
          <w:t>41</w:t>
        </w:r>
        <w:r>
          <w:fldChar w:fldCharType="end"/>
        </w:r>
      </w:hyperlink>
    </w:p>
    <w:p>
      <w:pPr>
        <w:pStyle w:val="TOC1"/>
        <w:tabs>
          <w:tab w:val="right" w:leader="dot" w:pos="8306"/>
        </w:tabs>
      </w:pPr>
      <w:hyperlink w:anchor="_Toc3633" w:history="1">
        <w:r>
          <w:rPr>
            <w:rFonts w:ascii="仿宋" w:eastAsia="仿宋" w:hAnsi="仿宋" w:cs="仿宋" w:hint="eastAsia"/>
            <w:lang w:eastAsia="zh-CN"/>
          </w:rPr>
          <w:t>六、财务管理与成本控制</w:t>
        </w:r>
        <w:r>
          <w:tab/>
        </w:r>
        <w:r>
          <w:fldChar w:fldCharType="begin"/>
        </w:r>
        <w:r>
          <w:instrText xml:space="preserve"> PAGEREF _Toc3633 \h </w:instrText>
        </w:r>
        <w:r>
          <w:fldChar w:fldCharType="separate"/>
        </w:r>
        <w:r>
          <w:t>43</w:t>
        </w:r>
        <w:r>
          <w:fldChar w:fldCharType="end"/>
        </w:r>
      </w:hyperlink>
    </w:p>
    <w:p>
      <w:pPr>
        <w:pStyle w:val="TOC2"/>
        <w:tabs>
          <w:tab w:val="right" w:leader="dot" w:pos="8306"/>
        </w:tabs>
      </w:pPr>
      <w:hyperlink w:anchor="_Toc26411" w:history="1">
        <w:r>
          <w:rPr>
            <w:rFonts w:ascii="仿宋" w:eastAsia="仿宋" w:hAnsi="仿宋" w:cs="仿宋" w:hint="eastAsia"/>
            <w:lang w:eastAsia="zh-CN"/>
          </w:rPr>
          <w:t>(一)、财务管理体系建设</w:t>
        </w:r>
        <w:r>
          <w:tab/>
        </w:r>
        <w:r>
          <w:fldChar w:fldCharType="begin"/>
        </w:r>
        <w:r>
          <w:instrText xml:space="preserve"> PAGEREF _Toc26411 \h </w:instrText>
        </w:r>
        <w:r>
          <w:fldChar w:fldCharType="separate"/>
        </w:r>
        <w:r>
          <w:t>43</w:t>
        </w:r>
        <w:r>
          <w:fldChar w:fldCharType="end"/>
        </w:r>
      </w:hyperlink>
    </w:p>
    <w:p>
      <w:pPr>
        <w:pStyle w:val="TOC2"/>
        <w:tabs>
          <w:tab w:val="right" w:leader="dot" w:pos="8306"/>
        </w:tabs>
      </w:pPr>
      <w:hyperlink w:anchor="_Toc527" w:history="1">
        <w:r>
          <w:rPr>
            <w:rFonts w:ascii="仿宋" w:eastAsia="仿宋" w:hAnsi="仿宋" w:cs="仿宋" w:hint="eastAsia"/>
            <w:lang w:eastAsia="zh-CN"/>
          </w:rPr>
          <w:t>(二)、成本控制措施</w:t>
        </w:r>
        <w:r>
          <w:tab/>
        </w:r>
        <w:r>
          <w:fldChar w:fldCharType="begin"/>
        </w:r>
        <w:r>
          <w:instrText xml:space="preserve"> PAGEREF _Toc527 \h </w:instrText>
        </w:r>
        <w:r>
          <w:fldChar w:fldCharType="separate"/>
        </w:r>
        <w:r>
          <w:t>44</w:t>
        </w:r>
        <w:r>
          <w:fldChar w:fldCharType="end"/>
        </w:r>
      </w:hyperlink>
    </w:p>
    <w:p>
      <w:pPr>
        <w:pStyle w:val="TOC1"/>
        <w:tabs>
          <w:tab w:val="right" w:leader="dot" w:pos="8306"/>
        </w:tabs>
      </w:pPr>
      <w:hyperlink w:anchor="_Toc29466" w:history="1">
        <w:r>
          <w:rPr>
            <w:rFonts w:ascii="仿宋" w:eastAsia="仿宋" w:hAnsi="仿宋" w:cs="仿宋" w:hint="eastAsia"/>
            <w:lang w:eastAsia="zh-CN"/>
          </w:rPr>
          <w:t>七、安全与应急管理</w:t>
        </w:r>
        <w:r>
          <w:tab/>
        </w:r>
        <w:r>
          <w:fldChar w:fldCharType="begin"/>
        </w:r>
        <w:r>
          <w:instrText xml:space="preserve"> PAGEREF _Toc29466 \h </w:instrText>
        </w:r>
        <w:r>
          <w:fldChar w:fldCharType="separate"/>
        </w:r>
        <w:r>
          <w:t>45</w:t>
        </w:r>
        <w:r>
          <w:fldChar w:fldCharType="end"/>
        </w:r>
      </w:hyperlink>
    </w:p>
    <w:p>
      <w:pPr>
        <w:pStyle w:val="TOC2"/>
        <w:tabs>
          <w:tab w:val="right" w:leader="dot" w:pos="8306"/>
        </w:tabs>
      </w:pPr>
      <w:hyperlink w:anchor="_Toc324" w:history="1">
        <w:r>
          <w:rPr>
            <w:rFonts w:ascii="仿宋" w:eastAsia="仿宋" w:hAnsi="仿宋" w:cs="仿宋" w:hint="eastAsia"/>
            <w:lang w:eastAsia="zh-CN"/>
          </w:rPr>
          <w:t>(一)、安全生产管理</w:t>
        </w:r>
        <w:r>
          <w:tab/>
        </w:r>
        <w:r>
          <w:fldChar w:fldCharType="begin"/>
        </w:r>
        <w:r>
          <w:instrText xml:space="preserve"> PAGEREF _Toc324 \h </w:instrText>
        </w:r>
        <w:r>
          <w:fldChar w:fldCharType="separate"/>
        </w:r>
        <w:r>
          <w:t>45</w:t>
        </w:r>
        <w:r>
          <w:fldChar w:fldCharType="end"/>
        </w:r>
      </w:hyperlink>
    </w:p>
    <w:p>
      <w:pPr>
        <w:pStyle w:val="TOC2"/>
        <w:tabs>
          <w:tab w:val="right" w:leader="dot" w:pos="8306"/>
        </w:tabs>
      </w:pPr>
      <w:hyperlink w:anchor="_Toc32660" w:history="1">
        <w:r>
          <w:rPr>
            <w:rFonts w:ascii="仿宋" w:eastAsia="仿宋" w:hAnsi="仿宋" w:cs="仿宋" w:hint="eastAsia"/>
            <w:lang w:eastAsia="zh-CN"/>
          </w:rPr>
          <w:t>(二)、应急预案与响应</w:t>
        </w:r>
        <w:r>
          <w:tab/>
        </w:r>
        <w:r>
          <w:fldChar w:fldCharType="begin"/>
        </w:r>
        <w:r>
          <w:instrText xml:space="preserve"> PAGEREF _Toc32660 \h </w:instrText>
        </w:r>
        <w:r>
          <w:fldChar w:fldCharType="separate"/>
        </w:r>
        <w:r>
          <w:t>47</w:t>
        </w:r>
        <w:r>
          <w:fldChar w:fldCharType="end"/>
        </w:r>
      </w:hyperlink>
    </w:p>
    <w:p>
      <w:pPr>
        <w:pStyle w:val="TOC1"/>
        <w:tabs>
          <w:tab w:val="right" w:leader="dot" w:pos="8306"/>
        </w:tabs>
      </w:pPr>
      <w:hyperlink w:anchor="_Toc25643" w:history="1">
        <w:r>
          <w:rPr>
            <w:rFonts w:ascii="仿宋" w:eastAsia="仿宋" w:hAnsi="仿宋" w:cs="仿宋" w:hint="eastAsia"/>
            <w:lang w:eastAsia="zh-CN"/>
          </w:rPr>
          <w:t>八、环境保护与绿色发展</w:t>
        </w:r>
        <w:r>
          <w:tab/>
        </w:r>
        <w:r>
          <w:fldChar w:fldCharType="begin"/>
        </w:r>
        <w:r>
          <w:instrText xml:space="preserve"> PAGEREF _Toc25643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44" w:history="1">
        <w:r>
          <w:rPr>
            <w:rFonts w:ascii="仿宋" w:eastAsia="仿宋" w:hAnsi="仿宋" w:cs="仿宋" w:hint="eastAsia"/>
            <w:lang w:eastAsia="zh-CN"/>
          </w:rPr>
          <w:t>(一)、环境保护措施</w:t>
        </w:r>
        <w:r>
          <w:tab/>
        </w:r>
        <w:r>
          <w:fldChar w:fldCharType="begin"/>
        </w:r>
        <w:r>
          <w:instrText xml:space="preserve"> PAGEREF _Toc18944 \h </w:instrText>
        </w:r>
        <w:r>
          <w:fldChar w:fldCharType="separate"/>
        </w:r>
        <w:r>
          <w:t>49</w:t>
        </w:r>
        <w:r>
          <w:fldChar w:fldCharType="end"/>
        </w:r>
      </w:hyperlink>
    </w:p>
    <w:p>
      <w:pPr>
        <w:pStyle w:val="TOC2"/>
        <w:tabs>
          <w:tab w:val="right" w:leader="dot" w:pos="8306"/>
        </w:tabs>
      </w:pPr>
      <w:hyperlink w:anchor="_Toc1823" w:history="1">
        <w:r>
          <w:rPr>
            <w:rFonts w:ascii="仿宋" w:eastAsia="仿宋" w:hAnsi="仿宋" w:cs="仿宋" w:hint="eastAsia"/>
            <w:lang w:eastAsia="zh-CN"/>
          </w:rPr>
          <w:t>(二)、绿色发展与可持续发展策略</w:t>
        </w:r>
        <w:r>
          <w:tab/>
        </w:r>
        <w:r>
          <w:fldChar w:fldCharType="begin"/>
        </w:r>
        <w:r>
          <w:instrText xml:space="preserve"> PAGEREF _Toc1823 \h </w:instrText>
        </w:r>
        <w:r>
          <w:fldChar w:fldCharType="separate"/>
        </w:r>
        <w:r>
          <w:t>50</w:t>
        </w:r>
        <w:r>
          <w:fldChar w:fldCharType="end"/>
        </w:r>
      </w:hyperlink>
    </w:p>
    <w:p>
      <w:pPr>
        <w:pStyle w:val="TOC1"/>
        <w:tabs>
          <w:tab w:val="right" w:leader="dot" w:pos="8306"/>
        </w:tabs>
      </w:pPr>
      <w:hyperlink w:anchor="_Toc18331" w:history="1">
        <w:r>
          <w:rPr>
            <w:rFonts w:ascii="仿宋" w:eastAsia="仿宋" w:hAnsi="仿宋" w:cs="仿宋" w:hint="eastAsia"/>
            <w:lang w:eastAsia="zh-CN"/>
          </w:rPr>
          <w:t>九、环境保护与治理方案</w:t>
        </w:r>
        <w:r>
          <w:tab/>
        </w:r>
        <w:r>
          <w:fldChar w:fldCharType="begin"/>
        </w:r>
        <w:r>
          <w:instrText xml:space="preserve"> PAGEREF _Toc18331 \h </w:instrText>
        </w:r>
        <w:r>
          <w:fldChar w:fldCharType="separate"/>
        </w:r>
        <w:r>
          <w:t>52</w:t>
        </w:r>
        <w:r>
          <w:fldChar w:fldCharType="end"/>
        </w:r>
      </w:hyperlink>
    </w:p>
    <w:p>
      <w:pPr>
        <w:pStyle w:val="TOC2"/>
        <w:tabs>
          <w:tab w:val="right" w:leader="dot" w:pos="8306"/>
        </w:tabs>
      </w:pPr>
      <w:hyperlink w:anchor="_Toc5005" w:history="1">
        <w:r>
          <w:rPr>
            <w:rFonts w:ascii="仿宋" w:eastAsia="仿宋" w:hAnsi="仿宋" w:cs="仿宋" w:hint="eastAsia"/>
            <w:lang w:eastAsia="zh-CN"/>
          </w:rPr>
          <w:t>(一)、项目环境影响评估</w:t>
        </w:r>
        <w:r>
          <w:tab/>
        </w:r>
        <w:r>
          <w:fldChar w:fldCharType="begin"/>
        </w:r>
        <w:r>
          <w:instrText xml:space="preserve"> PAGEREF _Toc5005 \h </w:instrText>
        </w:r>
        <w:r>
          <w:fldChar w:fldCharType="separate"/>
        </w:r>
        <w:r>
          <w:t>52</w:t>
        </w:r>
        <w:r>
          <w:fldChar w:fldCharType="end"/>
        </w:r>
      </w:hyperlink>
    </w:p>
    <w:p>
      <w:pPr>
        <w:pStyle w:val="TOC2"/>
        <w:tabs>
          <w:tab w:val="right" w:leader="dot" w:pos="8306"/>
        </w:tabs>
      </w:pPr>
      <w:hyperlink w:anchor="_Toc26804" w:history="1">
        <w:r>
          <w:rPr>
            <w:rFonts w:ascii="仿宋" w:eastAsia="仿宋" w:hAnsi="仿宋" w:cs="仿宋" w:hint="eastAsia"/>
            <w:lang w:eastAsia="zh-CN"/>
          </w:rPr>
          <w:t>(二)、环境保护措施与治理方案</w:t>
        </w:r>
        <w:r>
          <w:tab/>
        </w:r>
        <w:r>
          <w:fldChar w:fldCharType="begin"/>
        </w:r>
        <w:r>
          <w:instrText xml:space="preserve"> PAGEREF _Toc26804 \h </w:instrText>
        </w:r>
        <w:r>
          <w:fldChar w:fldCharType="separate"/>
        </w:r>
        <w:r>
          <w:t>52</w:t>
        </w:r>
        <w:r>
          <w:fldChar w:fldCharType="end"/>
        </w:r>
      </w:hyperlink>
    </w:p>
    <w:p>
      <w:pPr>
        <w:pStyle w:val="TOC1"/>
        <w:tabs>
          <w:tab w:val="right" w:leader="dot" w:pos="8306"/>
        </w:tabs>
      </w:pPr>
      <w:hyperlink w:anchor="_Toc23227" w:history="1">
        <w:r>
          <w:rPr>
            <w:rFonts w:ascii="仿宋" w:eastAsia="仿宋" w:hAnsi="仿宋" w:cs="仿宋" w:hint="eastAsia"/>
            <w:lang w:eastAsia="zh-CN"/>
          </w:rPr>
          <w:t>十、技术创新与产业升级</w:t>
        </w:r>
        <w:r>
          <w:tab/>
        </w:r>
        <w:r>
          <w:fldChar w:fldCharType="begin"/>
        </w:r>
        <w:r>
          <w:instrText xml:space="preserve"> PAGEREF _Toc23227 \h </w:instrText>
        </w:r>
        <w:r>
          <w:fldChar w:fldCharType="separate"/>
        </w:r>
        <w:r>
          <w:t>53</w:t>
        </w:r>
        <w:r>
          <w:fldChar w:fldCharType="end"/>
        </w:r>
      </w:hyperlink>
    </w:p>
    <w:p>
      <w:pPr>
        <w:pStyle w:val="TOC2"/>
        <w:tabs>
          <w:tab w:val="right" w:leader="dot" w:pos="8306"/>
        </w:tabs>
      </w:pPr>
      <w:hyperlink w:anchor="_Toc6883" w:history="1">
        <w:r>
          <w:rPr>
            <w:rFonts w:ascii="仿宋" w:eastAsia="仿宋" w:hAnsi="仿宋" w:cs="仿宋" w:hint="eastAsia"/>
            <w:lang w:eastAsia="zh-CN"/>
          </w:rPr>
          <w:t>(一)、技术创新方向与目标</w:t>
        </w:r>
        <w:r>
          <w:tab/>
        </w:r>
        <w:r>
          <w:fldChar w:fldCharType="begin"/>
        </w:r>
        <w:r>
          <w:instrText xml:space="preserve"> PAGEREF _Toc6883 \h </w:instrText>
        </w:r>
        <w:r>
          <w:fldChar w:fldCharType="separate"/>
        </w:r>
        <w:r>
          <w:t>53</w:t>
        </w:r>
        <w:r>
          <w:fldChar w:fldCharType="end"/>
        </w:r>
      </w:hyperlink>
    </w:p>
    <w:p>
      <w:pPr>
        <w:pStyle w:val="TOC2"/>
        <w:tabs>
          <w:tab w:val="right" w:leader="dot" w:pos="8306"/>
        </w:tabs>
      </w:pPr>
      <w:hyperlink w:anchor="_Toc6045" w:history="1">
        <w:r>
          <w:rPr>
            <w:rFonts w:ascii="仿宋" w:eastAsia="仿宋" w:hAnsi="仿宋" w:cs="仿宋" w:hint="eastAsia"/>
            <w:lang w:eastAsia="zh-CN"/>
          </w:rPr>
          <w:t>(二)、产业升级路径与措施</w:t>
        </w:r>
        <w:r>
          <w:tab/>
        </w:r>
        <w:r>
          <w:fldChar w:fldCharType="begin"/>
        </w:r>
        <w:r>
          <w:instrText xml:space="preserve"> PAGEREF _Toc6045 \h </w:instrText>
        </w:r>
        <w:r>
          <w:fldChar w:fldCharType="separate"/>
        </w:r>
        <w:r>
          <w:t>54</w:t>
        </w:r>
        <w:r>
          <w:fldChar w:fldCharType="end"/>
        </w:r>
      </w:hyperlink>
    </w:p>
    <w:p>
      <w:pPr>
        <w:pStyle w:val="TOC1"/>
        <w:tabs>
          <w:tab w:val="right" w:leader="dot" w:pos="8306"/>
        </w:tabs>
      </w:pPr>
      <w:hyperlink w:anchor="_Toc10761" w:history="1">
        <w:r>
          <w:rPr>
            <w:rFonts w:ascii="仿宋" w:eastAsia="仿宋" w:hAnsi="仿宋" w:cs="仿宋" w:hint="eastAsia"/>
            <w:lang w:eastAsia="zh-CN"/>
          </w:rPr>
          <w:t>十一、客户关系管理与市场拓展</w:t>
        </w:r>
        <w:r>
          <w:tab/>
        </w:r>
        <w:r>
          <w:fldChar w:fldCharType="begin"/>
        </w:r>
        <w:r>
          <w:instrText xml:space="preserve"> PAGEREF _Toc10761 \h </w:instrText>
        </w:r>
        <w:r>
          <w:fldChar w:fldCharType="separate"/>
        </w:r>
        <w:r>
          <w:t>55</w:t>
        </w:r>
        <w:r>
          <w:fldChar w:fldCharType="end"/>
        </w:r>
      </w:hyperlink>
    </w:p>
    <w:p>
      <w:pPr>
        <w:pStyle w:val="TOC2"/>
        <w:tabs>
          <w:tab w:val="right" w:leader="dot" w:pos="8306"/>
        </w:tabs>
      </w:pPr>
      <w:hyperlink w:anchor="_Toc22634" w:history="1">
        <w:r>
          <w:rPr>
            <w:rFonts w:ascii="仿宋" w:eastAsia="仿宋" w:hAnsi="仿宋" w:cs="仿宋" w:hint="eastAsia"/>
            <w:lang w:eastAsia="zh-CN"/>
          </w:rPr>
          <w:t>(一)、客户关系管理策略</w:t>
        </w:r>
        <w:r>
          <w:tab/>
        </w:r>
        <w:r>
          <w:fldChar w:fldCharType="begin"/>
        </w:r>
        <w:r>
          <w:instrText xml:space="preserve"> PAGEREF _Toc22634 \h </w:instrText>
        </w:r>
        <w:r>
          <w:fldChar w:fldCharType="separate"/>
        </w:r>
        <w:r>
          <w:t>55</w:t>
        </w:r>
        <w:r>
          <w:fldChar w:fldCharType="end"/>
        </w:r>
      </w:hyperlink>
    </w:p>
    <w:p>
      <w:pPr>
        <w:pStyle w:val="TOC2"/>
        <w:tabs>
          <w:tab w:val="right" w:leader="dot" w:pos="8306"/>
        </w:tabs>
      </w:pPr>
      <w:hyperlink w:anchor="_Toc24073" w:history="1">
        <w:r>
          <w:rPr>
            <w:rFonts w:ascii="仿宋" w:eastAsia="仿宋" w:hAnsi="仿宋" w:cs="仿宋" w:hint="eastAsia"/>
            <w:lang w:eastAsia="zh-CN"/>
          </w:rPr>
          <w:t>(二)、市场拓展方案</w:t>
        </w:r>
        <w:r>
          <w:tab/>
        </w:r>
        <w:r>
          <w:fldChar w:fldCharType="begin"/>
        </w:r>
        <w:r>
          <w:instrText xml:space="preserve"> PAGEREF _Toc24073 \h </w:instrText>
        </w:r>
        <w:r>
          <w:fldChar w:fldCharType="separate"/>
        </w:r>
        <w:r>
          <w:t>57</w:t>
        </w:r>
        <w:r>
          <w:fldChar w:fldCharType="end"/>
        </w:r>
      </w:hyperlink>
    </w:p>
    <w:p>
      <w:pPr>
        <w:pStyle w:val="TOC1"/>
        <w:tabs>
          <w:tab w:val="right" w:leader="dot" w:pos="8306"/>
        </w:tabs>
      </w:pPr>
      <w:hyperlink w:anchor="_Toc5590" w:history="1">
        <w:r>
          <w:rPr>
            <w:rFonts w:ascii="仿宋" w:eastAsia="仿宋" w:hAnsi="仿宋" w:cs="仿宋" w:hint="eastAsia"/>
            <w:lang w:eastAsia="zh-CN"/>
          </w:rPr>
          <w:t>十二、资金管理与财务规划</w:t>
        </w:r>
        <w:r>
          <w:tab/>
        </w:r>
        <w:r>
          <w:fldChar w:fldCharType="begin"/>
        </w:r>
        <w:r>
          <w:instrText xml:space="preserve"> PAGEREF _Toc5590 \h </w:instrText>
        </w:r>
        <w:r>
          <w:fldChar w:fldCharType="separate"/>
        </w:r>
        <w:r>
          <w:t>58</w:t>
        </w:r>
        <w:r>
          <w:fldChar w:fldCharType="end"/>
        </w:r>
      </w:hyperlink>
    </w:p>
    <w:p>
      <w:pPr>
        <w:pStyle w:val="TOC2"/>
        <w:tabs>
          <w:tab w:val="right" w:leader="dot" w:pos="8306"/>
        </w:tabs>
      </w:pPr>
      <w:hyperlink w:anchor="_Toc25506" w:history="1">
        <w:r>
          <w:rPr>
            <w:rFonts w:ascii="仿宋" w:eastAsia="仿宋" w:hAnsi="仿宋" w:cs="仿宋" w:hint="eastAsia"/>
            <w:lang w:eastAsia="zh-CN"/>
          </w:rPr>
          <w:t>(一)、项目资金来源与筹措</w:t>
        </w:r>
        <w:r>
          <w:tab/>
        </w:r>
        <w:r>
          <w:fldChar w:fldCharType="begin"/>
        </w:r>
        <w:r>
          <w:instrText xml:space="preserve"> PAGEREF _Toc25506 \h </w:instrText>
        </w:r>
        <w:r>
          <w:fldChar w:fldCharType="separate"/>
        </w:r>
        <w:r>
          <w:t>58</w:t>
        </w:r>
        <w:r>
          <w:fldChar w:fldCharType="end"/>
        </w:r>
      </w:hyperlink>
    </w:p>
    <w:p>
      <w:pPr>
        <w:pStyle w:val="TOC2"/>
        <w:tabs>
          <w:tab w:val="right" w:leader="dot" w:pos="8306"/>
        </w:tabs>
      </w:pPr>
      <w:hyperlink w:anchor="_Toc27928" w:history="1">
        <w:r>
          <w:rPr>
            <w:rFonts w:ascii="仿宋" w:eastAsia="仿宋" w:hAnsi="仿宋" w:cs="仿宋" w:hint="eastAsia"/>
            <w:lang w:eastAsia="zh-CN"/>
          </w:rPr>
          <w:t>(二)、资金使用与监管</w:t>
        </w:r>
        <w:r>
          <w:tab/>
        </w:r>
        <w:r>
          <w:fldChar w:fldCharType="begin"/>
        </w:r>
        <w:r>
          <w:instrText xml:space="preserve"> PAGEREF _Toc27928 \h </w:instrText>
        </w:r>
        <w:r>
          <w:fldChar w:fldCharType="separate"/>
        </w:r>
        <w:r>
          <w:t>59</w:t>
        </w:r>
        <w:r>
          <w:fldChar w:fldCharType="end"/>
        </w:r>
      </w:hyperlink>
    </w:p>
    <w:p>
      <w:pPr>
        <w:pStyle w:val="TOC2"/>
        <w:tabs>
          <w:tab w:val="right" w:leader="dot" w:pos="8306"/>
        </w:tabs>
      </w:pPr>
      <w:hyperlink w:anchor="_Toc16599" w:history="1">
        <w:r>
          <w:rPr>
            <w:rFonts w:ascii="仿宋" w:eastAsia="仿宋" w:hAnsi="仿宋" w:cs="仿宋" w:hint="eastAsia"/>
            <w:lang w:eastAsia="zh-CN"/>
          </w:rPr>
          <w:t>(三)、财务规划与预测</w:t>
        </w:r>
        <w:r>
          <w:tab/>
        </w:r>
        <w:r>
          <w:fldChar w:fldCharType="begin"/>
        </w:r>
        <w:r>
          <w:instrText xml:space="preserve"> PAGEREF _Toc16599 \h </w:instrText>
        </w:r>
        <w:r>
          <w:fldChar w:fldCharType="separate"/>
        </w:r>
        <w:r>
          <w:t>61</w:t>
        </w:r>
        <w:r>
          <w:fldChar w:fldCharType="end"/>
        </w:r>
      </w:hyperlink>
    </w:p>
    <w:p>
      <w:pPr>
        <w:pStyle w:val="TOC1"/>
        <w:tabs>
          <w:tab w:val="right" w:leader="dot" w:pos="8306"/>
        </w:tabs>
      </w:pPr>
      <w:hyperlink w:anchor="_Toc23334" w:history="1">
        <w:r>
          <w:rPr>
            <w:rFonts w:ascii="仿宋" w:eastAsia="仿宋" w:hAnsi="仿宋" w:cs="仿宋" w:hint="eastAsia"/>
            <w:lang w:eastAsia="zh-CN"/>
          </w:rPr>
          <w:t>十三、法律法规与政策遵循</w:t>
        </w:r>
        <w:r>
          <w:tab/>
        </w:r>
        <w:r>
          <w:fldChar w:fldCharType="begin"/>
        </w:r>
        <w:r>
          <w:instrText xml:space="preserve"> PAGEREF _Toc23334 \h </w:instrText>
        </w:r>
        <w:r>
          <w:fldChar w:fldCharType="separate"/>
        </w:r>
        <w:r>
          <w:t>62</w:t>
        </w:r>
        <w:r>
          <w:fldChar w:fldCharType="end"/>
        </w:r>
      </w:hyperlink>
    </w:p>
    <w:p>
      <w:pPr>
        <w:pStyle w:val="TOC2"/>
        <w:tabs>
          <w:tab w:val="right" w:leader="dot" w:pos="8306"/>
        </w:tabs>
      </w:pPr>
      <w:hyperlink w:anchor="_Toc22976" w:history="1">
        <w:r>
          <w:rPr>
            <w:rFonts w:ascii="仿宋" w:eastAsia="仿宋" w:hAnsi="仿宋" w:cs="仿宋" w:hint="eastAsia"/>
            <w:lang w:eastAsia="zh-CN"/>
          </w:rPr>
          <w:t>(一)、法律法规遵守</w:t>
        </w:r>
        <w:r>
          <w:tab/>
        </w:r>
        <w:r>
          <w:fldChar w:fldCharType="begin"/>
        </w:r>
        <w:r>
          <w:instrText xml:space="preserve"> PAGEREF _Toc22976 \h </w:instrText>
        </w:r>
        <w:r>
          <w:fldChar w:fldCharType="separate"/>
        </w:r>
        <w:r>
          <w:t>62</w:t>
        </w:r>
        <w:r>
          <w:fldChar w:fldCharType="end"/>
        </w:r>
      </w:hyperlink>
    </w:p>
    <w:p>
      <w:pPr>
        <w:pStyle w:val="TOC2"/>
        <w:tabs>
          <w:tab w:val="right" w:leader="dot" w:pos="8306"/>
        </w:tabs>
      </w:pPr>
      <w:hyperlink w:anchor="_Toc2768" w:history="1">
        <w:r>
          <w:rPr>
            <w:rFonts w:ascii="仿宋" w:eastAsia="仿宋" w:hAnsi="仿宋" w:cs="仿宋" w:hint="eastAsia"/>
            <w:lang w:eastAsia="zh-CN"/>
          </w:rPr>
          <w:t>(二)、政策导向与利用</w:t>
        </w:r>
        <w:r>
          <w:tab/>
        </w:r>
        <w:r>
          <w:fldChar w:fldCharType="begin"/>
        </w:r>
        <w:r>
          <w:instrText xml:space="preserve"> PAGEREF _Toc2768 \h </w:instrText>
        </w:r>
        <w:r>
          <w:fldChar w:fldCharType="separate"/>
        </w:r>
        <w:r>
          <w:t>63</w:t>
        </w:r>
        <w:r>
          <w:fldChar w:fldCharType="end"/>
        </w:r>
      </w:hyperlink>
    </w:p>
    <w:p>
      <w:pPr>
        <w:pStyle w:val="TOC1"/>
        <w:tabs>
          <w:tab w:val="right" w:leader="dot" w:pos="8306"/>
        </w:tabs>
      </w:pPr>
      <w:hyperlink w:anchor="_Toc28859" w:history="1">
        <w:r>
          <w:rPr>
            <w:rFonts w:ascii="仿宋" w:eastAsia="仿宋" w:hAnsi="仿宋" w:cs="仿宋" w:hint="eastAsia"/>
            <w:lang w:eastAsia="zh-CN"/>
          </w:rPr>
          <w:t>十四、知识产权管理与保护</w:t>
        </w:r>
        <w:r>
          <w:tab/>
        </w:r>
        <w:r>
          <w:fldChar w:fldCharType="begin"/>
        </w:r>
        <w:r>
          <w:instrText xml:space="preserve"> PAGEREF _Toc28859 \h </w:instrText>
        </w:r>
        <w:r>
          <w:fldChar w:fldCharType="separate"/>
        </w:r>
        <w:r>
          <w:t>64</w:t>
        </w:r>
        <w:r>
          <w:fldChar w:fldCharType="end"/>
        </w:r>
      </w:hyperlink>
    </w:p>
    <w:p>
      <w:pPr>
        <w:pStyle w:val="TOC2"/>
        <w:tabs>
          <w:tab w:val="right" w:leader="dot" w:pos="8306"/>
        </w:tabs>
      </w:pPr>
      <w:hyperlink w:anchor="_Toc5272" w:history="1">
        <w:r>
          <w:rPr>
            <w:rFonts w:ascii="仿宋" w:eastAsia="仿宋" w:hAnsi="仿宋" w:cs="仿宋" w:hint="eastAsia"/>
            <w:lang w:eastAsia="zh-CN"/>
          </w:rPr>
          <w:t>(一)、知识产权管理体系建设</w:t>
        </w:r>
        <w:r>
          <w:tab/>
        </w:r>
        <w:r>
          <w:fldChar w:fldCharType="begin"/>
        </w:r>
        <w:r>
          <w:instrText xml:space="preserve"> PAGEREF _Toc5272 \h </w:instrText>
        </w:r>
        <w:r>
          <w:fldChar w:fldCharType="separate"/>
        </w:r>
        <w:r>
          <w:t>64</w:t>
        </w:r>
        <w:r>
          <w:fldChar w:fldCharType="end"/>
        </w:r>
      </w:hyperlink>
    </w:p>
    <w:p>
      <w:pPr>
        <w:pStyle w:val="TOC2"/>
        <w:tabs>
          <w:tab w:val="right" w:leader="dot" w:pos="8306"/>
        </w:tabs>
      </w:pPr>
      <w:hyperlink w:anchor="_Toc9560" w:history="1">
        <w:r>
          <w:rPr>
            <w:rFonts w:ascii="仿宋" w:eastAsia="仿宋" w:hAnsi="仿宋" w:cs="仿宋" w:hint="eastAsia"/>
            <w:lang w:eastAsia="zh-CN"/>
          </w:rPr>
          <w:t>(二)、知识产权保护措施</w:t>
        </w:r>
        <w:r>
          <w:tab/>
        </w:r>
        <w:r>
          <w:fldChar w:fldCharType="begin"/>
        </w:r>
        <w:r>
          <w:instrText xml:space="preserve"> PAGEREF _Toc9560 \h </w:instrText>
        </w:r>
        <w:r>
          <w:fldChar w:fldCharType="separate"/>
        </w:r>
        <w:r>
          <w:t>64</w:t>
        </w:r>
        <w:r>
          <w:fldChar w:fldCharType="end"/>
        </w:r>
      </w:hyperlink>
    </w:p>
    <w:p>
      <w:pPr>
        <w:pStyle w:val="TOC1"/>
        <w:tabs>
          <w:tab w:val="right" w:leader="dot" w:pos="8306"/>
        </w:tabs>
      </w:pPr>
      <w:hyperlink w:anchor="_Toc18050" w:history="1">
        <w:r>
          <w:rPr>
            <w:rFonts w:ascii="仿宋" w:eastAsia="仿宋" w:hAnsi="仿宋" w:cs="仿宋" w:hint="eastAsia"/>
            <w:lang w:eastAsia="zh-CN"/>
          </w:rPr>
          <w:t>十五、产业协同与集群发展</w:t>
        </w:r>
        <w:r>
          <w:tab/>
        </w:r>
        <w:r>
          <w:fldChar w:fldCharType="begin"/>
        </w:r>
        <w:r>
          <w:instrText xml:space="preserve"> PAGEREF _Toc18050 \h </w:instrText>
        </w:r>
        <w:r>
          <w:fldChar w:fldCharType="separate"/>
        </w:r>
        <w:r>
          <w:t>66</w:t>
        </w:r>
        <w:r>
          <w:fldChar w:fldCharType="end"/>
        </w:r>
      </w:hyperlink>
    </w:p>
    <w:p>
      <w:pPr>
        <w:pStyle w:val="TOC2"/>
        <w:tabs>
          <w:tab w:val="right" w:leader="dot" w:pos="8306"/>
        </w:tabs>
      </w:pPr>
      <w:hyperlink w:anchor="_Toc20343" w:history="1">
        <w:r>
          <w:rPr>
            <w:rFonts w:ascii="仿宋" w:eastAsia="仿宋" w:hAnsi="仿宋" w:cs="仿宋" w:hint="eastAsia"/>
            <w:lang w:eastAsia="zh-CN"/>
          </w:rPr>
          <w:t>(一)、产业协同机制建设</w:t>
        </w:r>
        <w:r>
          <w:tab/>
        </w:r>
        <w:r>
          <w:fldChar w:fldCharType="begin"/>
        </w:r>
        <w:r>
          <w:instrText xml:space="preserve"> PAGEREF _Toc20343 \h </w:instrText>
        </w:r>
        <w:r>
          <w:fldChar w:fldCharType="separate"/>
        </w:r>
        <w:r>
          <w:t>66</w:t>
        </w:r>
        <w:r>
          <w:fldChar w:fldCharType="end"/>
        </w:r>
      </w:hyperlink>
    </w:p>
    <w:p>
      <w:pPr>
        <w:pStyle w:val="TOC2"/>
        <w:tabs>
          <w:tab w:val="right" w:leader="dot" w:pos="8306"/>
        </w:tabs>
      </w:pPr>
      <w:hyperlink w:anchor="_Toc31536" w:history="1">
        <w:r>
          <w:rPr>
            <w:rFonts w:ascii="仿宋" w:eastAsia="仿宋" w:hAnsi="仿宋" w:cs="仿宋" w:hint="eastAsia"/>
            <w:lang w:eastAsia="zh-CN"/>
          </w:rPr>
          <w:t>(二)、产业集群培育与发展</w:t>
        </w:r>
        <w:r>
          <w:tab/>
        </w:r>
        <w:r>
          <w:fldChar w:fldCharType="begin"/>
        </w:r>
        <w:r>
          <w:instrText xml:space="preserve"> PAGEREF _Toc31536 \h </w:instrText>
        </w:r>
        <w:r>
          <w:fldChar w:fldCharType="separate"/>
        </w:r>
        <w:r>
          <w:t>67</w:t>
        </w:r>
        <w:r>
          <w:fldChar w:fldCharType="end"/>
        </w:r>
      </w:hyperlink>
    </w:p>
    <w:p>
      <w:pPr>
        <w:pStyle w:val="TOC1"/>
        <w:tabs>
          <w:tab w:val="right" w:leader="dot" w:pos="8306"/>
        </w:tabs>
      </w:pPr>
      <w:hyperlink w:anchor="_Toc16489" w:history="1">
        <w:r>
          <w:rPr>
            <w:rFonts w:ascii="仿宋" w:eastAsia="仿宋" w:hAnsi="仿宋" w:cs="仿宋" w:hint="eastAsia"/>
            <w:lang w:eastAsia="zh-CN"/>
          </w:rPr>
          <w:t>十六、企业合规与伦理</w:t>
        </w:r>
        <w:r>
          <w:tab/>
        </w:r>
        <w:r>
          <w:fldChar w:fldCharType="begin"/>
        </w:r>
        <w:r>
          <w:instrText xml:space="preserve"> PAGEREF _Toc16489 \h </w:instrText>
        </w:r>
        <w:r>
          <w:fldChar w:fldCharType="separate"/>
        </w:r>
        <w:r>
          <w:t>68</w:t>
        </w:r>
        <w:r>
          <w:fldChar w:fldCharType="end"/>
        </w:r>
      </w:hyperlink>
    </w:p>
    <w:p>
      <w:pPr>
        <w:pStyle w:val="TOC2"/>
        <w:tabs>
          <w:tab w:val="right" w:leader="dot" w:pos="8306"/>
        </w:tabs>
      </w:pPr>
      <w:hyperlink w:anchor="_Toc771" w:history="1">
        <w:r>
          <w:rPr>
            <w:rFonts w:ascii="仿宋" w:eastAsia="仿宋" w:hAnsi="仿宋" w:cs="仿宋" w:hint="eastAsia"/>
            <w:lang w:eastAsia="zh-CN"/>
          </w:rPr>
          <w:t>(一)、合规政策与程序</w:t>
        </w:r>
        <w:r>
          <w:tab/>
        </w:r>
        <w:r>
          <w:fldChar w:fldCharType="begin"/>
        </w:r>
        <w:r>
          <w:instrText xml:space="preserve"> PAGEREF _Toc771 \h </w:instrText>
        </w:r>
        <w:r>
          <w:fldChar w:fldCharType="separate"/>
        </w:r>
        <w:r>
          <w:t>68</w:t>
        </w:r>
        <w:r>
          <w:fldChar w:fldCharType="end"/>
        </w:r>
      </w:hyperlink>
    </w:p>
    <w:p>
      <w:pPr>
        <w:pStyle w:val="TOC2"/>
        <w:tabs>
          <w:tab w:val="right" w:leader="dot" w:pos="8306"/>
        </w:tabs>
      </w:pPr>
      <w:hyperlink w:anchor="_Toc537" w:history="1">
        <w:r>
          <w:rPr>
            <w:rFonts w:ascii="仿宋" w:eastAsia="仿宋" w:hAnsi="仿宋" w:cs="仿宋" w:hint="eastAsia"/>
            <w:lang w:eastAsia="zh-CN"/>
          </w:rPr>
          <w:t>(二)、伦理规范与培训</w:t>
        </w:r>
        <w:r>
          <w:tab/>
        </w:r>
        <w:r>
          <w:fldChar w:fldCharType="begin"/>
        </w:r>
        <w:r>
          <w:instrText xml:space="preserve"> PAGEREF _Toc537 \h </w:instrText>
        </w:r>
        <w:r>
          <w:fldChar w:fldCharType="separate"/>
        </w:r>
        <w:r>
          <w:t>69</w:t>
        </w:r>
        <w:r>
          <w:fldChar w:fldCharType="end"/>
        </w:r>
      </w:hyperlink>
    </w:p>
    <w:p>
      <w:pPr>
        <w:pStyle w:val="TOC2"/>
        <w:tabs>
          <w:tab w:val="right" w:leader="dot" w:pos="8306"/>
        </w:tabs>
      </w:pPr>
      <w:hyperlink w:anchor="_Toc30486" w:history="1">
        <w:r>
          <w:rPr>
            <w:rFonts w:ascii="仿宋" w:eastAsia="仿宋" w:hAnsi="仿宋" w:cs="仿宋" w:hint="eastAsia"/>
            <w:lang w:eastAsia="zh-CN"/>
          </w:rPr>
          <w:t>(三)、合规风险评估</w:t>
        </w:r>
        <w:r>
          <w:tab/>
        </w:r>
        <w:r>
          <w:fldChar w:fldCharType="begin"/>
        </w:r>
        <w:r>
          <w:instrText xml:space="preserve"> PAGEREF _Toc30486 \h </w:instrText>
        </w:r>
        <w:r>
          <w:fldChar w:fldCharType="separate"/>
        </w:r>
        <w:r>
          <w:t>70</w:t>
        </w:r>
        <w:r>
          <w:fldChar w:fldCharType="end"/>
        </w:r>
      </w:hyperlink>
    </w:p>
    <w:p>
      <w:pPr>
        <w:pStyle w:val="TOC2"/>
        <w:tabs>
          <w:tab w:val="right" w:leader="dot" w:pos="8306"/>
        </w:tabs>
      </w:pPr>
      <w:hyperlink w:anchor="_Toc11404" w:history="1">
        <w:r>
          <w:rPr>
            <w:rFonts w:ascii="仿宋" w:eastAsia="仿宋" w:hAnsi="仿宋" w:cs="仿宋" w:hint="eastAsia"/>
            <w:lang w:eastAsia="zh-CN"/>
          </w:rPr>
          <w:t>(四)、合规监督与执行</w:t>
        </w:r>
        <w:r>
          <w:tab/>
        </w:r>
        <w:r>
          <w:fldChar w:fldCharType="begin"/>
        </w:r>
        <w:r>
          <w:instrText xml:space="preserve"> PAGEREF _Toc11404 \h </w:instrText>
        </w:r>
        <w:r>
          <w:fldChar w:fldCharType="separate"/>
        </w:r>
        <w:r>
          <w:t>71</w:t>
        </w:r>
        <w:r>
          <w:fldChar w:fldCharType="end"/>
        </w:r>
      </w:hyperlink>
    </w:p>
    <w:p>
      <w:pPr>
        <w:pStyle w:val="TOC1"/>
        <w:tabs>
          <w:tab w:val="right" w:leader="dot" w:pos="8306"/>
        </w:tabs>
      </w:pPr>
      <w:hyperlink w:anchor="_Toc19797" w:history="1">
        <w:r>
          <w:rPr>
            <w:rFonts w:ascii="仿宋" w:eastAsia="仿宋" w:hAnsi="仿宋" w:cs="仿宋" w:hint="eastAsia"/>
            <w:lang w:eastAsia="zh-CN"/>
          </w:rPr>
          <w:t>十七、成果转化与推广应用</w:t>
        </w:r>
        <w:r>
          <w:tab/>
        </w:r>
        <w:r>
          <w:fldChar w:fldCharType="begin"/>
        </w:r>
        <w:r>
          <w:instrText xml:space="preserve"> PAGEREF _Toc19797 \h </w:instrText>
        </w:r>
        <w:r>
          <w:fldChar w:fldCharType="separate"/>
        </w:r>
        <w:r>
          <w:t>72</w:t>
        </w:r>
        <w:r>
          <w:fldChar w:fldCharType="end"/>
        </w:r>
      </w:hyperlink>
    </w:p>
    <w:p>
      <w:pPr>
        <w:pStyle w:val="TOC2"/>
        <w:tabs>
          <w:tab w:val="right" w:leader="dot" w:pos="8306"/>
        </w:tabs>
      </w:pPr>
      <w:hyperlink w:anchor="_Toc27694" w:history="1">
        <w:r>
          <w:rPr>
            <w:rFonts w:ascii="仿宋" w:eastAsia="仿宋" w:hAnsi="仿宋" w:cs="仿宋" w:hint="eastAsia"/>
            <w:lang w:eastAsia="zh-CN"/>
          </w:rPr>
          <w:t>(一)、成果转化策略制定</w:t>
        </w:r>
        <w:r>
          <w:tab/>
        </w:r>
        <w:r>
          <w:fldChar w:fldCharType="begin"/>
        </w:r>
        <w:r>
          <w:instrText xml:space="preserve"> PAGEREF _Toc27694 \h </w:instrText>
        </w:r>
        <w:r>
          <w:fldChar w:fldCharType="separate"/>
        </w:r>
        <w:r>
          <w:t>72</w:t>
        </w:r>
        <w:r>
          <w:fldChar w:fldCharType="end"/>
        </w:r>
      </w:hyperlink>
    </w:p>
    <w:p>
      <w:pPr>
        <w:pStyle w:val="TOC2"/>
        <w:tabs>
          <w:tab w:val="right" w:leader="dot" w:pos="8306"/>
        </w:tabs>
      </w:pPr>
      <w:hyperlink w:anchor="_Toc32248" w:history="1">
        <w:r>
          <w:rPr>
            <w:rFonts w:ascii="仿宋" w:eastAsia="仿宋" w:hAnsi="仿宋" w:cs="仿宋" w:hint="eastAsia"/>
            <w:lang w:eastAsia="zh-CN"/>
          </w:rPr>
          <w:t>(二)、成果推广应用方案</w:t>
        </w:r>
        <w:r>
          <w:tab/>
        </w:r>
        <w:r>
          <w:fldChar w:fldCharType="begin"/>
        </w:r>
        <w:r>
          <w:instrText xml:space="preserve"> PAGEREF _Toc32248 \h </w:instrText>
        </w:r>
        <w:r>
          <w:fldChar w:fldCharType="separate"/>
        </w:r>
        <w:r>
          <w:t>74</w:t>
        </w:r>
        <w:r>
          <w:fldChar w:fldCharType="end"/>
        </w:r>
      </w:hyperlink>
    </w:p>
    <w:p>
      <w:pPr>
        <w:pStyle w:val="TOC1"/>
        <w:tabs>
          <w:tab w:val="right" w:leader="dot" w:pos="8306"/>
        </w:tabs>
      </w:pPr>
      <w:hyperlink w:anchor="_Toc26573" w:history="1">
        <w:r>
          <w:rPr>
            <w:rFonts w:ascii="仿宋" w:eastAsia="仿宋" w:hAnsi="仿宋" w:cs="仿宋" w:hint="eastAsia"/>
            <w:lang w:eastAsia="zh-CN"/>
          </w:rPr>
          <w:t>十八、合作与交流机制建立</w:t>
        </w:r>
        <w:r>
          <w:tab/>
        </w:r>
        <w:r>
          <w:fldChar w:fldCharType="begin"/>
        </w:r>
        <w:r>
          <w:instrText xml:space="preserve"> PAGEREF _Toc26573 \h </w:instrText>
        </w:r>
        <w:r>
          <w:fldChar w:fldCharType="separate"/>
        </w:r>
        <w:r>
          <w:t>75</w:t>
        </w:r>
        <w:r>
          <w:fldChar w:fldCharType="end"/>
        </w:r>
      </w:hyperlink>
    </w:p>
    <w:p>
      <w:pPr>
        <w:pStyle w:val="TOC2"/>
        <w:tabs>
          <w:tab w:val="right" w:leader="dot" w:pos="8306"/>
        </w:tabs>
      </w:pPr>
      <w:hyperlink w:anchor="_Toc20009" w:history="1">
        <w:r>
          <w:rPr>
            <w:rFonts w:ascii="仿宋" w:eastAsia="仿宋" w:hAnsi="仿宋" w:cs="仿宋" w:hint="eastAsia"/>
            <w:lang w:eastAsia="zh-CN"/>
          </w:rPr>
          <w:t>(一)、合作伙伴选择与合作方式</w:t>
        </w:r>
        <w:r>
          <w:tab/>
        </w:r>
        <w:r>
          <w:fldChar w:fldCharType="begin"/>
        </w:r>
        <w:r>
          <w:instrText xml:space="preserve"> PAGEREF _Toc20009 \h </w:instrText>
        </w:r>
        <w:r>
          <w:fldChar w:fldCharType="separate"/>
        </w:r>
        <w:r>
          <w:t>75</w:t>
        </w:r>
        <w:r>
          <w:fldChar w:fldCharType="end"/>
        </w:r>
      </w:hyperlink>
    </w:p>
    <w:p>
      <w:pPr>
        <w:pStyle w:val="TOC2"/>
        <w:tabs>
          <w:tab w:val="right" w:leader="dot" w:pos="8306"/>
        </w:tabs>
      </w:pPr>
      <w:hyperlink w:anchor="_Toc27443" w:history="1">
        <w:r>
          <w:rPr>
            <w:rFonts w:ascii="仿宋" w:eastAsia="仿宋" w:hAnsi="仿宋" w:cs="仿宋" w:hint="eastAsia"/>
            <w:lang w:eastAsia="zh-CN"/>
          </w:rPr>
          <w:t>(二)、交流与合作平台搭建</w:t>
        </w:r>
        <w:r>
          <w:tab/>
        </w:r>
        <w:r>
          <w:fldChar w:fldCharType="begin"/>
        </w:r>
        <w:r>
          <w:instrText xml:space="preserve"> PAGEREF _Toc27443 \h </w:instrText>
        </w:r>
        <w:r>
          <w:fldChar w:fldCharType="separate"/>
        </w:r>
        <w:r>
          <w:t>76</w:t>
        </w:r>
        <w:r>
          <w:fldChar w:fldCharType="end"/>
        </w:r>
      </w:hyperlink>
    </w:p>
    <w:p>
      <w:pPr>
        <w:pStyle w:val="TOC1"/>
        <w:tabs>
          <w:tab w:val="right" w:leader="dot" w:pos="8306"/>
        </w:tabs>
      </w:pPr>
      <w:hyperlink w:anchor="_Toc12457" w:history="1">
        <w:r>
          <w:rPr>
            <w:rFonts w:ascii="仿宋" w:eastAsia="仿宋" w:hAnsi="仿宋" w:cs="仿宋" w:hint="eastAsia"/>
            <w:lang w:eastAsia="zh-CN"/>
          </w:rPr>
          <w:t>十九、质量管理与控制</w:t>
        </w:r>
        <w:r>
          <w:tab/>
        </w:r>
        <w:r>
          <w:fldChar w:fldCharType="begin"/>
        </w:r>
        <w:r>
          <w:instrText xml:space="preserve"> PAGEREF _Toc12457 \h </w:instrText>
        </w:r>
        <w:r>
          <w:fldChar w:fldCharType="separate"/>
        </w:r>
        <w:r>
          <w:t>78</w:t>
        </w:r>
        <w:r>
          <w:fldChar w:fldCharType="end"/>
        </w:r>
      </w:hyperlink>
    </w:p>
    <w:p>
      <w:pPr>
        <w:pStyle w:val="TOC2"/>
        <w:tabs>
          <w:tab w:val="right" w:leader="dot" w:pos="8306"/>
        </w:tabs>
      </w:pPr>
      <w:hyperlink w:anchor="_Toc9145" w:history="1">
        <w:r>
          <w:rPr>
            <w:rFonts w:ascii="仿宋" w:eastAsia="仿宋" w:hAnsi="仿宋" w:cs="仿宋" w:hint="eastAsia"/>
            <w:lang w:eastAsia="zh-CN"/>
          </w:rPr>
          <w:t>(一)、质量管理体系建设</w:t>
        </w:r>
        <w:r>
          <w:tab/>
        </w:r>
        <w:r>
          <w:fldChar w:fldCharType="begin"/>
        </w:r>
        <w:r>
          <w:instrText xml:space="preserve"> PAGEREF _Toc9145 \h </w:instrText>
        </w:r>
        <w:r>
          <w:fldChar w:fldCharType="separate"/>
        </w:r>
        <w:r>
          <w:t>78</w:t>
        </w:r>
        <w:r>
          <w:fldChar w:fldCharType="end"/>
        </w:r>
      </w:hyperlink>
    </w:p>
    <w:p>
      <w:pPr>
        <w:pStyle w:val="TOC2"/>
        <w:tabs>
          <w:tab w:val="right" w:leader="dot" w:pos="8306"/>
        </w:tabs>
      </w:pPr>
      <w:hyperlink w:anchor="_Toc29858" w:history="1">
        <w:r>
          <w:rPr>
            <w:rFonts w:ascii="仿宋" w:eastAsia="仿宋" w:hAnsi="仿宋" w:cs="仿宋" w:hint="eastAsia"/>
            <w:lang w:eastAsia="zh-CN"/>
          </w:rPr>
          <w:t>(二)、质量控制措施</w:t>
        </w:r>
        <w:r>
          <w:tab/>
        </w:r>
        <w:r>
          <w:fldChar w:fldCharType="begin"/>
        </w:r>
        <w:r>
          <w:instrText xml:space="preserve"> PAGEREF _Toc29858 \h </w:instrText>
        </w:r>
        <w:r>
          <w:fldChar w:fldCharType="separate"/>
        </w:r>
        <w:r>
          <w:t>80</w:t>
        </w:r>
        <w:r>
          <w:fldChar w:fldCharType="end"/>
        </w:r>
      </w:hyperlink>
    </w:p>
    <w:p>
      <w:pPr>
        <w:pStyle w:val="TOC1"/>
        <w:tabs>
          <w:tab w:val="right" w:leader="dot" w:pos="8306"/>
        </w:tabs>
      </w:pPr>
      <w:hyperlink w:anchor="_Toc26188" w:history="1">
        <w:r>
          <w:rPr>
            <w:rFonts w:ascii="仿宋" w:eastAsia="仿宋" w:hAnsi="仿宋" w:cs="仿宋" w:hint="eastAsia"/>
            <w:lang w:eastAsia="zh-CN"/>
          </w:rPr>
          <w:t>二十、人力资源管理与开发</w:t>
        </w:r>
        <w:r>
          <w:tab/>
        </w:r>
        <w:r>
          <w:fldChar w:fldCharType="begin"/>
        </w:r>
        <w:r>
          <w:instrText xml:space="preserve"> PAGEREF _Toc26188 \h </w:instrText>
        </w:r>
        <w:r>
          <w:fldChar w:fldCharType="separate"/>
        </w:r>
        <w:r>
          <w:t>81</w:t>
        </w:r>
        <w:r>
          <w:fldChar w:fldCharType="end"/>
        </w:r>
      </w:hyperlink>
    </w:p>
    <w:p>
      <w:pPr>
        <w:pStyle w:val="TOC2"/>
        <w:tabs>
          <w:tab w:val="right" w:leader="dot" w:pos="8306"/>
        </w:tabs>
      </w:pPr>
      <w:hyperlink w:anchor="_Toc31758" w:history="1">
        <w:r>
          <w:rPr>
            <w:rFonts w:ascii="仿宋" w:eastAsia="仿宋" w:hAnsi="仿宋" w:cs="仿宋" w:hint="eastAsia"/>
            <w:lang w:eastAsia="zh-CN"/>
          </w:rPr>
          <w:t>(一)、人力资源规划</w:t>
        </w:r>
        <w:r>
          <w:tab/>
        </w:r>
        <w:r>
          <w:fldChar w:fldCharType="begin"/>
        </w:r>
        <w:r>
          <w:instrText xml:space="preserve"> PAGEREF _Toc31758 \h </w:instrText>
        </w:r>
        <w:r>
          <w:fldChar w:fldCharType="separate"/>
        </w:r>
        <w:r>
          <w:t>81</w:t>
        </w:r>
        <w:r>
          <w:fldChar w:fldCharType="end"/>
        </w:r>
      </w:hyperlink>
    </w:p>
    <w:p>
      <w:pPr>
        <w:pStyle w:val="TOC2"/>
        <w:tabs>
          <w:tab w:val="right" w:leader="dot" w:pos="8306"/>
        </w:tabs>
      </w:pPr>
      <w:hyperlink w:anchor="_Toc29368" w:history="1">
        <w:r>
          <w:rPr>
            <w:rFonts w:ascii="仿宋" w:eastAsia="仿宋" w:hAnsi="仿宋" w:cs="仿宋" w:hint="eastAsia"/>
            <w:lang w:eastAsia="zh-CN"/>
          </w:rPr>
          <w:t>(二)、人力资源开发与培训</w:t>
        </w:r>
        <w:r>
          <w:tab/>
        </w:r>
        <w:r>
          <w:fldChar w:fldCharType="begin"/>
        </w:r>
        <w:r>
          <w:instrText xml:space="preserve"> PAGEREF _Toc29368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4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43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及展览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会议及展览服务项目还将参与当地的环保活动和计划，如资助当地的环境保护项目或与社区合作进行环保宣传活动。通过这些活动，项目不仅能够提高自身的环境表现，还能在当地社区中树立积极的环保形象。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49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会议及展览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会议及展览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会议及展览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548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58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在会议及展览服务项目启动前，将进行一系列深入的地质调查，包括钻探和土壤取样，以深入了解项目区域的地层结构和土壤组成。特别是对于土壤的承载能力和地下水位的深度进行详细评估。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完成初始的地质风险评估后，会议及展览服务项目将安装长期地质监测设备，如倾斜仪、裂缝计和地下水位计，以持续监测地质条件的变化。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5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867"/>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836"/>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https://d.book118.com/496215002003010104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02459"/>
    <w:rsid w:val="492024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21500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2024-03-13T23:20:00Z</dcterms:created>
  <dcterms:modified xsi:type="dcterms:W3CDTF">2024-03-13T23:21:27Z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A8CCFED86FC04D3986594B482CCF6F07_11</vt:lpwstr>
  </property>
  <property fmtid="{D5CDD505-2E9C-101B-9397-08002B2CF9AE}" pid="3" name="KSOProductBuildVer">
    <vt:lpwstr>2052-12.1.0.16250</vt:lpwstr>
  </property>
</Properties>
</file>