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氟铝酸钙锂晶体（LICAALF）项目构思建设方案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25" w:history="1">
        <w:r>
          <w:rPr>
            <w:rFonts w:ascii="仿宋" w:eastAsia="仿宋" w:hAnsi="仿宋" w:cs="仿宋" w:hint="eastAsia"/>
            <w:lang w:eastAsia="zh-CN"/>
          </w:rPr>
          <w:t>前言</w:t>
        </w:r>
        <w:r>
          <w:tab/>
        </w:r>
        <w:r>
          <w:fldChar w:fldCharType="begin"/>
        </w:r>
        <w:r>
          <w:instrText xml:space="preserve"> PAGEREF _Toc13025 \h </w:instrText>
        </w:r>
        <w:r>
          <w:fldChar w:fldCharType="separate"/>
        </w:r>
        <w:r>
          <w:t>3</w:t>
        </w:r>
        <w:r>
          <w:fldChar w:fldCharType="end"/>
        </w:r>
      </w:hyperlink>
    </w:p>
    <w:p>
      <w:pPr>
        <w:pStyle w:val="TOC1"/>
        <w:tabs>
          <w:tab w:val="right" w:leader="dot" w:pos="8306"/>
        </w:tabs>
      </w:pPr>
      <w:hyperlink w:anchor="_Toc20030" w:history="1">
        <w:r>
          <w:rPr>
            <w:rFonts w:ascii="仿宋" w:eastAsia="仿宋" w:hAnsi="仿宋" w:cs="仿宋" w:hint="eastAsia"/>
            <w:lang w:eastAsia="zh-CN"/>
          </w:rPr>
          <w:t>一、财务管理与成本控制</w:t>
        </w:r>
        <w:r>
          <w:tab/>
        </w:r>
        <w:r>
          <w:fldChar w:fldCharType="begin"/>
        </w:r>
        <w:r>
          <w:instrText xml:space="preserve"> PAGEREF _Toc20030 \h </w:instrText>
        </w:r>
        <w:r>
          <w:fldChar w:fldCharType="separate"/>
        </w:r>
        <w:r>
          <w:t>3</w:t>
        </w:r>
        <w:r>
          <w:fldChar w:fldCharType="end"/>
        </w:r>
      </w:hyperlink>
    </w:p>
    <w:p>
      <w:pPr>
        <w:pStyle w:val="TOC2"/>
        <w:tabs>
          <w:tab w:val="right" w:leader="dot" w:pos="8306"/>
        </w:tabs>
      </w:pPr>
      <w:hyperlink w:anchor="_Toc3836" w:history="1">
        <w:r>
          <w:rPr>
            <w:rFonts w:ascii="仿宋" w:eastAsia="仿宋" w:hAnsi="仿宋" w:cs="仿宋" w:hint="eastAsia"/>
            <w:lang w:eastAsia="zh-CN"/>
          </w:rPr>
          <w:t>(一)、财务管理体系建设</w:t>
        </w:r>
        <w:r>
          <w:tab/>
        </w:r>
        <w:r>
          <w:fldChar w:fldCharType="begin"/>
        </w:r>
        <w:r>
          <w:instrText xml:space="preserve"> PAGEREF _Toc3836 \h </w:instrText>
        </w:r>
        <w:r>
          <w:fldChar w:fldCharType="separate"/>
        </w:r>
        <w:r>
          <w:t>3</w:t>
        </w:r>
        <w:r>
          <w:fldChar w:fldCharType="end"/>
        </w:r>
      </w:hyperlink>
    </w:p>
    <w:p>
      <w:pPr>
        <w:pStyle w:val="TOC2"/>
        <w:tabs>
          <w:tab w:val="right" w:leader="dot" w:pos="8306"/>
        </w:tabs>
      </w:pPr>
      <w:hyperlink w:anchor="_Toc302" w:history="1">
        <w:r>
          <w:rPr>
            <w:rFonts w:ascii="仿宋" w:eastAsia="仿宋" w:hAnsi="仿宋" w:cs="仿宋" w:hint="eastAsia"/>
            <w:lang w:eastAsia="zh-CN"/>
          </w:rPr>
          <w:t>(二)、成本控制措施</w:t>
        </w:r>
        <w:r>
          <w:tab/>
        </w:r>
        <w:r>
          <w:fldChar w:fldCharType="begin"/>
        </w:r>
        <w:r>
          <w:instrText xml:space="preserve"> PAGEREF _Toc302 \h </w:instrText>
        </w:r>
        <w:r>
          <w:fldChar w:fldCharType="separate"/>
        </w:r>
        <w:r>
          <w:t>4</w:t>
        </w:r>
        <w:r>
          <w:fldChar w:fldCharType="end"/>
        </w:r>
      </w:hyperlink>
    </w:p>
    <w:p>
      <w:pPr>
        <w:pStyle w:val="TOC1"/>
        <w:tabs>
          <w:tab w:val="right" w:leader="dot" w:pos="8306"/>
        </w:tabs>
      </w:pPr>
      <w:hyperlink w:anchor="_Toc1667" w:history="1">
        <w:r>
          <w:rPr>
            <w:rFonts w:ascii="仿宋" w:eastAsia="仿宋" w:hAnsi="仿宋" w:cs="仿宋" w:hint="eastAsia"/>
            <w:lang w:eastAsia="zh-CN"/>
          </w:rPr>
          <w:t>二、资源开发及综合利用分析</w:t>
        </w:r>
        <w:r>
          <w:tab/>
        </w:r>
        <w:r>
          <w:fldChar w:fldCharType="begin"/>
        </w:r>
        <w:r>
          <w:instrText xml:space="preserve"> PAGEREF _Toc1667 \h </w:instrText>
        </w:r>
        <w:r>
          <w:fldChar w:fldCharType="separate"/>
        </w:r>
        <w:r>
          <w:t>5</w:t>
        </w:r>
        <w:r>
          <w:fldChar w:fldCharType="end"/>
        </w:r>
      </w:hyperlink>
    </w:p>
    <w:p>
      <w:pPr>
        <w:pStyle w:val="TOC2"/>
        <w:tabs>
          <w:tab w:val="right" w:leader="dot" w:pos="8306"/>
        </w:tabs>
      </w:pPr>
      <w:hyperlink w:anchor="_Toc14134" w:history="1">
        <w:r>
          <w:rPr>
            <w:rFonts w:ascii="仿宋" w:eastAsia="仿宋" w:hAnsi="仿宋" w:cs="仿宋" w:hint="eastAsia"/>
            <w:lang w:eastAsia="zh-CN"/>
          </w:rPr>
          <w:t>(一)、资源开发方案</w:t>
        </w:r>
        <w:r>
          <w:tab/>
        </w:r>
        <w:r>
          <w:fldChar w:fldCharType="begin"/>
        </w:r>
        <w:r>
          <w:instrText xml:space="preserve"> PAGEREF _Toc14134 \h </w:instrText>
        </w:r>
        <w:r>
          <w:fldChar w:fldCharType="separate"/>
        </w:r>
        <w:r>
          <w:t>5</w:t>
        </w:r>
        <w:r>
          <w:fldChar w:fldCharType="end"/>
        </w:r>
      </w:hyperlink>
    </w:p>
    <w:p>
      <w:pPr>
        <w:pStyle w:val="TOC2"/>
        <w:tabs>
          <w:tab w:val="right" w:leader="dot" w:pos="8306"/>
        </w:tabs>
      </w:pPr>
      <w:hyperlink w:anchor="_Toc9659" w:history="1">
        <w:r>
          <w:rPr>
            <w:rFonts w:ascii="仿宋" w:eastAsia="仿宋" w:hAnsi="仿宋" w:cs="仿宋" w:hint="eastAsia"/>
            <w:lang w:eastAsia="zh-CN"/>
          </w:rPr>
          <w:t>(二)、资源利用方案</w:t>
        </w:r>
        <w:r>
          <w:tab/>
        </w:r>
        <w:r>
          <w:fldChar w:fldCharType="begin"/>
        </w:r>
        <w:r>
          <w:instrText xml:space="preserve"> PAGEREF _Toc9659 \h </w:instrText>
        </w:r>
        <w:r>
          <w:fldChar w:fldCharType="separate"/>
        </w:r>
        <w:r>
          <w:t>7</w:t>
        </w:r>
        <w:r>
          <w:fldChar w:fldCharType="end"/>
        </w:r>
      </w:hyperlink>
    </w:p>
    <w:p>
      <w:pPr>
        <w:pStyle w:val="TOC2"/>
        <w:tabs>
          <w:tab w:val="right" w:leader="dot" w:pos="8306"/>
        </w:tabs>
      </w:pPr>
      <w:hyperlink w:anchor="_Toc20548" w:history="1">
        <w:r>
          <w:rPr>
            <w:rFonts w:ascii="仿宋" w:eastAsia="仿宋" w:hAnsi="仿宋" w:cs="仿宋" w:hint="eastAsia"/>
            <w:lang w:eastAsia="zh-CN"/>
          </w:rPr>
          <w:t>(三)、资源节约措施</w:t>
        </w:r>
        <w:r>
          <w:tab/>
        </w:r>
        <w:r>
          <w:fldChar w:fldCharType="begin"/>
        </w:r>
        <w:r>
          <w:instrText xml:space="preserve"> PAGEREF _Toc20548 \h </w:instrText>
        </w:r>
        <w:r>
          <w:fldChar w:fldCharType="separate"/>
        </w:r>
        <w:r>
          <w:t>8</w:t>
        </w:r>
        <w:r>
          <w:fldChar w:fldCharType="end"/>
        </w:r>
      </w:hyperlink>
    </w:p>
    <w:p>
      <w:pPr>
        <w:pStyle w:val="TOC1"/>
        <w:tabs>
          <w:tab w:val="right" w:leader="dot" w:pos="8306"/>
        </w:tabs>
      </w:pPr>
      <w:hyperlink w:anchor="_Toc18065" w:history="1">
        <w:r>
          <w:rPr>
            <w:rFonts w:ascii="仿宋" w:eastAsia="仿宋" w:hAnsi="仿宋" w:cs="仿宋" w:hint="eastAsia"/>
            <w:lang w:eastAsia="zh-CN"/>
          </w:rPr>
          <w:t>三、建设风险评估分析</w:t>
        </w:r>
        <w:r>
          <w:tab/>
        </w:r>
        <w:r>
          <w:fldChar w:fldCharType="begin"/>
        </w:r>
        <w:r>
          <w:instrText xml:space="preserve"> PAGEREF _Toc18065 \h </w:instrText>
        </w:r>
        <w:r>
          <w:fldChar w:fldCharType="separate"/>
        </w:r>
        <w:r>
          <w:t>9</w:t>
        </w:r>
        <w:r>
          <w:fldChar w:fldCharType="end"/>
        </w:r>
      </w:hyperlink>
    </w:p>
    <w:p>
      <w:pPr>
        <w:pStyle w:val="TOC2"/>
        <w:tabs>
          <w:tab w:val="right" w:leader="dot" w:pos="8306"/>
        </w:tabs>
      </w:pPr>
      <w:hyperlink w:anchor="_Toc14692" w:history="1">
        <w:r>
          <w:rPr>
            <w:rFonts w:ascii="仿宋" w:eastAsia="仿宋" w:hAnsi="仿宋" w:cs="仿宋" w:hint="eastAsia"/>
            <w:lang w:eastAsia="zh-CN"/>
          </w:rPr>
          <w:t>(一)、政策风险分析</w:t>
        </w:r>
        <w:r>
          <w:tab/>
        </w:r>
        <w:r>
          <w:fldChar w:fldCharType="begin"/>
        </w:r>
        <w:r>
          <w:instrText xml:space="preserve"> PAGEREF _Toc14692 \h </w:instrText>
        </w:r>
        <w:r>
          <w:fldChar w:fldCharType="separate"/>
        </w:r>
        <w:r>
          <w:t>9</w:t>
        </w:r>
        <w:r>
          <w:fldChar w:fldCharType="end"/>
        </w:r>
      </w:hyperlink>
    </w:p>
    <w:p>
      <w:pPr>
        <w:pStyle w:val="TOC2"/>
        <w:tabs>
          <w:tab w:val="right" w:leader="dot" w:pos="8306"/>
        </w:tabs>
      </w:pPr>
      <w:hyperlink w:anchor="_Toc31081" w:history="1">
        <w:r>
          <w:rPr>
            <w:rFonts w:ascii="仿宋" w:eastAsia="仿宋" w:hAnsi="仿宋" w:cs="仿宋" w:hint="eastAsia"/>
            <w:lang w:eastAsia="zh-CN"/>
          </w:rPr>
          <w:t>(二)、社会风险分析</w:t>
        </w:r>
        <w:r>
          <w:tab/>
        </w:r>
        <w:r>
          <w:fldChar w:fldCharType="begin"/>
        </w:r>
        <w:r>
          <w:instrText xml:space="preserve"> PAGEREF _Toc31081 \h </w:instrText>
        </w:r>
        <w:r>
          <w:fldChar w:fldCharType="separate"/>
        </w:r>
        <w:r>
          <w:t>10</w:t>
        </w:r>
        <w:r>
          <w:fldChar w:fldCharType="end"/>
        </w:r>
      </w:hyperlink>
    </w:p>
    <w:p>
      <w:pPr>
        <w:pStyle w:val="TOC2"/>
        <w:tabs>
          <w:tab w:val="right" w:leader="dot" w:pos="8306"/>
        </w:tabs>
      </w:pPr>
      <w:hyperlink w:anchor="_Toc25291" w:history="1">
        <w:r>
          <w:rPr>
            <w:rFonts w:ascii="仿宋" w:eastAsia="仿宋" w:hAnsi="仿宋" w:cs="仿宋" w:hint="eastAsia"/>
            <w:lang w:eastAsia="zh-CN"/>
          </w:rPr>
          <w:t>(三)、市场风险分析</w:t>
        </w:r>
        <w:r>
          <w:tab/>
        </w:r>
        <w:r>
          <w:fldChar w:fldCharType="begin"/>
        </w:r>
        <w:r>
          <w:instrText xml:space="preserve"> PAGEREF _Toc25291 \h </w:instrText>
        </w:r>
        <w:r>
          <w:fldChar w:fldCharType="separate"/>
        </w:r>
        <w:r>
          <w:t>12</w:t>
        </w:r>
        <w:r>
          <w:fldChar w:fldCharType="end"/>
        </w:r>
      </w:hyperlink>
    </w:p>
    <w:p>
      <w:pPr>
        <w:pStyle w:val="TOC2"/>
        <w:tabs>
          <w:tab w:val="right" w:leader="dot" w:pos="8306"/>
        </w:tabs>
      </w:pPr>
      <w:hyperlink w:anchor="_Toc4485" w:history="1">
        <w:r>
          <w:rPr>
            <w:rFonts w:ascii="仿宋" w:eastAsia="仿宋" w:hAnsi="仿宋" w:cs="仿宋" w:hint="eastAsia"/>
            <w:lang w:eastAsia="zh-CN"/>
          </w:rPr>
          <w:t>(四)、资金风险分析</w:t>
        </w:r>
        <w:r>
          <w:tab/>
        </w:r>
        <w:r>
          <w:fldChar w:fldCharType="begin"/>
        </w:r>
        <w:r>
          <w:instrText xml:space="preserve"> PAGEREF _Toc4485 \h </w:instrText>
        </w:r>
        <w:r>
          <w:fldChar w:fldCharType="separate"/>
        </w:r>
        <w:r>
          <w:t>12</w:t>
        </w:r>
        <w:r>
          <w:fldChar w:fldCharType="end"/>
        </w:r>
      </w:hyperlink>
    </w:p>
    <w:p>
      <w:pPr>
        <w:pStyle w:val="TOC2"/>
        <w:tabs>
          <w:tab w:val="right" w:leader="dot" w:pos="8306"/>
        </w:tabs>
      </w:pPr>
      <w:hyperlink w:anchor="_Toc20264" w:history="1">
        <w:r>
          <w:rPr>
            <w:rFonts w:ascii="仿宋" w:eastAsia="仿宋" w:hAnsi="仿宋" w:cs="仿宋" w:hint="eastAsia"/>
            <w:lang w:eastAsia="zh-CN"/>
          </w:rPr>
          <w:t>(五)、技术风险分析</w:t>
        </w:r>
        <w:r>
          <w:tab/>
        </w:r>
        <w:r>
          <w:fldChar w:fldCharType="begin"/>
        </w:r>
        <w:r>
          <w:instrText xml:space="preserve"> PAGEREF _Toc20264 \h </w:instrText>
        </w:r>
        <w:r>
          <w:fldChar w:fldCharType="separate"/>
        </w:r>
        <w:r>
          <w:t>14</w:t>
        </w:r>
        <w:r>
          <w:fldChar w:fldCharType="end"/>
        </w:r>
      </w:hyperlink>
    </w:p>
    <w:p>
      <w:pPr>
        <w:pStyle w:val="TOC2"/>
        <w:tabs>
          <w:tab w:val="right" w:leader="dot" w:pos="8306"/>
        </w:tabs>
      </w:pPr>
      <w:hyperlink w:anchor="_Toc22907" w:history="1">
        <w:r>
          <w:rPr>
            <w:rFonts w:ascii="仿宋" w:eastAsia="仿宋" w:hAnsi="仿宋" w:cs="仿宋" w:hint="eastAsia"/>
            <w:lang w:eastAsia="zh-CN"/>
          </w:rPr>
          <w:t>(六)、财务风险分析</w:t>
        </w:r>
        <w:r>
          <w:tab/>
        </w:r>
        <w:r>
          <w:fldChar w:fldCharType="begin"/>
        </w:r>
        <w:r>
          <w:instrText xml:space="preserve"> PAGEREF _Toc22907 \h </w:instrText>
        </w:r>
        <w:r>
          <w:fldChar w:fldCharType="separate"/>
        </w:r>
        <w:r>
          <w:t>15</w:t>
        </w:r>
        <w:r>
          <w:fldChar w:fldCharType="end"/>
        </w:r>
      </w:hyperlink>
    </w:p>
    <w:p>
      <w:pPr>
        <w:pStyle w:val="TOC2"/>
        <w:tabs>
          <w:tab w:val="right" w:leader="dot" w:pos="8306"/>
        </w:tabs>
      </w:pPr>
      <w:hyperlink w:anchor="_Toc20150" w:history="1">
        <w:r>
          <w:rPr>
            <w:rFonts w:ascii="仿宋" w:eastAsia="仿宋" w:hAnsi="仿宋" w:cs="仿宋" w:hint="eastAsia"/>
            <w:lang w:eastAsia="zh-CN"/>
          </w:rPr>
          <w:t>(七)、管理风险分析</w:t>
        </w:r>
        <w:r>
          <w:tab/>
        </w:r>
        <w:r>
          <w:fldChar w:fldCharType="begin"/>
        </w:r>
        <w:r>
          <w:instrText xml:space="preserve"> PAGEREF _Toc20150 \h </w:instrText>
        </w:r>
        <w:r>
          <w:fldChar w:fldCharType="separate"/>
        </w:r>
        <w:r>
          <w:t>17</w:t>
        </w:r>
        <w:r>
          <w:fldChar w:fldCharType="end"/>
        </w:r>
      </w:hyperlink>
    </w:p>
    <w:p>
      <w:pPr>
        <w:pStyle w:val="TOC2"/>
        <w:tabs>
          <w:tab w:val="right" w:leader="dot" w:pos="8306"/>
        </w:tabs>
      </w:pPr>
      <w:hyperlink w:anchor="_Toc22683" w:history="1">
        <w:r>
          <w:rPr>
            <w:rFonts w:ascii="仿宋" w:eastAsia="仿宋" w:hAnsi="仿宋" w:cs="仿宋" w:hint="eastAsia"/>
            <w:lang w:eastAsia="zh-CN"/>
          </w:rPr>
          <w:t>(八)、其它风险分析</w:t>
        </w:r>
        <w:r>
          <w:tab/>
        </w:r>
        <w:r>
          <w:fldChar w:fldCharType="begin"/>
        </w:r>
        <w:r>
          <w:instrText xml:space="preserve"> PAGEREF _Toc22683 \h </w:instrText>
        </w:r>
        <w:r>
          <w:fldChar w:fldCharType="separate"/>
        </w:r>
        <w:r>
          <w:t>18</w:t>
        </w:r>
        <w:r>
          <w:fldChar w:fldCharType="end"/>
        </w:r>
      </w:hyperlink>
    </w:p>
    <w:p>
      <w:pPr>
        <w:pStyle w:val="TOC2"/>
        <w:tabs>
          <w:tab w:val="right" w:leader="dot" w:pos="8306"/>
        </w:tabs>
      </w:pPr>
      <w:hyperlink w:anchor="_Toc19360" w:history="1">
        <w:r>
          <w:rPr>
            <w:rFonts w:ascii="仿宋" w:eastAsia="仿宋" w:hAnsi="仿宋" w:cs="仿宋" w:hint="eastAsia"/>
            <w:lang w:eastAsia="zh-CN"/>
          </w:rPr>
          <w:t>(九)、社会影响评估</w:t>
        </w:r>
        <w:r>
          <w:tab/>
        </w:r>
        <w:r>
          <w:fldChar w:fldCharType="begin"/>
        </w:r>
        <w:r>
          <w:instrText xml:space="preserve"> PAGEREF _Toc19360 \h </w:instrText>
        </w:r>
        <w:r>
          <w:fldChar w:fldCharType="separate"/>
        </w:r>
        <w:r>
          <w:t>19</w:t>
        </w:r>
        <w:r>
          <w:fldChar w:fldCharType="end"/>
        </w:r>
      </w:hyperlink>
    </w:p>
    <w:p>
      <w:pPr>
        <w:pStyle w:val="TOC1"/>
        <w:tabs>
          <w:tab w:val="right" w:leader="dot" w:pos="8306"/>
        </w:tabs>
      </w:pPr>
      <w:hyperlink w:anchor="_Toc6186" w:history="1">
        <w:r>
          <w:rPr>
            <w:rFonts w:ascii="仿宋" w:eastAsia="仿宋" w:hAnsi="仿宋" w:cs="仿宋" w:hint="eastAsia"/>
            <w:lang w:eastAsia="zh-CN"/>
          </w:rPr>
          <w:t>四、项目监理与质量保证</w:t>
        </w:r>
        <w:r>
          <w:tab/>
        </w:r>
        <w:r>
          <w:fldChar w:fldCharType="begin"/>
        </w:r>
        <w:r>
          <w:instrText xml:space="preserve"> PAGEREF _Toc6186 \h </w:instrText>
        </w:r>
        <w:r>
          <w:fldChar w:fldCharType="separate"/>
        </w:r>
        <w:r>
          <w:t>21</w:t>
        </w:r>
        <w:r>
          <w:fldChar w:fldCharType="end"/>
        </w:r>
      </w:hyperlink>
    </w:p>
    <w:p>
      <w:pPr>
        <w:pStyle w:val="TOC2"/>
        <w:tabs>
          <w:tab w:val="right" w:leader="dot" w:pos="8306"/>
        </w:tabs>
      </w:pPr>
      <w:hyperlink w:anchor="_Toc31408" w:history="1">
        <w:r>
          <w:rPr>
            <w:rFonts w:ascii="仿宋" w:eastAsia="仿宋" w:hAnsi="仿宋" w:cs="仿宋" w:hint="eastAsia"/>
            <w:lang w:eastAsia="zh-CN"/>
          </w:rPr>
          <w:t>(一)、监理体系构建</w:t>
        </w:r>
        <w:r>
          <w:tab/>
        </w:r>
        <w:r>
          <w:fldChar w:fldCharType="begin"/>
        </w:r>
        <w:r>
          <w:instrText xml:space="preserve"> PAGEREF _Toc31408 \h </w:instrText>
        </w:r>
        <w:r>
          <w:fldChar w:fldCharType="separate"/>
        </w:r>
        <w:r>
          <w:t>21</w:t>
        </w:r>
        <w:r>
          <w:fldChar w:fldCharType="end"/>
        </w:r>
      </w:hyperlink>
    </w:p>
    <w:p>
      <w:pPr>
        <w:pStyle w:val="TOC2"/>
        <w:tabs>
          <w:tab w:val="right" w:leader="dot" w:pos="8306"/>
        </w:tabs>
      </w:pPr>
      <w:hyperlink w:anchor="_Toc4066" w:history="1">
        <w:r>
          <w:rPr>
            <w:rFonts w:ascii="仿宋" w:eastAsia="仿宋" w:hAnsi="仿宋" w:cs="仿宋" w:hint="eastAsia"/>
            <w:lang w:eastAsia="zh-CN"/>
          </w:rPr>
          <w:t>(二)、质量保证体系实施</w:t>
        </w:r>
        <w:r>
          <w:tab/>
        </w:r>
        <w:r>
          <w:fldChar w:fldCharType="begin"/>
        </w:r>
        <w:r>
          <w:instrText xml:space="preserve"> PAGEREF _Toc4066 \h </w:instrText>
        </w:r>
        <w:r>
          <w:fldChar w:fldCharType="separate"/>
        </w:r>
        <w:r>
          <w:t>22</w:t>
        </w:r>
        <w:r>
          <w:fldChar w:fldCharType="end"/>
        </w:r>
      </w:hyperlink>
    </w:p>
    <w:p>
      <w:pPr>
        <w:pStyle w:val="TOC2"/>
        <w:tabs>
          <w:tab w:val="right" w:leader="dot" w:pos="8306"/>
        </w:tabs>
      </w:pPr>
      <w:hyperlink w:anchor="_Toc6763" w:history="1">
        <w:r>
          <w:rPr>
            <w:rFonts w:ascii="仿宋" w:eastAsia="仿宋" w:hAnsi="仿宋" w:cs="仿宋" w:hint="eastAsia"/>
            <w:lang w:eastAsia="zh-CN"/>
          </w:rPr>
          <w:t>(三)、监理与质量控制流程</w:t>
        </w:r>
        <w:r>
          <w:tab/>
        </w:r>
        <w:r>
          <w:fldChar w:fldCharType="begin"/>
        </w:r>
        <w:r>
          <w:instrText xml:space="preserve"> PAGEREF _Toc6763 \h </w:instrText>
        </w:r>
        <w:r>
          <w:fldChar w:fldCharType="separate"/>
        </w:r>
        <w:r>
          <w:t>23</w:t>
        </w:r>
        <w:r>
          <w:fldChar w:fldCharType="end"/>
        </w:r>
      </w:hyperlink>
    </w:p>
    <w:p>
      <w:pPr>
        <w:pStyle w:val="TOC1"/>
        <w:tabs>
          <w:tab w:val="right" w:leader="dot" w:pos="8306"/>
        </w:tabs>
      </w:pPr>
      <w:hyperlink w:anchor="_Toc23328" w:history="1">
        <w:r>
          <w:rPr>
            <w:rFonts w:ascii="仿宋" w:eastAsia="仿宋" w:hAnsi="仿宋" w:cs="仿宋" w:hint="eastAsia"/>
            <w:lang w:eastAsia="zh-CN"/>
          </w:rPr>
          <w:t>五、背景、必要性分析</w:t>
        </w:r>
        <w:r>
          <w:tab/>
        </w:r>
        <w:r>
          <w:fldChar w:fldCharType="begin"/>
        </w:r>
        <w:r>
          <w:instrText xml:space="preserve"> PAGEREF _Toc23328 \h </w:instrText>
        </w:r>
        <w:r>
          <w:fldChar w:fldCharType="separate"/>
        </w:r>
        <w:r>
          <w:t>23</w:t>
        </w:r>
        <w:r>
          <w:fldChar w:fldCharType="end"/>
        </w:r>
      </w:hyperlink>
    </w:p>
    <w:p>
      <w:pPr>
        <w:pStyle w:val="TOC2"/>
        <w:tabs>
          <w:tab w:val="right" w:leader="dot" w:pos="8306"/>
        </w:tabs>
      </w:pPr>
      <w:hyperlink w:anchor="_Toc31744" w:history="1">
        <w:r>
          <w:rPr>
            <w:rFonts w:ascii="仿宋" w:eastAsia="仿宋" w:hAnsi="仿宋" w:cs="仿宋" w:hint="eastAsia"/>
            <w:lang w:eastAsia="zh-CN"/>
          </w:rPr>
          <w:t>(一)、项目建设背景</w:t>
        </w:r>
        <w:r>
          <w:tab/>
        </w:r>
        <w:r>
          <w:fldChar w:fldCharType="begin"/>
        </w:r>
        <w:r>
          <w:instrText xml:space="preserve"> PAGEREF _Toc31744 \h </w:instrText>
        </w:r>
        <w:r>
          <w:fldChar w:fldCharType="separate"/>
        </w:r>
        <w:r>
          <w:t>23</w:t>
        </w:r>
        <w:r>
          <w:fldChar w:fldCharType="end"/>
        </w:r>
      </w:hyperlink>
    </w:p>
    <w:p>
      <w:pPr>
        <w:pStyle w:val="TOC2"/>
        <w:tabs>
          <w:tab w:val="right" w:leader="dot" w:pos="8306"/>
        </w:tabs>
      </w:pPr>
      <w:hyperlink w:anchor="_Toc9363" w:history="1">
        <w:r>
          <w:rPr>
            <w:rFonts w:ascii="仿宋" w:eastAsia="仿宋" w:hAnsi="仿宋" w:cs="仿宋" w:hint="eastAsia"/>
            <w:lang w:eastAsia="zh-CN"/>
          </w:rPr>
          <w:t>(二)、必要性分析</w:t>
        </w:r>
        <w:r>
          <w:tab/>
        </w:r>
        <w:r>
          <w:fldChar w:fldCharType="begin"/>
        </w:r>
        <w:r>
          <w:instrText xml:space="preserve"> PAGEREF _Toc9363 \h </w:instrText>
        </w:r>
        <w:r>
          <w:fldChar w:fldCharType="separate"/>
        </w:r>
        <w:r>
          <w:t>24</w:t>
        </w:r>
        <w:r>
          <w:fldChar w:fldCharType="end"/>
        </w:r>
      </w:hyperlink>
    </w:p>
    <w:p>
      <w:pPr>
        <w:pStyle w:val="TOC2"/>
        <w:tabs>
          <w:tab w:val="right" w:leader="dot" w:pos="8306"/>
        </w:tabs>
      </w:pPr>
      <w:hyperlink w:anchor="_Toc11443" w:history="1">
        <w:r>
          <w:rPr>
            <w:rFonts w:ascii="仿宋" w:eastAsia="仿宋" w:hAnsi="仿宋" w:cs="仿宋" w:hint="eastAsia"/>
            <w:lang w:eastAsia="zh-CN"/>
          </w:rPr>
          <w:t>(三)、项目建设有利条件</w:t>
        </w:r>
        <w:r>
          <w:tab/>
        </w:r>
        <w:r>
          <w:fldChar w:fldCharType="begin"/>
        </w:r>
        <w:r>
          <w:instrText xml:space="preserve"> PAGEREF _Toc11443 \h </w:instrText>
        </w:r>
        <w:r>
          <w:fldChar w:fldCharType="separate"/>
        </w:r>
        <w:r>
          <w:t>26</w:t>
        </w:r>
        <w:r>
          <w:fldChar w:fldCharType="end"/>
        </w:r>
      </w:hyperlink>
    </w:p>
    <w:p>
      <w:pPr>
        <w:pStyle w:val="TOC1"/>
        <w:tabs>
          <w:tab w:val="right" w:leader="dot" w:pos="8306"/>
        </w:tabs>
      </w:pPr>
      <w:hyperlink w:anchor="_Toc25720" w:history="1">
        <w:r>
          <w:rPr>
            <w:rFonts w:ascii="仿宋" w:eastAsia="仿宋" w:hAnsi="仿宋" w:cs="仿宋" w:hint="eastAsia"/>
            <w:lang w:eastAsia="zh-CN"/>
          </w:rPr>
          <w:t>六、环境和生态影响分析</w:t>
        </w:r>
        <w:r>
          <w:tab/>
        </w:r>
        <w:r>
          <w:fldChar w:fldCharType="begin"/>
        </w:r>
        <w:r>
          <w:instrText xml:space="preserve"> PAGEREF _Toc25720 \h </w:instrText>
        </w:r>
        <w:r>
          <w:fldChar w:fldCharType="separate"/>
        </w:r>
        <w:r>
          <w:t>27</w:t>
        </w:r>
        <w:r>
          <w:fldChar w:fldCharType="end"/>
        </w:r>
      </w:hyperlink>
    </w:p>
    <w:p>
      <w:pPr>
        <w:pStyle w:val="TOC2"/>
        <w:tabs>
          <w:tab w:val="right" w:leader="dot" w:pos="8306"/>
        </w:tabs>
      </w:pPr>
      <w:hyperlink w:anchor="_Toc2992" w:history="1">
        <w:r>
          <w:rPr>
            <w:rFonts w:ascii="仿宋" w:eastAsia="仿宋" w:hAnsi="仿宋" w:cs="仿宋" w:hint="eastAsia"/>
            <w:lang w:eastAsia="zh-CN"/>
          </w:rPr>
          <w:t>(一)、环境和生态现状</w:t>
        </w:r>
        <w:r>
          <w:tab/>
        </w:r>
        <w:r>
          <w:fldChar w:fldCharType="begin"/>
        </w:r>
        <w:r>
          <w:instrText xml:space="preserve"> PAGEREF _Toc2992 \h </w:instrText>
        </w:r>
        <w:r>
          <w:fldChar w:fldCharType="separate"/>
        </w:r>
        <w:r>
          <w:t>27</w:t>
        </w:r>
        <w:r>
          <w:fldChar w:fldCharType="end"/>
        </w:r>
      </w:hyperlink>
    </w:p>
    <w:p>
      <w:pPr>
        <w:pStyle w:val="TOC2"/>
        <w:tabs>
          <w:tab w:val="right" w:leader="dot" w:pos="8306"/>
        </w:tabs>
      </w:pPr>
      <w:hyperlink w:anchor="_Toc11682" w:history="1">
        <w:r>
          <w:rPr>
            <w:rFonts w:ascii="仿宋" w:eastAsia="仿宋" w:hAnsi="仿宋" w:cs="仿宋" w:hint="eastAsia"/>
            <w:lang w:eastAsia="zh-CN"/>
          </w:rPr>
          <w:t>(二)、生态环境影响分析</w:t>
        </w:r>
        <w:r>
          <w:tab/>
        </w:r>
        <w:r>
          <w:fldChar w:fldCharType="begin"/>
        </w:r>
        <w:r>
          <w:instrText xml:space="preserve"> PAGEREF _Toc11682 \h </w:instrText>
        </w:r>
        <w:r>
          <w:fldChar w:fldCharType="separate"/>
        </w:r>
        <w:r>
          <w:t>29</w:t>
        </w:r>
        <w:r>
          <w:fldChar w:fldCharType="end"/>
        </w:r>
      </w:hyperlink>
    </w:p>
    <w:p>
      <w:pPr>
        <w:pStyle w:val="TOC2"/>
        <w:tabs>
          <w:tab w:val="right" w:leader="dot" w:pos="8306"/>
        </w:tabs>
      </w:pPr>
      <w:hyperlink w:anchor="_Toc14186" w:history="1">
        <w:r>
          <w:rPr>
            <w:rFonts w:ascii="仿宋" w:eastAsia="仿宋" w:hAnsi="仿宋" w:cs="仿宋" w:hint="eastAsia"/>
            <w:lang w:eastAsia="zh-CN"/>
          </w:rPr>
          <w:t>(三)、生态环境保护措施</w:t>
        </w:r>
        <w:r>
          <w:tab/>
        </w:r>
        <w:r>
          <w:fldChar w:fldCharType="begin"/>
        </w:r>
        <w:r>
          <w:instrText xml:space="preserve"> PAGEREF _Toc14186 \h </w:instrText>
        </w:r>
        <w:r>
          <w:fldChar w:fldCharType="separate"/>
        </w:r>
        <w:r>
          <w:t>30</w:t>
        </w:r>
        <w:r>
          <w:fldChar w:fldCharType="end"/>
        </w:r>
      </w:hyperlink>
    </w:p>
    <w:p>
      <w:pPr>
        <w:pStyle w:val="TOC2"/>
        <w:tabs>
          <w:tab w:val="right" w:leader="dot" w:pos="8306"/>
        </w:tabs>
      </w:pPr>
      <w:hyperlink w:anchor="_Toc26597" w:history="1">
        <w:r>
          <w:rPr>
            <w:rFonts w:ascii="仿宋" w:eastAsia="仿宋" w:hAnsi="仿宋" w:cs="仿宋" w:hint="eastAsia"/>
            <w:lang w:eastAsia="zh-CN"/>
          </w:rPr>
          <w:t>(四)、地质灾害影响分析</w:t>
        </w:r>
        <w:r>
          <w:tab/>
        </w:r>
        <w:r>
          <w:fldChar w:fldCharType="begin"/>
        </w:r>
        <w:r>
          <w:instrText xml:space="preserve"> PAGEREF _Toc26597 \h </w:instrText>
        </w:r>
        <w:r>
          <w:fldChar w:fldCharType="separate"/>
        </w:r>
        <w:r>
          <w:t>32</w:t>
        </w:r>
        <w:r>
          <w:fldChar w:fldCharType="end"/>
        </w:r>
      </w:hyperlink>
    </w:p>
    <w:p>
      <w:pPr>
        <w:pStyle w:val="TOC2"/>
        <w:tabs>
          <w:tab w:val="right" w:leader="dot" w:pos="8306"/>
        </w:tabs>
      </w:pPr>
      <w:hyperlink w:anchor="_Toc22254" w:history="1">
        <w:r>
          <w:rPr>
            <w:rFonts w:ascii="仿宋" w:eastAsia="仿宋" w:hAnsi="仿宋" w:cs="仿宋" w:hint="eastAsia"/>
            <w:lang w:eastAsia="zh-CN"/>
          </w:rPr>
          <w:t>(五)、特殊环境影响</w:t>
        </w:r>
        <w:r>
          <w:tab/>
        </w:r>
        <w:r>
          <w:fldChar w:fldCharType="begin"/>
        </w:r>
        <w:r>
          <w:instrText xml:space="preserve"> PAGEREF _Toc22254 \h </w:instrText>
        </w:r>
        <w:r>
          <w:fldChar w:fldCharType="separate"/>
        </w:r>
        <w:r>
          <w:t>34</w:t>
        </w:r>
        <w:r>
          <w:fldChar w:fldCharType="end"/>
        </w:r>
      </w:hyperlink>
    </w:p>
    <w:p>
      <w:pPr>
        <w:pStyle w:val="TOC1"/>
        <w:tabs>
          <w:tab w:val="right" w:leader="dot" w:pos="8306"/>
        </w:tabs>
      </w:pPr>
      <w:hyperlink w:anchor="_Toc2708" w:history="1">
        <w:r>
          <w:rPr>
            <w:rFonts w:ascii="仿宋" w:eastAsia="仿宋" w:hAnsi="仿宋" w:cs="仿宋" w:hint="eastAsia"/>
            <w:lang w:eastAsia="zh-CN"/>
          </w:rPr>
          <w:t>七、环境保护与治理方案</w:t>
        </w:r>
        <w:r>
          <w:tab/>
        </w:r>
        <w:r>
          <w:fldChar w:fldCharType="begin"/>
        </w:r>
        <w:r>
          <w:instrText xml:space="preserve"> PAGEREF _Toc2708 \h </w:instrText>
        </w:r>
        <w:r>
          <w:fldChar w:fldCharType="separate"/>
        </w:r>
        <w:r>
          <w:t>35</w:t>
        </w:r>
        <w:r>
          <w:fldChar w:fldCharType="end"/>
        </w:r>
      </w:hyperlink>
    </w:p>
    <w:p>
      <w:pPr>
        <w:pStyle w:val="TOC2"/>
        <w:tabs>
          <w:tab w:val="right" w:leader="dot" w:pos="8306"/>
        </w:tabs>
      </w:pPr>
      <w:hyperlink w:anchor="_Toc9939" w:history="1">
        <w:r>
          <w:rPr>
            <w:rFonts w:ascii="仿宋" w:eastAsia="仿宋" w:hAnsi="仿宋" w:cs="仿宋" w:hint="eastAsia"/>
            <w:lang w:eastAsia="zh-CN"/>
          </w:rPr>
          <w:t>(一)、项目环境影响评估</w:t>
        </w:r>
        <w:r>
          <w:tab/>
        </w:r>
        <w:r>
          <w:fldChar w:fldCharType="begin"/>
        </w:r>
        <w:r>
          <w:instrText xml:space="preserve"> PAGEREF _Toc9939 \h </w:instrText>
        </w:r>
        <w:r>
          <w:fldChar w:fldCharType="separate"/>
        </w:r>
        <w:r>
          <w:t>35</w:t>
        </w:r>
        <w:r>
          <w:fldChar w:fldCharType="end"/>
        </w:r>
      </w:hyperlink>
    </w:p>
    <w:p>
      <w:pPr>
        <w:pStyle w:val="TOC2"/>
        <w:tabs>
          <w:tab w:val="right" w:leader="dot" w:pos="8306"/>
        </w:tabs>
      </w:pPr>
      <w:hyperlink w:anchor="_Toc16433" w:history="1">
        <w:r>
          <w:rPr>
            <w:rFonts w:ascii="仿宋" w:eastAsia="仿宋" w:hAnsi="仿宋" w:cs="仿宋" w:hint="eastAsia"/>
            <w:lang w:eastAsia="zh-CN"/>
          </w:rPr>
          <w:t>(二)、环境保护措施与治理方案</w:t>
        </w:r>
        <w:r>
          <w:tab/>
        </w:r>
        <w:r>
          <w:fldChar w:fldCharType="begin"/>
        </w:r>
        <w:r>
          <w:instrText xml:space="preserve"> PAGEREF _Toc16433 \h </w:instrText>
        </w:r>
        <w:r>
          <w:fldChar w:fldCharType="separate"/>
        </w:r>
        <w:r>
          <w:t>35</w:t>
        </w:r>
        <w:r>
          <w:fldChar w:fldCharType="end"/>
        </w:r>
      </w:hyperlink>
    </w:p>
    <w:p>
      <w:pPr>
        <w:pStyle w:val="TOC1"/>
        <w:tabs>
          <w:tab w:val="right" w:leader="dot" w:pos="8306"/>
        </w:tabs>
      </w:pPr>
      <w:hyperlink w:anchor="_Toc11954" w:history="1">
        <w:r>
          <w:rPr>
            <w:rFonts w:ascii="仿宋" w:eastAsia="仿宋" w:hAnsi="仿宋" w:cs="仿宋" w:hint="eastAsia"/>
            <w:lang w:eastAsia="zh-CN"/>
          </w:rPr>
          <w:t>八、经济效益与社会效益优化</w:t>
        </w:r>
        <w:r>
          <w:tab/>
        </w:r>
        <w:r>
          <w:fldChar w:fldCharType="begin"/>
        </w:r>
        <w:r>
          <w:instrText xml:space="preserve"> PAGEREF _Toc11954 \h </w:instrText>
        </w:r>
        <w:r>
          <w:fldChar w:fldCharType="separate"/>
        </w:r>
        <w:r>
          <w:t>36</w:t>
        </w:r>
        <w:r>
          <w:fldChar w:fldCharType="end"/>
        </w:r>
      </w:hyperlink>
    </w:p>
    <w:p>
      <w:pPr>
        <w:pStyle w:val="TOC2"/>
        <w:tabs>
          <w:tab w:val="right" w:leader="dot" w:pos="8306"/>
        </w:tabs>
      </w:pPr>
      <w:hyperlink w:anchor="_Toc25744" w:history="1">
        <w:r>
          <w:rPr>
            <w:rFonts w:ascii="仿宋" w:eastAsia="仿宋" w:hAnsi="仿宋" w:cs="仿宋" w:hint="eastAsia"/>
            <w:lang w:eastAsia="zh-CN"/>
          </w:rPr>
          <w:t>(一)、经济效益提升策略</w:t>
        </w:r>
        <w:r>
          <w:tab/>
        </w:r>
        <w:r>
          <w:fldChar w:fldCharType="begin"/>
        </w:r>
        <w:r>
          <w:instrText xml:space="preserve"> PAGEREF _Toc25744 \h </w:instrText>
        </w:r>
        <w:r>
          <w:fldChar w:fldCharType="separate"/>
        </w:r>
        <w:r>
          <w:t>36</w:t>
        </w:r>
        <w:r>
          <w:fldChar w:fldCharType="end"/>
        </w:r>
      </w:hyperlink>
    </w:p>
    <w:p>
      <w:pPr>
        <w:pStyle w:val="TOC2"/>
        <w:tabs>
          <w:tab w:val="right" w:leader="dot" w:pos="8306"/>
        </w:tabs>
      </w:pPr>
      <w:hyperlink w:anchor="_Toc27461" w:history="1">
        <w:r>
          <w:rPr>
            <w:rFonts w:ascii="仿宋" w:eastAsia="仿宋" w:hAnsi="仿宋" w:cs="仿宋" w:hint="eastAsia"/>
            <w:lang w:eastAsia="zh-CN"/>
          </w:rPr>
          <w:t>(二)、社会效益增强方案</w:t>
        </w:r>
        <w:r>
          <w:tab/>
        </w:r>
        <w:r>
          <w:fldChar w:fldCharType="begin"/>
        </w:r>
        <w:r>
          <w:instrText xml:space="preserve"> PAGEREF _Toc27461 \h </w:instrText>
        </w:r>
        <w:r>
          <w:fldChar w:fldCharType="separate"/>
        </w:r>
        <w:r>
          <w:t>37</w:t>
        </w:r>
        <w:r>
          <w:fldChar w:fldCharType="end"/>
        </w:r>
      </w:hyperlink>
    </w:p>
    <w:p>
      <w:pPr>
        <w:pStyle w:val="TOC1"/>
        <w:tabs>
          <w:tab w:val="right" w:leader="dot" w:pos="8306"/>
        </w:tabs>
      </w:pPr>
      <w:hyperlink w:anchor="_Toc6378" w:history="1">
        <w:r>
          <w:rPr>
            <w:rFonts w:ascii="仿宋" w:eastAsia="仿宋" w:hAnsi="仿宋" w:cs="仿宋" w:hint="eastAsia"/>
            <w:lang w:eastAsia="zh-CN"/>
          </w:rPr>
          <w:t>九、客户关系管理与市场拓展</w:t>
        </w:r>
        <w:r>
          <w:tab/>
        </w:r>
        <w:r>
          <w:fldChar w:fldCharType="begin"/>
        </w:r>
        <w:r>
          <w:instrText xml:space="preserve"> PAGEREF _Toc6378 \h </w:instrText>
        </w:r>
        <w:r>
          <w:fldChar w:fldCharType="separate"/>
        </w:r>
        <w:r>
          <w:t>38</w:t>
        </w:r>
        <w:r>
          <w:fldChar w:fldCharType="end"/>
        </w:r>
      </w:hyperlink>
    </w:p>
    <w:p>
      <w:pPr>
        <w:pStyle w:val="TOC2"/>
        <w:tabs>
          <w:tab w:val="right" w:leader="dot" w:pos="8306"/>
        </w:tabs>
      </w:pPr>
      <w:hyperlink w:anchor="_Toc23201" w:history="1">
        <w:r>
          <w:rPr>
            <w:rFonts w:ascii="仿宋" w:eastAsia="仿宋" w:hAnsi="仿宋" w:cs="仿宋" w:hint="eastAsia"/>
            <w:lang w:eastAsia="zh-CN"/>
          </w:rPr>
          <w:t>(一)、客户关系管理策略</w:t>
        </w:r>
        <w:r>
          <w:tab/>
        </w:r>
        <w:r>
          <w:fldChar w:fldCharType="begin"/>
        </w:r>
        <w:r>
          <w:instrText xml:space="preserve"> PAGEREF _Toc23201 \h </w:instrText>
        </w:r>
        <w:r>
          <w:fldChar w:fldCharType="separate"/>
        </w:r>
        <w:r>
          <w:t>38</w:t>
        </w:r>
        <w:r>
          <w:fldChar w:fldCharType="end"/>
        </w:r>
      </w:hyperlink>
    </w:p>
    <w:p>
      <w:pPr>
        <w:pStyle w:val="TOC2"/>
        <w:tabs>
          <w:tab w:val="right" w:leader="dot" w:pos="8306"/>
        </w:tabs>
      </w:pPr>
      <w:hyperlink w:anchor="_Toc17848" w:history="1">
        <w:r>
          <w:rPr>
            <w:rFonts w:ascii="仿宋" w:eastAsia="仿宋" w:hAnsi="仿宋" w:cs="仿宋" w:hint="eastAsia"/>
            <w:lang w:eastAsia="zh-CN"/>
          </w:rPr>
          <w:t>(二)、市场拓展方案</w:t>
        </w:r>
        <w:r>
          <w:tab/>
        </w:r>
        <w:r>
          <w:fldChar w:fldCharType="begin"/>
        </w:r>
        <w:r>
          <w:instrText xml:space="preserve"> PAGEREF _Toc17848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2" w:history="1">
        <w:r>
          <w:rPr>
            <w:rFonts w:ascii="仿宋" w:eastAsia="仿宋" w:hAnsi="仿宋" w:cs="仿宋" w:hint="eastAsia"/>
            <w:lang w:eastAsia="zh-CN"/>
          </w:rPr>
          <w:t>十、土地利用与规划方案</w:t>
        </w:r>
        <w:r>
          <w:tab/>
        </w:r>
        <w:r>
          <w:fldChar w:fldCharType="begin"/>
        </w:r>
        <w:r>
          <w:instrText xml:space="preserve"> PAGEREF _Toc812 \h </w:instrText>
        </w:r>
        <w:r>
          <w:fldChar w:fldCharType="separate"/>
        </w:r>
        <w:r>
          <w:t>40</w:t>
        </w:r>
        <w:r>
          <w:fldChar w:fldCharType="end"/>
        </w:r>
      </w:hyperlink>
    </w:p>
    <w:p>
      <w:pPr>
        <w:pStyle w:val="TOC2"/>
        <w:tabs>
          <w:tab w:val="right" w:leader="dot" w:pos="8306"/>
        </w:tabs>
      </w:pPr>
      <w:hyperlink w:anchor="_Toc24664" w:history="1">
        <w:r>
          <w:rPr>
            <w:rFonts w:ascii="仿宋" w:eastAsia="仿宋" w:hAnsi="仿宋" w:cs="仿宋" w:hint="eastAsia"/>
            <w:lang w:eastAsia="zh-CN"/>
          </w:rPr>
          <w:t>(一)、项目用地情况分析</w:t>
        </w:r>
        <w:r>
          <w:tab/>
        </w:r>
        <w:r>
          <w:fldChar w:fldCharType="begin"/>
        </w:r>
        <w:r>
          <w:instrText xml:space="preserve"> PAGEREF _Toc24664 \h </w:instrText>
        </w:r>
        <w:r>
          <w:fldChar w:fldCharType="separate"/>
        </w:r>
        <w:r>
          <w:t>40</w:t>
        </w:r>
        <w:r>
          <w:fldChar w:fldCharType="end"/>
        </w:r>
      </w:hyperlink>
    </w:p>
    <w:p>
      <w:pPr>
        <w:pStyle w:val="TOC2"/>
        <w:tabs>
          <w:tab w:val="right" w:leader="dot" w:pos="8306"/>
        </w:tabs>
      </w:pPr>
      <w:hyperlink w:anchor="_Toc4914" w:history="1">
        <w:r>
          <w:rPr>
            <w:rFonts w:ascii="仿宋" w:eastAsia="仿宋" w:hAnsi="仿宋" w:cs="仿宋" w:hint="eastAsia"/>
            <w:lang w:eastAsia="zh-CN"/>
          </w:rPr>
          <w:t>(二)、土地利用规划方案</w:t>
        </w:r>
        <w:r>
          <w:tab/>
        </w:r>
        <w:r>
          <w:fldChar w:fldCharType="begin"/>
        </w:r>
        <w:r>
          <w:instrText xml:space="preserve"> PAGEREF _Toc4914 \h </w:instrText>
        </w:r>
        <w:r>
          <w:fldChar w:fldCharType="separate"/>
        </w:r>
        <w:r>
          <w:t>41</w:t>
        </w:r>
        <w:r>
          <w:fldChar w:fldCharType="end"/>
        </w:r>
      </w:hyperlink>
    </w:p>
    <w:p>
      <w:pPr>
        <w:pStyle w:val="TOC1"/>
        <w:tabs>
          <w:tab w:val="right" w:leader="dot" w:pos="8306"/>
        </w:tabs>
      </w:pPr>
      <w:hyperlink w:anchor="_Toc15034" w:history="1">
        <w:r>
          <w:rPr>
            <w:rFonts w:ascii="仿宋" w:eastAsia="仿宋" w:hAnsi="仿宋" w:cs="仿宋" w:hint="eastAsia"/>
            <w:lang w:eastAsia="zh-CN"/>
          </w:rPr>
          <w:t>十一、项目实施与管理方案</w:t>
        </w:r>
        <w:r>
          <w:tab/>
        </w:r>
        <w:r>
          <w:fldChar w:fldCharType="begin"/>
        </w:r>
        <w:r>
          <w:instrText xml:space="preserve"> PAGEREF _Toc15034 \h </w:instrText>
        </w:r>
        <w:r>
          <w:fldChar w:fldCharType="separate"/>
        </w:r>
        <w:r>
          <w:t>42</w:t>
        </w:r>
        <w:r>
          <w:fldChar w:fldCharType="end"/>
        </w:r>
      </w:hyperlink>
    </w:p>
    <w:p>
      <w:pPr>
        <w:pStyle w:val="TOC2"/>
        <w:tabs>
          <w:tab w:val="right" w:leader="dot" w:pos="8306"/>
        </w:tabs>
      </w:pPr>
      <w:hyperlink w:anchor="_Toc26192" w:history="1">
        <w:r>
          <w:rPr>
            <w:rFonts w:ascii="仿宋" w:eastAsia="仿宋" w:hAnsi="仿宋" w:cs="仿宋" w:hint="eastAsia"/>
            <w:lang w:eastAsia="zh-CN"/>
          </w:rPr>
          <w:t>(一)、项目实施计划</w:t>
        </w:r>
        <w:r>
          <w:tab/>
        </w:r>
        <w:r>
          <w:fldChar w:fldCharType="begin"/>
        </w:r>
        <w:r>
          <w:instrText xml:space="preserve"> PAGEREF _Toc26192 \h </w:instrText>
        </w:r>
        <w:r>
          <w:fldChar w:fldCharType="separate"/>
        </w:r>
        <w:r>
          <w:t>42</w:t>
        </w:r>
        <w:r>
          <w:fldChar w:fldCharType="end"/>
        </w:r>
      </w:hyperlink>
    </w:p>
    <w:p>
      <w:pPr>
        <w:pStyle w:val="TOC2"/>
        <w:tabs>
          <w:tab w:val="right" w:leader="dot" w:pos="8306"/>
        </w:tabs>
      </w:pPr>
      <w:hyperlink w:anchor="_Toc5553" w:history="1">
        <w:r>
          <w:rPr>
            <w:rFonts w:ascii="仿宋" w:eastAsia="仿宋" w:hAnsi="仿宋" w:cs="仿宋" w:hint="eastAsia"/>
            <w:lang w:eastAsia="zh-CN"/>
          </w:rPr>
          <w:t>(二)、项目组织机构与职责</w:t>
        </w:r>
        <w:r>
          <w:tab/>
        </w:r>
        <w:r>
          <w:fldChar w:fldCharType="begin"/>
        </w:r>
        <w:r>
          <w:instrText xml:space="preserve"> PAGEREF _Toc5553 \h </w:instrText>
        </w:r>
        <w:r>
          <w:fldChar w:fldCharType="separate"/>
        </w:r>
        <w:r>
          <w:t>44</w:t>
        </w:r>
        <w:r>
          <w:fldChar w:fldCharType="end"/>
        </w:r>
      </w:hyperlink>
    </w:p>
    <w:p>
      <w:pPr>
        <w:pStyle w:val="TOC2"/>
        <w:tabs>
          <w:tab w:val="right" w:leader="dot" w:pos="8306"/>
        </w:tabs>
      </w:pPr>
      <w:hyperlink w:anchor="_Toc26383" w:history="1">
        <w:r>
          <w:rPr>
            <w:rFonts w:ascii="仿宋" w:eastAsia="仿宋" w:hAnsi="仿宋" w:cs="仿宋" w:hint="eastAsia"/>
            <w:lang w:eastAsia="zh-CN"/>
          </w:rPr>
          <w:t>(三)、项目管理与监控体系</w:t>
        </w:r>
        <w:r>
          <w:tab/>
        </w:r>
        <w:r>
          <w:fldChar w:fldCharType="begin"/>
        </w:r>
        <w:r>
          <w:instrText xml:space="preserve"> PAGEREF _Toc26383 \h </w:instrText>
        </w:r>
        <w:r>
          <w:fldChar w:fldCharType="separate"/>
        </w:r>
        <w:r>
          <w:t>46</w:t>
        </w:r>
        <w:r>
          <w:fldChar w:fldCharType="end"/>
        </w:r>
      </w:hyperlink>
    </w:p>
    <w:p>
      <w:pPr>
        <w:pStyle w:val="TOC1"/>
        <w:tabs>
          <w:tab w:val="right" w:leader="dot" w:pos="8306"/>
        </w:tabs>
      </w:pPr>
      <w:hyperlink w:anchor="_Toc12961" w:history="1">
        <w:r>
          <w:rPr>
            <w:rFonts w:ascii="仿宋" w:eastAsia="仿宋" w:hAnsi="仿宋" w:cs="仿宋" w:hint="eastAsia"/>
            <w:lang w:eastAsia="zh-CN"/>
          </w:rPr>
          <w:t>十二、技术创新与产业升级</w:t>
        </w:r>
        <w:r>
          <w:tab/>
        </w:r>
        <w:r>
          <w:fldChar w:fldCharType="begin"/>
        </w:r>
        <w:r>
          <w:instrText xml:space="preserve"> PAGEREF _Toc12961 \h </w:instrText>
        </w:r>
        <w:r>
          <w:fldChar w:fldCharType="separate"/>
        </w:r>
        <w:r>
          <w:t>48</w:t>
        </w:r>
        <w:r>
          <w:fldChar w:fldCharType="end"/>
        </w:r>
      </w:hyperlink>
    </w:p>
    <w:p>
      <w:pPr>
        <w:pStyle w:val="TOC2"/>
        <w:tabs>
          <w:tab w:val="right" w:leader="dot" w:pos="8306"/>
        </w:tabs>
      </w:pPr>
      <w:hyperlink w:anchor="_Toc13914" w:history="1">
        <w:r>
          <w:rPr>
            <w:rFonts w:ascii="仿宋" w:eastAsia="仿宋" w:hAnsi="仿宋" w:cs="仿宋" w:hint="eastAsia"/>
            <w:lang w:eastAsia="zh-CN"/>
          </w:rPr>
          <w:t>(一)、技术创新方向与目标</w:t>
        </w:r>
        <w:r>
          <w:tab/>
        </w:r>
        <w:r>
          <w:fldChar w:fldCharType="begin"/>
        </w:r>
        <w:r>
          <w:instrText xml:space="preserve"> PAGEREF _Toc13914 \h </w:instrText>
        </w:r>
        <w:r>
          <w:fldChar w:fldCharType="separate"/>
        </w:r>
        <w:r>
          <w:t>48</w:t>
        </w:r>
        <w:r>
          <w:fldChar w:fldCharType="end"/>
        </w:r>
      </w:hyperlink>
    </w:p>
    <w:p>
      <w:pPr>
        <w:pStyle w:val="TOC2"/>
        <w:tabs>
          <w:tab w:val="right" w:leader="dot" w:pos="8306"/>
        </w:tabs>
      </w:pPr>
      <w:hyperlink w:anchor="_Toc18320" w:history="1">
        <w:r>
          <w:rPr>
            <w:rFonts w:ascii="仿宋" w:eastAsia="仿宋" w:hAnsi="仿宋" w:cs="仿宋" w:hint="eastAsia"/>
            <w:lang w:eastAsia="zh-CN"/>
          </w:rPr>
          <w:t>(二)、产业升级路径与措施</w:t>
        </w:r>
        <w:r>
          <w:tab/>
        </w:r>
        <w:r>
          <w:fldChar w:fldCharType="begin"/>
        </w:r>
        <w:r>
          <w:instrText xml:space="preserve"> PAGEREF _Toc18320 \h </w:instrText>
        </w:r>
        <w:r>
          <w:fldChar w:fldCharType="separate"/>
        </w:r>
        <w:r>
          <w:t>49</w:t>
        </w:r>
        <w:r>
          <w:fldChar w:fldCharType="end"/>
        </w:r>
      </w:hyperlink>
    </w:p>
    <w:p>
      <w:pPr>
        <w:pStyle w:val="TOC1"/>
        <w:tabs>
          <w:tab w:val="right" w:leader="dot" w:pos="8306"/>
        </w:tabs>
      </w:pPr>
      <w:hyperlink w:anchor="_Toc4030" w:history="1">
        <w:r>
          <w:rPr>
            <w:rFonts w:ascii="仿宋" w:eastAsia="仿宋" w:hAnsi="仿宋" w:cs="仿宋" w:hint="eastAsia"/>
            <w:lang w:eastAsia="zh-CN"/>
          </w:rPr>
          <w:t>十三、人力资源管理与开发</w:t>
        </w:r>
        <w:r>
          <w:tab/>
        </w:r>
        <w:r>
          <w:fldChar w:fldCharType="begin"/>
        </w:r>
        <w:r>
          <w:instrText xml:space="preserve"> PAGEREF _Toc4030 \h </w:instrText>
        </w:r>
        <w:r>
          <w:fldChar w:fldCharType="separate"/>
        </w:r>
        <w:r>
          <w:t>51</w:t>
        </w:r>
        <w:r>
          <w:fldChar w:fldCharType="end"/>
        </w:r>
      </w:hyperlink>
    </w:p>
    <w:p>
      <w:pPr>
        <w:pStyle w:val="TOC2"/>
        <w:tabs>
          <w:tab w:val="right" w:leader="dot" w:pos="8306"/>
        </w:tabs>
      </w:pPr>
      <w:hyperlink w:anchor="_Toc4338" w:history="1">
        <w:r>
          <w:rPr>
            <w:rFonts w:ascii="仿宋" w:eastAsia="仿宋" w:hAnsi="仿宋" w:cs="仿宋" w:hint="eastAsia"/>
            <w:lang w:eastAsia="zh-CN"/>
          </w:rPr>
          <w:t>(一)、人力资源规划</w:t>
        </w:r>
        <w:r>
          <w:tab/>
        </w:r>
        <w:r>
          <w:fldChar w:fldCharType="begin"/>
        </w:r>
        <w:r>
          <w:instrText xml:space="preserve"> PAGEREF _Toc4338 \h </w:instrText>
        </w:r>
        <w:r>
          <w:fldChar w:fldCharType="separate"/>
        </w:r>
        <w:r>
          <w:t>51</w:t>
        </w:r>
        <w:r>
          <w:fldChar w:fldCharType="end"/>
        </w:r>
      </w:hyperlink>
    </w:p>
    <w:p>
      <w:pPr>
        <w:pStyle w:val="TOC2"/>
        <w:tabs>
          <w:tab w:val="right" w:leader="dot" w:pos="8306"/>
        </w:tabs>
      </w:pPr>
      <w:hyperlink w:anchor="_Toc22676" w:history="1">
        <w:r>
          <w:rPr>
            <w:rFonts w:ascii="仿宋" w:eastAsia="仿宋" w:hAnsi="仿宋" w:cs="仿宋" w:hint="eastAsia"/>
            <w:lang w:eastAsia="zh-CN"/>
          </w:rPr>
          <w:t>(二)、人力资源开发与培训</w:t>
        </w:r>
        <w:r>
          <w:tab/>
        </w:r>
        <w:r>
          <w:fldChar w:fldCharType="begin"/>
        </w:r>
        <w:r>
          <w:instrText xml:space="preserve"> PAGEREF _Toc22676 \h </w:instrText>
        </w:r>
        <w:r>
          <w:fldChar w:fldCharType="separate"/>
        </w:r>
        <w:r>
          <w:t>52</w:t>
        </w:r>
        <w:r>
          <w:fldChar w:fldCharType="end"/>
        </w:r>
      </w:hyperlink>
    </w:p>
    <w:p>
      <w:pPr>
        <w:pStyle w:val="TOC1"/>
        <w:tabs>
          <w:tab w:val="right" w:leader="dot" w:pos="8306"/>
        </w:tabs>
      </w:pPr>
      <w:hyperlink w:anchor="_Toc22180" w:history="1">
        <w:r>
          <w:rPr>
            <w:rFonts w:ascii="仿宋" w:eastAsia="仿宋" w:hAnsi="仿宋" w:cs="仿宋" w:hint="eastAsia"/>
            <w:lang w:eastAsia="zh-CN"/>
          </w:rPr>
          <w:t>十四、知识产权管理与保护</w:t>
        </w:r>
        <w:r>
          <w:tab/>
        </w:r>
        <w:r>
          <w:fldChar w:fldCharType="begin"/>
        </w:r>
        <w:r>
          <w:instrText xml:space="preserve"> PAGEREF _Toc22180 \h </w:instrText>
        </w:r>
        <w:r>
          <w:fldChar w:fldCharType="separate"/>
        </w:r>
        <w:r>
          <w:t>55</w:t>
        </w:r>
        <w:r>
          <w:fldChar w:fldCharType="end"/>
        </w:r>
      </w:hyperlink>
    </w:p>
    <w:p>
      <w:pPr>
        <w:pStyle w:val="TOC2"/>
        <w:tabs>
          <w:tab w:val="right" w:leader="dot" w:pos="8306"/>
        </w:tabs>
      </w:pPr>
      <w:hyperlink w:anchor="_Toc31104" w:history="1">
        <w:r>
          <w:rPr>
            <w:rFonts w:ascii="仿宋" w:eastAsia="仿宋" w:hAnsi="仿宋" w:cs="仿宋" w:hint="eastAsia"/>
            <w:lang w:eastAsia="zh-CN"/>
          </w:rPr>
          <w:t>(一)、知识产权管理体系建设</w:t>
        </w:r>
        <w:r>
          <w:tab/>
        </w:r>
        <w:r>
          <w:fldChar w:fldCharType="begin"/>
        </w:r>
        <w:r>
          <w:instrText xml:space="preserve"> PAGEREF _Toc31104 \h </w:instrText>
        </w:r>
        <w:r>
          <w:fldChar w:fldCharType="separate"/>
        </w:r>
        <w:r>
          <w:t>55</w:t>
        </w:r>
        <w:r>
          <w:fldChar w:fldCharType="end"/>
        </w:r>
      </w:hyperlink>
    </w:p>
    <w:p>
      <w:pPr>
        <w:pStyle w:val="TOC2"/>
        <w:tabs>
          <w:tab w:val="right" w:leader="dot" w:pos="8306"/>
        </w:tabs>
      </w:pPr>
      <w:hyperlink w:anchor="_Toc9716" w:history="1">
        <w:r>
          <w:rPr>
            <w:rFonts w:ascii="仿宋" w:eastAsia="仿宋" w:hAnsi="仿宋" w:cs="仿宋" w:hint="eastAsia"/>
            <w:lang w:eastAsia="zh-CN"/>
          </w:rPr>
          <w:t>(二)、知识产权保护措施</w:t>
        </w:r>
        <w:r>
          <w:tab/>
        </w:r>
        <w:r>
          <w:fldChar w:fldCharType="begin"/>
        </w:r>
        <w:r>
          <w:instrText xml:space="preserve"> PAGEREF _Toc9716 \h </w:instrText>
        </w:r>
        <w:r>
          <w:fldChar w:fldCharType="separate"/>
        </w:r>
        <w:r>
          <w:t>56</w:t>
        </w:r>
        <w:r>
          <w:fldChar w:fldCharType="end"/>
        </w:r>
      </w:hyperlink>
    </w:p>
    <w:p>
      <w:pPr>
        <w:pStyle w:val="TOC1"/>
        <w:tabs>
          <w:tab w:val="right" w:leader="dot" w:pos="8306"/>
        </w:tabs>
      </w:pPr>
      <w:hyperlink w:anchor="_Toc23792" w:history="1">
        <w:r>
          <w:rPr>
            <w:rFonts w:ascii="仿宋" w:eastAsia="仿宋" w:hAnsi="仿宋" w:cs="仿宋" w:hint="eastAsia"/>
            <w:lang w:eastAsia="zh-CN"/>
          </w:rPr>
          <w:t>十五、成果转化与推广应用</w:t>
        </w:r>
        <w:r>
          <w:tab/>
        </w:r>
        <w:r>
          <w:fldChar w:fldCharType="begin"/>
        </w:r>
        <w:r>
          <w:instrText xml:space="preserve"> PAGEREF _Toc23792 \h </w:instrText>
        </w:r>
        <w:r>
          <w:fldChar w:fldCharType="separate"/>
        </w:r>
        <w:r>
          <w:t>57</w:t>
        </w:r>
        <w:r>
          <w:fldChar w:fldCharType="end"/>
        </w:r>
      </w:hyperlink>
    </w:p>
    <w:p>
      <w:pPr>
        <w:pStyle w:val="TOC2"/>
        <w:tabs>
          <w:tab w:val="right" w:leader="dot" w:pos="8306"/>
        </w:tabs>
      </w:pPr>
      <w:hyperlink w:anchor="_Toc20645" w:history="1">
        <w:r>
          <w:rPr>
            <w:rFonts w:ascii="仿宋" w:eastAsia="仿宋" w:hAnsi="仿宋" w:cs="仿宋" w:hint="eastAsia"/>
            <w:lang w:eastAsia="zh-CN"/>
          </w:rPr>
          <w:t>(一)、成果转化策略制定</w:t>
        </w:r>
        <w:r>
          <w:tab/>
        </w:r>
        <w:r>
          <w:fldChar w:fldCharType="begin"/>
        </w:r>
        <w:r>
          <w:instrText xml:space="preserve"> PAGEREF _Toc20645 \h </w:instrText>
        </w:r>
        <w:r>
          <w:fldChar w:fldCharType="separate"/>
        </w:r>
        <w:r>
          <w:t>57</w:t>
        </w:r>
        <w:r>
          <w:fldChar w:fldCharType="end"/>
        </w:r>
      </w:hyperlink>
    </w:p>
    <w:p>
      <w:pPr>
        <w:pStyle w:val="TOC2"/>
        <w:tabs>
          <w:tab w:val="right" w:leader="dot" w:pos="8306"/>
        </w:tabs>
      </w:pPr>
      <w:hyperlink w:anchor="_Toc633" w:history="1">
        <w:r>
          <w:rPr>
            <w:rFonts w:ascii="仿宋" w:eastAsia="仿宋" w:hAnsi="仿宋" w:cs="仿宋" w:hint="eastAsia"/>
            <w:lang w:eastAsia="zh-CN"/>
          </w:rPr>
          <w:t>(二)、成果推广应用方案</w:t>
        </w:r>
        <w:r>
          <w:tab/>
        </w:r>
        <w:r>
          <w:fldChar w:fldCharType="begin"/>
        </w:r>
        <w:r>
          <w:instrText xml:space="preserve"> PAGEREF _Toc633 \h </w:instrText>
        </w:r>
        <w:r>
          <w:fldChar w:fldCharType="separate"/>
        </w:r>
        <w:r>
          <w:t>59</w:t>
        </w:r>
        <w:r>
          <w:fldChar w:fldCharType="end"/>
        </w:r>
      </w:hyperlink>
    </w:p>
    <w:p>
      <w:pPr>
        <w:pStyle w:val="TOC1"/>
        <w:tabs>
          <w:tab w:val="right" w:leader="dot" w:pos="8306"/>
        </w:tabs>
      </w:pPr>
      <w:hyperlink w:anchor="_Toc335" w:history="1">
        <w:r>
          <w:rPr>
            <w:rFonts w:ascii="仿宋" w:eastAsia="仿宋" w:hAnsi="仿宋" w:cs="仿宋" w:hint="eastAsia"/>
            <w:lang w:eastAsia="zh-CN"/>
          </w:rPr>
          <w:t>十六、创新驱动与持续发展</w:t>
        </w:r>
        <w:r>
          <w:tab/>
        </w:r>
        <w:r>
          <w:fldChar w:fldCharType="begin"/>
        </w:r>
        <w:r>
          <w:instrText xml:space="preserve"> PAGEREF _Toc335 \h </w:instrText>
        </w:r>
        <w:r>
          <w:fldChar w:fldCharType="separate"/>
        </w:r>
        <w:r>
          <w:t>60</w:t>
        </w:r>
        <w:r>
          <w:fldChar w:fldCharType="end"/>
        </w:r>
      </w:hyperlink>
    </w:p>
    <w:p>
      <w:pPr>
        <w:pStyle w:val="TOC2"/>
        <w:tabs>
          <w:tab w:val="right" w:leader="dot" w:pos="8306"/>
        </w:tabs>
      </w:pPr>
      <w:hyperlink w:anchor="_Toc22092" w:history="1">
        <w:r>
          <w:rPr>
            <w:rFonts w:ascii="仿宋" w:eastAsia="仿宋" w:hAnsi="仿宋" w:cs="仿宋" w:hint="eastAsia"/>
            <w:lang w:eastAsia="zh-CN"/>
          </w:rPr>
          <w:t>(一)、创新驱动战略实施</w:t>
        </w:r>
        <w:r>
          <w:tab/>
        </w:r>
        <w:r>
          <w:fldChar w:fldCharType="begin"/>
        </w:r>
        <w:r>
          <w:instrText xml:space="preserve"> PAGEREF _Toc22092 \h </w:instrText>
        </w:r>
        <w:r>
          <w:fldChar w:fldCharType="separate"/>
        </w:r>
        <w:r>
          <w:t>60</w:t>
        </w:r>
        <w:r>
          <w:fldChar w:fldCharType="end"/>
        </w:r>
      </w:hyperlink>
    </w:p>
    <w:p>
      <w:pPr>
        <w:pStyle w:val="TOC2"/>
        <w:tabs>
          <w:tab w:val="right" w:leader="dot" w:pos="8306"/>
        </w:tabs>
      </w:pPr>
      <w:hyperlink w:anchor="_Toc30605" w:history="1">
        <w:r>
          <w:rPr>
            <w:rFonts w:ascii="仿宋" w:eastAsia="仿宋" w:hAnsi="仿宋" w:cs="仿宋" w:hint="eastAsia"/>
            <w:lang w:eastAsia="zh-CN"/>
          </w:rPr>
          <w:t>(二)、持续发展路径探索</w:t>
        </w:r>
        <w:r>
          <w:tab/>
        </w:r>
        <w:r>
          <w:fldChar w:fldCharType="begin"/>
        </w:r>
        <w:r>
          <w:instrText xml:space="preserve"> PAGEREF _Toc30605 \h </w:instrText>
        </w:r>
        <w:r>
          <w:fldChar w:fldCharType="separate"/>
        </w:r>
        <w:r>
          <w:t>62</w:t>
        </w:r>
        <w:r>
          <w:fldChar w:fldCharType="end"/>
        </w:r>
      </w:hyperlink>
    </w:p>
    <w:p>
      <w:pPr>
        <w:pStyle w:val="TOC1"/>
        <w:tabs>
          <w:tab w:val="right" w:leader="dot" w:pos="8306"/>
        </w:tabs>
      </w:pPr>
      <w:hyperlink w:anchor="_Toc13586" w:history="1">
        <w:r>
          <w:rPr>
            <w:rFonts w:ascii="仿宋" w:eastAsia="仿宋" w:hAnsi="仿宋" w:cs="仿宋" w:hint="eastAsia"/>
            <w:lang w:eastAsia="zh-CN"/>
          </w:rPr>
          <w:t>十七、质量管理与控制</w:t>
        </w:r>
        <w:r>
          <w:tab/>
        </w:r>
        <w:r>
          <w:fldChar w:fldCharType="begin"/>
        </w:r>
        <w:r>
          <w:instrText xml:space="preserve"> PAGEREF _Toc13586 \h </w:instrText>
        </w:r>
        <w:r>
          <w:fldChar w:fldCharType="separate"/>
        </w:r>
        <w:r>
          <w:t>66</w:t>
        </w:r>
        <w:r>
          <w:fldChar w:fldCharType="end"/>
        </w:r>
      </w:hyperlink>
    </w:p>
    <w:p>
      <w:pPr>
        <w:pStyle w:val="TOC2"/>
        <w:tabs>
          <w:tab w:val="right" w:leader="dot" w:pos="8306"/>
        </w:tabs>
      </w:pPr>
      <w:hyperlink w:anchor="_Toc21208" w:history="1">
        <w:r>
          <w:rPr>
            <w:rFonts w:ascii="仿宋" w:eastAsia="仿宋" w:hAnsi="仿宋" w:cs="仿宋" w:hint="eastAsia"/>
            <w:lang w:eastAsia="zh-CN"/>
          </w:rPr>
          <w:t>(一)、质量管理体系建设</w:t>
        </w:r>
        <w:r>
          <w:tab/>
        </w:r>
        <w:r>
          <w:fldChar w:fldCharType="begin"/>
        </w:r>
        <w:r>
          <w:instrText xml:space="preserve"> PAGEREF _Toc21208 \h </w:instrText>
        </w:r>
        <w:r>
          <w:fldChar w:fldCharType="separate"/>
        </w:r>
        <w:r>
          <w:t>66</w:t>
        </w:r>
        <w:r>
          <w:fldChar w:fldCharType="end"/>
        </w:r>
      </w:hyperlink>
    </w:p>
    <w:p>
      <w:pPr>
        <w:pStyle w:val="TOC2"/>
        <w:tabs>
          <w:tab w:val="right" w:leader="dot" w:pos="8306"/>
        </w:tabs>
      </w:pPr>
      <w:hyperlink w:anchor="_Toc2036" w:history="1">
        <w:r>
          <w:rPr>
            <w:rFonts w:ascii="仿宋" w:eastAsia="仿宋" w:hAnsi="仿宋" w:cs="仿宋" w:hint="eastAsia"/>
            <w:lang w:eastAsia="zh-CN"/>
          </w:rPr>
          <w:t>(二)、质量控制措施</w:t>
        </w:r>
        <w:r>
          <w:tab/>
        </w:r>
        <w:r>
          <w:fldChar w:fldCharType="begin"/>
        </w:r>
        <w:r>
          <w:instrText xml:space="preserve"> PAGEREF _Toc2036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3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83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氟铝酸钙锂晶体（LICAALF）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6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413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一、氟铝酸钙锂晶体（LICAALF）项目的技术资源开发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二、氟铝酸钙锂晶体（LICAALF）项目的人力资源管理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氟铝酸钙锂晶体（LICAALF）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三、氟铝酸钙锂晶体（LICAALF）项目的资金资源筹措与优化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氟铝酸钙锂晶体（LICAALF）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965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氟铝酸钙锂晶体（LICAALF）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氟铝酸钙锂晶体（LICAALF）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氟铝酸钙锂晶体（LICAALF）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054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氟铝酸钙锂晶体（LICAALF）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氟铝酸钙锂晶体（LICAALF）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氟铝酸钙锂晶体（LICAALF）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806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4692"/>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3108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https://d.book118.com/496222225154010043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80F07"/>
    <w:rsid w:val="2BE80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22222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2024-01-23T04:56:00Z</dcterms:created>
  <dcterms:modified xsi:type="dcterms:W3CDTF">2024-01-23T04:56:47Z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DE2AC2461C384AECAF9235070D7D76E8_11</vt:lpwstr>
  </property>
  <property fmtid="{D5CDD505-2E9C-101B-9397-08002B2CF9AE}" pid="3" name="KSOProductBuildVer">
    <vt:lpwstr>2052-12.1.0.16120</vt:lpwstr>
  </property>
</Properties>
</file>