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746" w:history="1">
        <w:r>
          <w:rPr>
            <w:rFonts w:ascii="仿宋" w:eastAsia="仿宋" w:hAnsi="仿宋" w:cs="仿宋" w:hint="eastAsia"/>
            <w:lang w:eastAsia="zh-CN"/>
          </w:rPr>
          <w:t>前言</w:t>
        </w:r>
        <w:r>
          <w:tab/>
        </w:r>
        <w:r>
          <w:fldChar w:fldCharType="begin"/>
        </w:r>
        <w:r>
          <w:instrText xml:space="preserve"> PAGEREF _Toc13746 \h </w:instrText>
        </w:r>
        <w:r>
          <w:fldChar w:fldCharType="separate"/>
        </w:r>
        <w:r>
          <w:t>3</w:t>
        </w:r>
        <w:r>
          <w:fldChar w:fldCharType="end"/>
        </w:r>
      </w:hyperlink>
    </w:p>
    <w:p>
      <w:pPr>
        <w:pStyle w:val="TOC1"/>
        <w:tabs>
          <w:tab w:val="right" w:leader="dot" w:pos="8306"/>
        </w:tabs>
      </w:pPr>
      <w:hyperlink w:anchor="_Toc444" w:history="1">
        <w:r>
          <w:rPr>
            <w:rFonts w:ascii="仿宋" w:eastAsia="仿宋" w:hAnsi="仿宋" w:cs="仿宋" w:hint="eastAsia"/>
            <w:lang w:eastAsia="zh-CN"/>
          </w:rPr>
          <w:t>一、氢氧化铟项目建设背景及必要性分析</w:t>
        </w:r>
        <w:r>
          <w:tab/>
        </w:r>
        <w:r>
          <w:fldChar w:fldCharType="begin"/>
        </w:r>
        <w:r>
          <w:instrText xml:space="preserve"> PAGEREF _Toc444 \h </w:instrText>
        </w:r>
        <w:r>
          <w:fldChar w:fldCharType="separate"/>
        </w:r>
        <w:r>
          <w:t>3</w:t>
        </w:r>
        <w:r>
          <w:fldChar w:fldCharType="end"/>
        </w:r>
      </w:hyperlink>
    </w:p>
    <w:p>
      <w:pPr>
        <w:pStyle w:val="TOC2"/>
        <w:tabs>
          <w:tab w:val="right" w:leader="dot" w:pos="8306"/>
        </w:tabs>
      </w:pPr>
      <w:hyperlink w:anchor="_Toc11607" w:history="1">
        <w:r>
          <w:rPr>
            <w:rFonts w:ascii="仿宋" w:eastAsia="仿宋" w:hAnsi="仿宋" w:cs="仿宋" w:hint="eastAsia"/>
            <w:lang w:eastAsia="zh-CN"/>
          </w:rPr>
          <w:t>(一)、氢氧化铟项目背景分析</w:t>
        </w:r>
        <w:r>
          <w:tab/>
        </w:r>
        <w:r>
          <w:fldChar w:fldCharType="begin"/>
        </w:r>
        <w:r>
          <w:instrText xml:space="preserve"> PAGEREF _Toc11607 \h </w:instrText>
        </w:r>
        <w:r>
          <w:fldChar w:fldCharType="separate"/>
        </w:r>
        <w:r>
          <w:t>3</w:t>
        </w:r>
        <w:r>
          <w:fldChar w:fldCharType="end"/>
        </w:r>
      </w:hyperlink>
    </w:p>
    <w:p>
      <w:pPr>
        <w:pStyle w:val="TOC2"/>
        <w:tabs>
          <w:tab w:val="right" w:leader="dot" w:pos="8306"/>
        </w:tabs>
      </w:pPr>
      <w:hyperlink w:anchor="_Toc30093" w:history="1">
        <w:r>
          <w:rPr>
            <w:rFonts w:ascii="仿宋" w:eastAsia="仿宋" w:hAnsi="仿宋" w:cs="仿宋" w:hint="eastAsia"/>
            <w:lang w:eastAsia="zh-CN"/>
          </w:rPr>
          <w:t>(二)、氢氧化铟项目建设必要性分析</w:t>
        </w:r>
        <w:r>
          <w:tab/>
        </w:r>
        <w:r>
          <w:fldChar w:fldCharType="begin"/>
        </w:r>
        <w:r>
          <w:instrText xml:space="preserve"> PAGEREF _Toc30093 \h </w:instrText>
        </w:r>
        <w:r>
          <w:fldChar w:fldCharType="separate"/>
        </w:r>
        <w:r>
          <w:t>5</w:t>
        </w:r>
        <w:r>
          <w:fldChar w:fldCharType="end"/>
        </w:r>
      </w:hyperlink>
    </w:p>
    <w:p>
      <w:pPr>
        <w:pStyle w:val="TOC1"/>
        <w:tabs>
          <w:tab w:val="right" w:leader="dot" w:pos="8306"/>
        </w:tabs>
      </w:pPr>
      <w:hyperlink w:anchor="_Toc3401" w:history="1">
        <w:r>
          <w:rPr>
            <w:rFonts w:ascii="仿宋" w:eastAsia="仿宋" w:hAnsi="仿宋" w:cs="仿宋" w:hint="eastAsia"/>
            <w:lang w:eastAsia="zh-CN"/>
          </w:rPr>
          <w:t>二、氢氧化铟项目选址可行性分析</w:t>
        </w:r>
        <w:r>
          <w:tab/>
        </w:r>
        <w:r>
          <w:fldChar w:fldCharType="begin"/>
        </w:r>
        <w:r>
          <w:instrText xml:space="preserve"> PAGEREF _Toc3401 \h </w:instrText>
        </w:r>
        <w:r>
          <w:fldChar w:fldCharType="separate"/>
        </w:r>
        <w:r>
          <w:t>6</w:t>
        </w:r>
        <w:r>
          <w:fldChar w:fldCharType="end"/>
        </w:r>
      </w:hyperlink>
    </w:p>
    <w:p>
      <w:pPr>
        <w:pStyle w:val="TOC2"/>
        <w:tabs>
          <w:tab w:val="right" w:leader="dot" w:pos="8306"/>
        </w:tabs>
      </w:pPr>
      <w:hyperlink w:anchor="_Toc16551" w:history="1">
        <w:r>
          <w:rPr>
            <w:rFonts w:ascii="仿宋" w:eastAsia="仿宋" w:hAnsi="仿宋" w:cs="仿宋" w:hint="eastAsia"/>
            <w:lang w:eastAsia="zh-CN"/>
          </w:rPr>
          <w:t>(一)、氢氧化铟项目选址</w:t>
        </w:r>
        <w:r>
          <w:tab/>
        </w:r>
        <w:r>
          <w:fldChar w:fldCharType="begin"/>
        </w:r>
        <w:r>
          <w:instrText xml:space="preserve"> PAGEREF _Toc16551 \h </w:instrText>
        </w:r>
        <w:r>
          <w:fldChar w:fldCharType="separate"/>
        </w:r>
        <w:r>
          <w:t>6</w:t>
        </w:r>
        <w:r>
          <w:fldChar w:fldCharType="end"/>
        </w:r>
      </w:hyperlink>
    </w:p>
    <w:p>
      <w:pPr>
        <w:pStyle w:val="TOC2"/>
        <w:tabs>
          <w:tab w:val="right" w:leader="dot" w:pos="8306"/>
        </w:tabs>
      </w:pPr>
      <w:hyperlink w:anchor="_Toc5062" w:history="1">
        <w:r>
          <w:rPr>
            <w:rFonts w:ascii="仿宋" w:eastAsia="仿宋" w:hAnsi="仿宋" w:cs="仿宋" w:hint="eastAsia"/>
            <w:lang w:eastAsia="zh-CN"/>
          </w:rPr>
          <w:t>(二)、用地控制指标</w:t>
        </w:r>
        <w:r>
          <w:tab/>
        </w:r>
        <w:r>
          <w:fldChar w:fldCharType="begin"/>
        </w:r>
        <w:r>
          <w:instrText xml:space="preserve"> PAGEREF _Toc5062 \h </w:instrText>
        </w:r>
        <w:r>
          <w:fldChar w:fldCharType="separate"/>
        </w:r>
        <w:r>
          <w:t>6</w:t>
        </w:r>
        <w:r>
          <w:fldChar w:fldCharType="end"/>
        </w:r>
      </w:hyperlink>
    </w:p>
    <w:p>
      <w:pPr>
        <w:pStyle w:val="TOC2"/>
        <w:tabs>
          <w:tab w:val="right" w:leader="dot" w:pos="8306"/>
        </w:tabs>
      </w:pPr>
      <w:hyperlink w:anchor="_Toc31729" w:history="1">
        <w:r>
          <w:rPr>
            <w:rFonts w:ascii="仿宋" w:eastAsia="仿宋" w:hAnsi="仿宋" w:cs="仿宋" w:hint="eastAsia"/>
            <w:lang w:eastAsia="zh-CN"/>
          </w:rPr>
          <w:t>(三)、节约用地措施</w:t>
        </w:r>
        <w:r>
          <w:tab/>
        </w:r>
        <w:r>
          <w:fldChar w:fldCharType="begin"/>
        </w:r>
        <w:r>
          <w:instrText xml:space="preserve"> PAGEREF _Toc31729 \h </w:instrText>
        </w:r>
        <w:r>
          <w:fldChar w:fldCharType="separate"/>
        </w:r>
        <w:r>
          <w:t>8</w:t>
        </w:r>
        <w:r>
          <w:fldChar w:fldCharType="end"/>
        </w:r>
      </w:hyperlink>
    </w:p>
    <w:p>
      <w:pPr>
        <w:pStyle w:val="TOC2"/>
        <w:tabs>
          <w:tab w:val="right" w:leader="dot" w:pos="8306"/>
        </w:tabs>
      </w:pPr>
      <w:hyperlink w:anchor="_Toc25422" w:history="1">
        <w:r>
          <w:rPr>
            <w:rFonts w:ascii="仿宋" w:eastAsia="仿宋" w:hAnsi="仿宋" w:cs="仿宋" w:hint="eastAsia"/>
            <w:lang w:eastAsia="zh-CN"/>
          </w:rPr>
          <w:t>(四)、总图布置方案</w:t>
        </w:r>
        <w:r>
          <w:tab/>
        </w:r>
        <w:r>
          <w:fldChar w:fldCharType="begin"/>
        </w:r>
        <w:r>
          <w:instrText xml:space="preserve"> PAGEREF _Toc25422 \h </w:instrText>
        </w:r>
        <w:r>
          <w:fldChar w:fldCharType="separate"/>
        </w:r>
        <w:r>
          <w:t>9</w:t>
        </w:r>
        <w:r>
          <w:fldChar w:fldCharType="end"/>
        </w:r>
      </w:hyperlink>
    </w:p>
    <w:p>
      <w:pPr>
        <w:pStyle w:val="TOC2"/>
        <w:tabs>
          <w:tab w:val="right" w:leader="dot" w:pos="8306"/>
        </w:tabs>
      </w:pPr>
      <w:hyperlink w:anchor="_Toc16464" w:history="1">
        <w:r>
          <w:rPr>
            <w:rFonts w:ascii="仿宋" w:eastAsia="仿宋" w:hAnsi="仿宋" w:cs="仿宋" w:hint="eastAsia"/>
            <w:lang w:eastAsia="zh-CN"/>
          </w:rPr>
          <w:t>(五)、选址综合评价</w:t>
        </w:r>
        <w:r>
          <w:tab/>
        </w:r>
        <w:r>
          <w:fldChar w:fldCharType="begin"/>
        </w:r>
        <w:r>
          <w:instrText xml:space="preserve"> PAGEREF _Toc16464 \h </w:instrText>
        </w:r>
        <w:r>
          <w:fldChar w:fldCharType="separate"/>
        </w:r>
        <w:r>
          <w:t>10</w:t>
        </w:r>
        <w:r>
          <w:fldChar w:fldCharType="end"/>
        </w:r>
      </w:hyperlink>
    </w:p>
    <w:p>
      <w:pPr>
        <w:pStyle w:val="TOC1"/>
        <w:tabs>
          <w:tab w:val="right" w:leader="dot" w:pos="8306"/>
        </w:tabs>
      </w:pPr>
      <w:hyperlink w:anchor="_Toc22510" w:history="1">
        <w:r>
          <w:rPr>
            <w:rFonts w:ascii="仿宋" w:eastAsia="仿宋" w:hAnsi="仿宋" w:cs="仿宋" w:hint="eastAsia"/>
            <w:lang w:eastAsia="zh-CN"/>
          </w:rPr>
          <w:t>三、氢氧化铟项目绩效评估</w:t>
        </w:r>
        <w:r>
          <w:tab/>
        </w:r>
        <w:r>
          <w:fldChar w:fldCharType="begin"/>
        </w:r>
        <w:r>
          <w:instrText xml:space="preserve"> PAGEREF _Toc22510 \h </w:instrText>
        </w:r>
        <w:r>
          <w:fldChar w:fldCharType="separate"/>
        </w:r>
        <w:r>
          <w:t>11</w:t>
        </w:r>
        <w:r>
          <w:fldChar w:fldCharType="end"/>
        </w:r>
      </w:hyperlink>
    </w:p>
    <w:p>
      <w:pPr>
        <w:pStyle w:val="TOC2"/>
        <w:tabs>
          <w:tab w:val="right" w:leader="dot" w:pos="8306"/>
        </w:tabs>
      </w:pPr>
      <w:hyperlink w:anchor="_Toc3413" w:history="1">
        <w:r>
          <w:rPr>
            <w:rFonts w:ascii="仿宋" w:eastAsia="仿宋" w:hAnsi="仿宋" w:cs="仿宋" w:hint="eastAsia"/>
            <w:lang w:eastAsia="zh-CN"/>
          </w:rPr>
          <w:t>(一)、绩效评估指标</w:t>
        </w:r>
        <w:r>
          <w:tab/>
        </w:r>
        <w:r>
          <w:fldChar w:fldCharType="begin"/>
        </w:r>
        <w:r>
          <w:instrText xml:space="preserve"> PAGEREF _Toc3413 \h </w:instrText>
        </w:r>
        <w:r>
          <w:fldChar w:fldCharType="separate"/>
        </w:r>
        <w:r>
          <w:t>11</w:t>
        </w:r>
        <w:r>
          <w:fldChar w:fldCharType="end"/>
        </w:r>
      </w:hyperlink>
    </w:p>
    <w:p>
      <w:pPr>
        <w:pStyle w:val="TOC2"/>
        <w:tabs>
          <w:tab w:val="right" w:leader="dot" w:pos="8306"/>
        </w:tabs>
      </w:pPr>
      <w:hyperlink w:anchor="_Toc8134" w:history="1">
        <w:r>
          <w:rPr>
            <w:rFonts w:ascii="仿宋" w:eastAsia="仿宋" w:hAnsi="仿宋" w:cs="仿宋" w:hint="eastAsia"/>
            <w:lang w:eastAsia="zh-CN"/>
          </w:rPr>
          <w:t>(二)、绩效评估方法</w:t>
        </w:r>
        <w:r>
          <w:tab/>
        </w:r>
        <w:r>
          <w:fldChar w:fldCharType="begin"/>
        </w:r>
        <w:r>
          <w:instrText xml:space="preserve"> PAGEREF _Toc8134 \h </w:instrText>
        </w:r>
        <w:r>
          <w:fldChar w:fldCharType="separate"/>
        </w:r>
        <w:r>
          <w:t>12</w:t>
        </w:r>
        <w:r>
          <w:fldChar w:fldCharType="end"/>
        </w:r>
      </w:hyperlink>
    </w:p>
    <w:p>
      <w:pPr>
        <w:pStyle w:val="TOC2"/>
        <w:tabs>
          <w:tab w:val="right" w:leader="dot" w:pos="8306"/>
        </w:tabs>
      </w:pPr>
      <w:hyperlink w:anchor="_Toc6704" w:history="1">
        <w:r>
          <w:rPr>
            <w:rFonts w:ascii="仿宋" w:eastAsia="仿宋" w:hAnsi="仿宋" w:cs="仿宋" w:hint="eastAsia"/>
            <w:lang w:eastAsia="zh-CN"/>
          </w:rPr>
          <w:t>(三)、绩效评估周期</w:t>
        </w:r>
        <w:r>
          <w:tab/>
        </w:r>
        <w:r>
          <w:fldChar w:fldCharType="begin"/>
        </w:r>
        <w:r>
          <w:instrText xml:space="preserve"> PAGEREF _Toc6704 \h </w:instrText>
        </w:r>
        <w:r>
          <w:fldChar w:fldCharType="separate"/>
        </w:r>
        <w:r>
          <w:t>13</w:t>
        </w:r>
        <w:r>
          <w:fldChar w:fldCharType="end"/>
        </w:r>
      </w:hyperlink>
    </w:p>
    <w:p>
      <w:pPr>
        <w:pStyle w:val="TOC1"/>
        <w:tabs>
          <w:tab w:val="right" w:leader="dot" w:pos="8306"/>
        </w:tabs>
      </w:pPr>
      <w:hyperlink w:anchor="_Toc30896" w:history="1">
        <w:r>
          <w:rPr>
            <w:rFonts w:ascii="仿宋" w:eastAsia="仿宋" w:hAnsi="仿宋" w:cs="仿宋" w:hint="eastAsia"/>
            <w:lang w:eastAsia="zh-CN"/>
          </w:rPr>
          <w:t>四、市场分析、调研</w:t>
        </w:r>
        <w:r>
          <w:tab/>
        </w:r>
        <w:r>
          <w:fldChar w:fldCharType="begin"/>
        </w:r>
        <w:r>
          <w:instrText xml:space="preserve"> PAGEREF _Toc30896 \h </w:instrText>
        </w:r>
        <w:r>
          <w:fldChar w:fldCharType="separate"/>
        </w:r>
        <w:r>
          <w:t>14</w:t>
        </w:r>
        <w:r>
          <w:fldChar w:fldCharType="end"/>
        </w:r>
      </w:hyperlink>
    </w:p>
    <w:p>
      <w:pPr>
        <w:pStyle w:val="TOC2"/>
        <w:tabs>
          <w:tab w:val="right" w:leader="dot" w:pos="8306"/>
        </w:tabs>
      </w:pPr>
      <w:hyperlink w:anchor="_Toc2859" w:history="1">
        <w:r>
          <w:rPr>
            <w:rFonts w:ascii="仿宋" w:eastAsia="仿宋" w:hAnsi="仿宋" w:cs="仿宋" w:hint="eastAsia"/>
            <w:lang w:eastAsia="zh-CN"/>
          </w:rPr>
          <w:t>(一)、氢氧化铟行业分析</w:t>
        </w:r>
        <w:r>
          <w:tab/>
        </w:r>
        <w:r>
          <w:fldChar w:fldCharType="begin"/>
        </w:r>
        <w:r>
          <w:instrText xml:space="preserve"> PAGEREF _Toc2859 \h </w:instrText>
        </w:r>
        <w:r>
          <w:fldChar w:fldCharType="separate"/>
        </w:r>
        <w:r>
          <w:t>14</w:t>
        </w:r>
        <w:r>
          <w:fldChar w:fldCharType="end"/>
        </w:r>
      </w:hyperlink>
    </w:p>
    <w:p>
      <w:pPr>
        <w:pStyle w:val="TOC2"/>
        <w:tabs>
          <w:tab w:val="right" w:leader="dot" w:pos="8306"/>
        </w:tabs>
      </w:pPr>
      <w:hyperlink w:anchor="_Toc17462" w:history="1">
        <w:r>
          <w:rPr>
            <w:rFonts w:ascii="仿宋" w:eastAsia="仿宋" w:hAnsi="仿宋" w:cs="仿宋" w:hint="eastAsia"/>
            <w:lang w:eastAsia="zh-CN"/>
          </w:rPr>
          <w:t>(二)、氢氧化铟市场分析预测</w:t>
        </w:r>
        <w:r>
          <w:tab/>
        </w:r>
        <w:r>
          <w:fldChar w:fldCharType="begin"/>
        </w:r>
        <w:r>
          <w:instrText xml:space="preserve"> PAGEREF _Toc17462 \h </w:instrText>
        </w:r>
        <w:r>
          <w:fldChar w:fldCharType="separate"/>
        </w:r>
        <w:r>
          <w:t>15</w:t>
        </w:r>
        <w:r>
          <w:fldChar w:fldCharType="end"/>
        </w:r>
      </w:hyperlink>
    </w:p>
    <w:p>
      <w:pPr>
        <w:pStyle w:val="TOC1"/>
        <w:tabs>
          <w:tab w:val="right" w:leader="dot" w:pos="8306"/>
        </w:tabs>
      </w:pPr>
      <w:hyperlink w:anchor="_Toc6224" w:history="1">
        <w:r>
          <w:rPr>
            <w:rFonts w:ascii="仿宋" w:eastAsia="仿宋" w:hAnsi="仿宋" w:cs="仿宋" w:hint="eastAsia"/>
            <w:lang w:eastAsia="zh-CN"/>
          </w:rPr>
          <w:t>五、氢氧化铟项目建设单位说明</w:t>
        </w:r>
        <w:r>
          <w:tab/>
        </w:r>
        <w:r>
          <w:fldChar w:fldCharType="begin"/>
        </w:r>
        <w:r>
          <w:instrText xml:space="preserve"> PAGEREF _Toc6224 \h </w:instrText>
        </w:r>
        <w:r>
          <w:fldChar w:fldCharType="separate"/>
        </w:r>
        <w:r>
          <w:t>16</w:t>
        </w:r>
        <w:r>
          <w:fldChar w:fldCharType="end"/>
        </w:r>
      </w:hyperlink>
    </w:p>
    <w:p>
      <w:pPr>
        <w:pStyle w:val="TOC2"/>
        <w:tabs>
          <w:tab w:val="right" w:leader="dot" w:pos="8306"/>
        </w:tabs>
      </w:pPr>
      <w:hyperlink w:anchor="_Toc27712" w:history="1">
        <w:r>
          <w:rPr>
            <w:rFonts w:ascii="仿宋" w:eastAsia="仿宋" w:hAnsi="仿宋" w:cs="仿宋" w:hint="eastAsia"/>
            <w:lang w:eastAsia="zh-CN"/>
          </w:rPr>
          <w:t>(一)、氢氧化铟项目承办单位基本情况</w:t>
        </w:r>
        <w:r>
          <w:tab/>
        </w:r>
        <w:r>
          <w:fldChar w:fldCharType="begin"/>
        </w:r>
        <w:r>
          <w:instrText xml:space="preserve"> PAGEREF _Toc27712 \h </w:instrText>
        </w:r>
        <w:r>
          <w:fldChar w:fldCharType="separate"/>
        </w:r>
        <w:r>
          <w:t>16</w:t>
        </w:r>
        <w:r>
          <w:fldChar w:fldCharType="end"/>
        </w:r>
      </w:hyperlink>
    </w:p>
    <w:p>
      <w:pPr>
        <w:pStyle w:val="TOC2"/>
        <w:tabs>
          <w:tab w:val="right" w:leader="dot" w:pos="8306"/>
        </w:tabs>
      </w:pPr>
      <w:hyperlink w:anchor="_Toc21985" w:history="1">
        <w:r>
          <w:rPr>
            <w:rFonts w:ascii="仿宋" w:eastAsia="仿宋" w:hAnsi="仿宋" w:cs="仿宋" w:hint="eastAsia"/>
            <w:lang w:eastAsia="zh-CN"/>
          </w:rPr>
          <w:t>(二)、公司经济效益分析</w:t>
        </w:r>
        <w:r>
          <w:tab/>
        </w:r>
        <w:r>
          <w:fldChar w:fldCharType="begin"/>
        </w:r>
        <w:r>
          <w:instrText xml:space="preserve"> PAGEREF _Toc21985 \h </w:instrText>
        </w:r>
        <w:r>
          <w:fldChar w:fldCharType="separate"/>
        </w:r>
        <w:r>
          <w:t>16</w:t>
        </w:r>
        <w:r>
          <w:fldChar w:fldCharType="end"/>
        </w:r>
      </w:hyperlink>
    </w:p>
    <w:p>
      <w:pPr>
        <w:pStyle w:val="TOC1"/>
        <w:tabs>
          <w:tab w:val="right" w:leader="dot" w:pos="8306"/>
        </w:tabs>
      </w:pPr>
      <w:hyperlink w:anchor="_Toc9758" w:history="1">
        <w:r>
          <w:rPr>
            <w:rFonts w:ascii="仿宋" w:eastAsia="仿宋" w:hAnsi="仿宋" w:cs="仿宋" w:hint="eastAsia"/>
            <w:lang w:eastAsia="zh-CN"/>
          </w:rPr>
          <w:t>六、工艺说明</w:t>
        </w:r>
        <w:r>
          <w:tab/>
        </w:r>
        <w:r>
          <w:fldChar w:fldCharType="begin"/>
        </w:r>
        <w:r>
          <w:instrText xml:space="preserve"> PAGEREF _Toc9758 \h </w:instrText>
        </w:r>
        <w:r>
          <w:fldChar w:fldCharType="separate"/>
        </w:r>
        <w:r>
          <w:t>17</w:t>
        </w:r>
        <w:r>
          <w:fldChar w:fldCharType="end"/>
        </w:r>
      </w:hyperlink>
    </w:p>
    <w:p>
      <w:pPr>
        <w:pStyle w:val="TOC2"/>
        <w:tabs>
          <w:tab w:val="right" w:leader="dot" w:pos="8306"/>
        </w:tabs>
      </w:pPr>
      <w:hyperlink w:anchor="_Toc5565" w:history="1">
        <w:r>
          <w:rPr>
            <w:rFonts w:ascii="仿宋" w:eastAsia="仿宋" w:hAnsi="仿宋" w:cs="仿宋" w:hint="eastAsia"/>
            <w:lang w:eastAsia="zh-CN"/>
          </w:rPr>
          <w:t>(一)、技术管理特点</w:t>
        </w:r>
        <w:r>
          <w:tab/>
        </w:r>
        <w:r>
          <w:fldChar w:fldCharType="begin"/>
        </w:r>
        <w:r>
          <w:instrText xml:space="preserve"> PAGEREF _Toc5565 \h </w:instrText>
        </w:r>
        <w:r>
          <w:fldChar w:fldCharType="separate"/>
        </w:r>
        <w:r>
          <w:t>17</w:t>
        </w:r>
        <w:r>
          <w:fldChar w:fldCharType="end"/>
        </w:r>
      </w:hyperlink>
    </w:p>
    <w:p>
      <w:pPr>
        <w:pStyle w:val="TOC2"/>
        <w:tabs>
          <w:tab w:val="right" w:leader="dot" w:pos="8306"/>
        </w:tabs>
      </w:pPr>
      <w:hyperlink w:anchor="_Toc20175" w:history="1">
        <w:r>
          <w:rPr>
            <w:rFonts w:ascii="仿宋" w:eastAsia="仿宋" w:hAnsi="仿宋" w:cs="仿宋" w:hint="eastAsia"/>
            <w:lang w:eastAsia="zh-CN"/>
          </w:rPr>
          <w:t>(二)、氢氧化铟项目工艺技术设计方案</w:t>
        </w:r>
        <w:r>
          <w:tab/>
        </w:r>
        <w:r>
          <w:fldChar w:fldCharType="begin"/>
        </w:r>
        <w:r>
          <w:instrText xml:space="preserve"> PAGEREF _Toc20175 \h </w:instrText>
        </w:r>
        <w:r>
          <w:fldChar w:fldCharType="separate"/>
        </w:r>
        <w:r>
          <w:t>18</w:t>
        </w:r>
        <w:r>
          <w:fldChar w:fldCharType="end"/>
        </w:r>
      </w:hyperlink>
    </w:p>
    <w:p>
      <w:pPr>
        <w:pStyle w:val="TOC2"/>
        <w:tabs>
          <w:tab w:val="right" w:leader="dot" w:pos="8306"/>
        </w:tabs>
      </w:pPr>
      <w:hyperlink w:anchor="_Toc20731" w:history="1">
        <w:r>
          <w:rPr>
            <w:rFonts w:ascii="仿宋" w:eastAsia="仿宋" w:hAnsi="仿宋" w:cs="仿宋" w:hint="eastAsia"/>
            <w:lang w:eastAsia="zh-CN"/>
          </w:rPr>
          <w:t>(三)、设备选型方案</w:t>
        </w:r>
        <w:r>
          <w:tab/>
        </w:r>
        <w:r>
          <w:fldChar w:fldCharType="begin"/>
        </w:r>
        <w:r>
          <w:instrText xml:space="preserve"> PAGEREF _Toc20731 \h </w:instrText>
        </w:r>
        <w:r>
          <w:fldChar w:fldCharType="separate"/>
        </w:r>
        <w:r>
          <w:t>20</w:t>
        </w:r>
        <w:r>
          <w:fldChar w:fldCharType="end"/>
        </w:r>
      </w:hyperlink>
    </w:p>
    <w:p>
      <w:pPr>
        <w:pStyle w:val="TOC1"/>
        <w:tabs>
          <w:tab w:val="right" w:leader="dot" w:pos="8306"/>
        </w:tabs>
      </w:pPr>
      <w:hyperlink w:anchor="_Toc12995" w:history="1">
        <w:r>
          <w:rPr>
            <w:rFonts w:ascii="仿宋" w:eastAsia="仿宋" w:hAnsi="仿宋" w:cs="仿宋" w:hint="eastAsia"/>
            <w:lang w:eastAsia="zh-CN"/>
          </w:rPr>
          <w:t>七、氢氧化铟项目财务管理</w:t>
        </w:r>
        <w:r>
          <w:tab/>
        </w:r>
        <w:r>
          <w:fldChar w:fldCharType="begin"/>
        </w:r>
        <w:r>
          <w:instrText xml:space="preserve"> PAGEREF _Toc12995 \h </w:instrText>
        </w:r>
        <w:r>
          <w:fldChar w:fldCharType="separate"/>
        </w:r>
        <w:r>
          <w:t>21</w:t>
        </w:r>
        <w:r>
          <w:fldChar w:fldCharType="end"/>
        </w:r>
      </w:hyperlink>
    </w:p>
    <w:p>
      <w:pPr>
        <w:pStyle w:val="TOC2"/>
        <w:tabs>
          <w:tab w:val="right" w:leader="dot" w:pos="8306"/>
        </w:tabs>
      </w:pPr>
      <w:hyperlink w:anchor="_Toc17207" w:history="1">
        <w:r>
          <w:rPr>
            <w:rFonts w:ascii="仿宋" w:eastAsia="仿宋" w:hAnsi="仿宋" w:cs="仿宋" w:hint="eastAsia"/>
            <w:lang w:eastAsia="zh-CN"/>
          </w:rPr>
          <w:t>(一)、资金需求大</w:t>
        </w:r>
        <w:r>
          <w:tab/>
        </w:r>
        <w:r>
          <w:fldChar w:fldCharType="begin"/>
        </w:r>
        <w:r>
          <w:instrText xml:space="preserve"> PAGEREF _Toc17207 \h </w:instrText>
        </w:r>
        <w:r>
          <w:fldChar w:fldCharType="separate"/>
        </w:r>
        <w:r>
          <w:t>21</w:t>
        </w:r>
        <w:r>
          <w:fldChar w:fldCharType="end"/>
        </w:r>
      </w:hyperlink>
    </w:p>
    <w:p>
      <w:pPr>
        <w:pStyle w:val="TOC2"/>
        <w:tabs>
          <w:tab w:val="right" w:leader="dot" w:pos="8306"/>
        </w:tabs>
      </w:pPr>
      <w:hyperlink w:anchor="_Toc25703" w:history="1">
        <w:r>
          <w:rPr>
            <w:rFonts w:ascii="仿宋" w:eastAsia="仿宋" w:hAnsi="仿宋" w:cs="仿宋" w:hint="eastAsia"/>
            <w:lang w:eastAsia="zh-CN"/>
          </w:rPr>
          <w:t>(二)、研发周期长</w:t>
        </w:r>
        <w:r>
          <w:tab/>
        </w:r>
        <w:r>
          <w:fldChar w:fldCharType="begin"/>
        </w:r>
        <w:r>
          <w:instrText xml:space="preserve"> PAGEREF _Toc25703 \h </w:instrText>
        </w:r>
        <w:r>
          <w:fldChar w:fldCharType="separate"/>
        </w:r>
        <w:r>
          <w:t>22</w:t>
        </w:r>
        <w:r>
          <w:fldChar w:fldCharType="end"/>
        </w:r>
      </w:hyperlink>
    </w:p>
    <w:p>
      <w:pPr>
        <w:pStyle w:val="TOC2"/>
        <w:tabs>
          <w:tab w:val="right" w:leader="dot" w:pos="8306"/>
        </w:tabs>
      </w:pPr>
      <w:hyperlink w:anchor="_Toc28004" w:history="1">
        <w:r>
          <w:rPr>
            <w:rFonts w:ascii="仿宋" w:eastAsia="仿宋" w:hAnsi="仿宋" w:cs="仿宋" w:hint="eastAsia"/>
            <w:lang w:eastAsia="zh-CN"/>
          </w:rPr>
          <w:t>(三)、市场风险大</w:t>
        </w:r>
        <w:r>
          <w:tab/>
        </w:r>
        <w:r>
          <w:fldChar w:fldCharType="begin"/>
        </w:r>
        <w:r>
          <w:instrText xml:space="preserve"> PAGEREF _Toc28004 \h </w:instrText>
        </w:r>
        <w:r>
          <w:fldChar w:fldCharType="separate"/>
        </w:r>
        <w:r>
          <w:t>23</w:t>
        </w:r>
        <w:r>
          <w:fldChar w:fldCharType="end"/>
        </w:r>
      </w:hyperlink>
    </w:p>
    <w:p>
      <w:pPr>
        <w:pStyle w:val="TOC2"/>
        <w:tabs>
          <w:tab w:val="right" w:leader="dot" w:pos="8306"/>
        </w:tabs>
      </w:pPr>
      <w:hyperlink w:anchor="_Toc8241" w:history="1">
        <w:r>
          <w:rPr>
            <w:rFonts w:ascii="仿宋" w:eastAsia="仿宋" w:hAnsi="仿宋" w:cs="仿宋" w:hint="eastAsia"/>
            <w:lang w:eastAsia="zh-CN"/>
          </w:rPr>
          <w:t>(四)、利润率高</w:t>
        </w:r>
        <w:r>
          <w:tab/>
        </w:r>
        <w:r>
          <w:fldChar w:fldCharType="begin"/>
        </w:r>
        <w:r>
          <w:instrText xml:space="preserve"> PAGEREF _Toc8241 \h </w:instrText>
        </w:r>
        <w:r>
          <w:fldChar w:fldCharType="separate"/>
        </w:r>
        <w:r>
          <w:t>26</w:t>
        </w:r>
        <w:r>
          <w:fldChar w:fldCharType="end"/>
        </w:r>
      </w:hyperlink>
    </w:p>
    <w:p>
      <w:pPr>
        <w:pStyle w:val="TOC1"/>
        <w:tabs>
          <w:tab w:val="right" w:leader="dot" w:pos="8306"/>
        </w:tabs>
      </w:pPr>
      <w:hyperlink w:anchor="_Toc9257" w:history="1">
        <w:r>
          <w:rPr>
            <w:rFonts w:ascii="仿宋" w:eastAsia="仿宋" w:hAnsi="仿宋" w:cs="仿宋" w:hint="eastAsia"/>
            <w:lang w:eastAsia="zh-CN"/>
          </w:rPr>
          <w:t>八、氢氧化铟项目环境影响分析</w:t>
        </w:r>
        <w:r>
          <w:tab/>
        </w:r>
        <w:r>
          <w:fldChar w:fldCharType="begin"/>
        </w:r>
        <w:r>
          <w:instrText xml:space="preserve"> PAGEREF _Toc9257 \h </w:instrText>
        </w:r>
        <w:r>
          <w:fldChar w:fldCharType="separate"/>
        </w:r>
        <w:r>
          <w:t>28</w:t>
        </w:r>
        <w:r>
          <w:fldChar w:fldCharType="end"/>
        </w:r>
      </w:hyperlink>
    </w:p>
    <w:p>
      <w:pPr>
        <w:pStyle w:val="TOC2"/>
        <w:tabs>
          <w:tab w:val="right" w:leader="dot" w:pos="8306"/>
        </w:tabs>
      </w:pPr>
      <w:hyperlink w:anchor="_Toc29206" w:history="1">
        <w:r>
          <w:rPr>
            <w:rFonts w:ascii="仿宋" w:eastAsia="仿宋" w:hAnsi="仿宋" w:cs="仿宋" w:hint="eastAsia"/>
            <w:lang w:eastAsia="zh-CN"/>
          </w:rPr>
          <w:t>(一)、建设区域环境质量现状</w:t>
        </w:r>
        <w:r>
          <w:tab/>
        </w:r>
        <w:r>
          <w:fldChar w:fldCharType="begin"/>
        </w:r>
        <w:r>
          <w:instrText xml:space="preserve"> PAGEREF _Toc29206 \h </w:instrText>
        </w:r>
        <w:r>
          <w:fldChar w:fldCharType="separate"/>
        </w:r>
        <w:r>
          <w:t>28</w:t>
        </w:r>
        <w:r>
          <w:fldChar w:fldCharType="end"/>
        </w:r>
      </w:hyperlink>
    </w:p>
    <w:p>
      <w:pPr>
        <w:pStyle w:val="TOC2"/>
        <w:tabs>
          <w:tab w:val="right" w:leader="dot" w:pos="8306"/>
        </w:tabs>
      </w:pPr>
      <w:hyperlink w:anchor="_Toc11782" w:history="1">
        <w:r>
          <w:rPr>
            <w:rFonts w:ascii="仿宋" w:eastAsia="仿宋" w:hAnsi="仿宋" w:cs="仿宋" w:hint="eastAsia"/>
            <w:lang w:eastAsia="zh-CN"/>
          </w:rPr>
          <w:t>(二)、建设期环境保护</w:t>
        </w:r>
        <w:r>
          <w:tab/>
        </w:r>
        <w:r>
          <w:fldChar w:fldCharType="begin"/>
        </w:r>
        <w:r>
          <w:instrText xml:space="preserve"> PAGEREF _Toc11782 \h </w:instrText>
        </w:r>
        <w:r>
          <w:fldChar w:fldCharType="separate"/>
        </w:r>
        <w:r>
          <w:t>29</w:t>
        </w:r>
        <w:r>
          <w:fldChar w:fldCharType="end"/>
        </w:r>
      </w:hyperlink>
    </w:p>
    <w:p>
      <w:pPr>
        <w:pStyle w:val="TOC2"/>
        <w:tabs>
          <w:tab w:val="right" w:leader="dot" w:pos="8306"/>
        </w:tabs>
      </w:pPr>
      <w:hyperlink w:anchor="_Toc12161" w:history="1">
        <w:r>
          <w:rPr>
            <w:rFonts w:ascii="仿宋" w:eastAsia="仿宋" w:hAnsi="仿宋" w:cs="仿宋" w:hint="eastAsia"/>
            <w:lang w:eastAsia="zh-CN"/>
          </w:rPr>
          <w:t>(三)、运营期环境保护</w:t>
        </w:r>
        <w:r>
          <w:tab/>
        </w:r>
        <w:r>
          <w:fldChar w:fldCharType="begin"/>
        </w:r>
        <w:r>
          <w:instrText xml:space="preserve"> PAGEREF _Toc12161 \h </w:instrText>
        </w:r>
        <w:r>
          <w:fldChar w:fldCharType="separate"/>
        </w:r>
        <w:r>
          <w:t>31</w:t>
        </w:r>
        <w:r>
          <w:fldChar w:fldCharType="end"/>
        </w:r>
      </w:hyperlink>
    </w:p>
    <w:p>
      <w:pPr>
        <w:pStyle w:val="TOC2"/>
        <w:tabs>
          <w:tab w:val="right" w:leader="dot" w:pos="8306"/>
        </w:tabs>
      </w:pPr>
      <w:hyperlink w:anchor="_Toc22494" w:history="1">
        <w:r>
          <w:rPr>
            <w:rFonts w:ascii="仿宋" w:eastAsia="仿宋" w:hAnsi="仿宋" w:cs="仿宋" w:hint="eastAsia"/>
            <w:lang w:eastAsia="zh-CN"/>
          </w:rPr>
          <w:t>(四)、氢氧化铟项目建设对区域经济的影响</w:t>
        </w:r>
        <w:r>
          <w:tab/>
        </w:r>
        <w:r>
          <w:fldChar w:fldCharType="begin"/>
        </w:r>
        <w:r>
          <w:instrText xml:space="preserve"> PAGEREF _Toc22494 \h </w:instrText>
        </w:r>
        <w:r>
          <w:fldChar w:fldCharType="separate"/>
        </w:r>
        <w:r>
          <w:t>32</w:t>
        </w:r>
        <w:r>
          <w:fldChar w:fldCharType="end"/>
        </w:r>
      </w:hyperlink>
    </w:p>
    <w:p>
      <w:pPr>
        <w:pStyle w:val="TOC2"/>
        <w:tabs>
          <w:tab w:val="right" w:leader="dot" w:pos="8306"/>
        </w:tabs>
      </w:pPr>
      <w:hyperlink w:anchor="_Toc12878" w:history="1">
        <w:r>
          <w:rPr>
            <w:rFonts w:ascii="仿宋" w:eastAsia="仿宋" w:hAnsi="仿宋" w:cs="仿宋" w:hint="eastAsia"/>
            <w:lang w:eastAsia="zh-CN"/>
          </w:rPr>
          <w:t>(五)、废弃物处理</w:t>
        </w:r>
        <w:r>
          <w:tab/>
        </w:r>
        <w:r>
          <w:fldChar w:fldCharType="begin"/>
        </w:r>
        <w:r>
          <w:instrText xml:space="preserve"> PAGEREF _Toc12878 \h </w:instrText>
        </w:r>
        <w:r>
          <w:fldChar w:fldCharType="separate"/>
        </w:r>
        <w:r>
          <w:t>34</w:t>
        </w:r>
        <w:r>
          <w:fldChar w:fldCharType="end"/>
        </w:r>
      </w:hyperlink>
    </w:p>
    <w:p>
      <w:pPr>
        <w:pStyle w:val="TOC2"/>
        <w:tabs>
          <w:tab w:val="right" w:leader="dot" w:pos="8306"/>
        </w:tabs>
      </w:pPr>
      <w:hyperlink w:anchor="_Toc23192" w:history="1">
        <w:r>
          <w:rPr>
            <w:rFonts w:ascii="仿宋" w:eastAsia="仿宋" w:hAnsi="仿宋" w:cs="仿宋" w:hint="eastAsia"/>
            <w:lang w:eastAsia="zh-CN"/>
          </w:rPr>
          <w:t>(六)、特殊环境影响分析</w:t>
        </w:r>
        <w:r>
          <w:tab/>
        </w:r>
        <w:r>
          <w:fldChar w:fldCharType="begin"/>
        </w:r>
        <w:r>
          <w:instrText xml:space="preserve"> PAGEREF _Toc23192 \h </w:instrText>
        </w:r>
        <w:r>
          <w:fldChar w:fldCharType="separate"/>
        </w:r>
        <w:r>
          <w:t>35</w:t>
        </w:r>
        <w:r>
          <w:fldChar w:fldCharType="end"/>
        </w:r>
      </w:hyperlink>
    </w:p>
    <w:p>
      <w:pPr>
        <w:pStyle w:val="TOC2"/>
        <w:tabs>
          <w:tab w:val="right" w:leader="dot" w:pos="8306"/>
        </w:tabs>
      </w:pPr>
      <w:hyperlink w:anchor="_Toc25688" w:history="1">
        <w:r>
          <w:rPr>
            <w:rFonts w:ascii="仿宋" w:eastAsia="仿宋" w:hAnsi="仿宋" w:cs="仿宋" w:hint="eastAsia"/>
            <w:lang w:eastAsia="zh-CN"/>
          </w:rPr>
          <w:t>(七)、清洁生产</w:t>
        </w:r>
        <w:r>
          <w:tab/>
        </w:r>
        <w:r>
          <w:fldChar w:fldCharType="begin"/>
        </w:r>
        <w:r>
          <w:instrText xml:space="preserve"> PAGEREF _Toc25688 \h </w:instrText>
        </w:r>
        <w:r>
          <w:fldChar w:fldCharType="separate"/>
        </w:r>
        <w:r>
          <w:t>36</w:t>
        </w:r>
        <w:r>
          <w:fldChar w:fldCharType="end"/>
        </w:r>
      </w:hyperlink>
    </w:p>
    <w:p>
      <w:pPr>
        <w:pStyle w:val="TOC2"/>
        <w:tabs>
          <w:tab w:val="right" w:leader="dot" w:pos="8306"/>
        </w:tabs>
      </w:pPr>
      <w:hyperlink w:anchor="_Toc753" w:history="1">
        <w:r>
          <w:rPr>
            <w:rFonts w:ascii="仿宋" w:eastAsia="仿宋" w:hAnsi="仿宋" w:cs="仿宋" w:hint="eastAsia"/>
            <w:lang w:eastAsia="zh-CN"/>
          </w:rPr>
          <w:t>(八)、环境保护综合评价</w:t>
        </w:r>
        <w:r>
          <w:tab/>
        </w:r>
        <w:r>
          <w:fldChar w:fldCharType="begin"/>
        </w:r>
        <w:r>
          <w:instrText xml:space="preserve"> PAGEREF _Toc753 \h </w:instrText>
        </w:r>
        <w:r>
          <w:fldChar w:fldCharType="separate"/>
        </w:r>
        <w:r>
          <w:t>37</w:t>
        </w:r>
        <w:r>
          <w:fldChar w:fldCharType="end"/>
        </w:r>
      </w:hyperlink>
    </w:p>
    <w:p>
      <w:pPr>
        <w:pStyle w:val="TOC1"/>
        <w:tabs>
          <w:tab w:val="right" w:leader="dot" w:pos="8306"/>
        </w:tabs>
      </w:pPr>
      <w:hyperlink w:anchor="_Toc26764" w:history="1">
        <w:r>
          <w:rPr>
            <w:rFonts w:ascii="仿宋" w:eastAsia="仿宋" w:hAnsi="仿宋" w:cs="仿宋" w:hint="eastAsia"/>
            <w:lang w:eastAsia="zh-CN"/>
          </w:rPr>
          <w:t>九、氢氧化铟项目社会影响</w:t>
        </w:r>
        <w:r>
          <w:tab/>
        </w:r>
        <w:r>
          <w:fldChar w:fldCharType="begin"/>
        </w:r>
        <w:r>
          <w:instrText xml:space="preserve"> PAGEREF _Toc26764 \h </w:instrText>
        </w:r>
        <w:r>
          <w:fldChar w:fldCharType="separate"/>
        </w:r>
        <w:r>
          <w:t>39</w:t>
        </w:r>
        <w:r>
          <w:fldChar w:fldCharType="end"/>
        </w:r>
      </w:hyperlink>
    </w:p>
    <w:p>
      <w:pPr>
        <w:pStyle w:val="TOC2"/>
        <w:tabs>
          <w:tab w:val="right" w:leader="dot" w:pos="8306"/>
        </w:tabs>
      </w:pPr>
      <w:hyperlink w:anchor="_Toc21687" w:history="1">
        <w:r>
          <w:rPr>
            <w:rFonts w:ascii="仿宋" w:eastAsia="仿宋" w:hAnsi="仿宋" w:cs="仿宋" w:hint="eastAsia"/>
            <w:lang w:eastAsia="zh-CN"/>
          </w:rPr>
          <w:t>(一)、社会责任与义务</w:t>
        </w:r>
        <w:r>
          <w:tab/>
        </w:r>
        <w:r>
          <w:fldChar w:fldCharType="begin"/>
        </w:r>
        <w:r>
          <w:instrText xml:space="preserve"> PAGEREF _Toc21687 \h </w:instrText>
        </w:r>
        <w:r>
          <w:fldChar w:fldCharType="separate"/>
        </w:r>
        <w:r>
          <w:t>39</w:t>
        </w:r>
        <w:r>
          <w:fldChar w:fldCharType="end"/>
        </w:r>
      </w:hyperlink>
    </w:p>
    <w:p>
      <w:pPr>
        <w:pStyle w:val="TOC2"/>
        <w:tabs>
          <w:tab w:val="right" w:leader="dot" w:pos="8306"/>
        </w:tabs>
      </w:pPr>
      <w:hyperlink w:anchor="_Toc21936" w:history="1">
        <w:r>
          <w:rPr>
            <w:rFonts w:ascii="仿宋" w:eastAsia="仿宋" w:hAnsi="仿宋" w:cs="仿宋" w:hint="eastAsia"/>
            <w:lang w:eastAsia="zh-CN"/>
          </w:rPr>
          <w:t>(二)、社会参与与沟通</w:t>
        </w:r>
        <w:r>
          <w:tab/>
        </w:r>
        <w:r>
          <w:fldChar w:fldCharType="begin"/>
        </w:r>
        <w:r>
          <w:instrText xml:space="preserve"> PAGEREF _Toc21936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909" w:history="1">
        <w:r>
          <w:rPr>
            <w:rFonts w:ascii="仿宋" w:eastAsia="仿宋" w:hAnsi="仿宋" w:cs="仿宋" w:hint="eastAsia"/>
            <w:lang w:eastAsia="zh-CN"/>
          </w:rPr>
          <w:t>十、氢氧化铟项目投资规划</w:t>
        </w:r>
        <w:r>
          <w:tab/>
        </w:r>
        <w:r>
          <w:fldChar w:fldCharType="begin"/>
        </w:r>
        <w:r>
          <w:instrText xml:space="preserve"> PAGEREF _Toc27909 \h </w:instrText>
        </w:r>
        <w:r>
          <w:fldChar w:fldCharType="separate"/>
        </w:r>
        <w:r>
          <w:t>40</w:t>
        </w:r>
        <w:r>
          <w:fldChar w:fldCharType="end"/>
        </w:r>
      </w:hyperlink>
    </w:p>
    <w:p>
      <w:pPr>
        <w:pStyle w:val="TOC2"/>
        <w:tabs>
          <w:tab w:val="right" w:leader="dot" w:pos="8306"/>
        </w:tabs>
      </w:pPr>
      <w:hyperlink w:anchor="_Toc22584" w:history="1">
        <w:r>
          <w:rPr>
            <w:rFonts w:ascii="仿宋" w:eastAsia="仿宋" w:hAnsi="仿宋" w:cs="仿宋" w:hint="eastAsia"/>
            <w:lang w:eastAsia="zh-CN"/>
          </w:rPr>
          <w:t>(一)、氢氧化铟项目总投资估算</w:t>
        </w:r>
        <w:r>
          <w:tab/>
        </w:r>
        <w:r>
          <w:fldChar w:fldCharType="begin"/>
        </w:r>
        <w:r>
          <w:instrText xml:space="preserve"> PAGEREF _Toc22584 \h </w:instrText>
        </w:r>
        <w:r>
          <w:fldChar w:fldCharType="separate"/>
        </w:r>
        <w:r>
          <w:t>40</w:t>
        </w:r>
        <w:r>
          <w:fldChar w:fldCharType="end"/>
        </w:r>
      </w:hyperlink>
    </w:p>
    <w:p>
      <w:pPr>
        <w:pStyle w:val="TOC2"/>
        <w:tabs>
          <w:tab w:val="right" w:leader="dot" w:pos="8306"/>
        </w:tabs>
      </w:pPr>
      <w:hyperlink w:anchor="_Toc17209" w:history="1">
        <w:r>
          <w:rPr>
            <w:rFonts w:ascii="仿宋" w:eastAsia="仿宋" w:hAnsi="仿宋" w:cs="仿宋" w:hint="eastAsia"/>
            <w:lang w:eastAsia="zh-CN"/>
          </w:rPr>
          <w:t>(二)、资金筹措</w:t>
        </w:r>
        <w:r>
          <w:tab/>
        </w:r>
        <w:r>
          <w:fldChar w:fldCharType="begin"/>
        </w:r>
        <w:r>
          <w:instrText xml:space="preserve"> PAGEREF _Toc17209 \h </w:instrText>
        </w:r>
        <w:r>
          <w:fldChar w:fldCharType="separate"/>
        </w:r>
        <w:r>
          <w:t>42</w:t>
        </w:r>
        <w:r>
          <w:fldChar w:fldCharType="end"/>
        </w:r>
      </w:hyperlink>
    </w:p>
    <w:p>
      <w:pPr>
        <w:pStyle w:val="TOC1"/>
        <w:tabs>
          <w:tab w:val="right" w:leader="dot" w:pos="8306"/>
        </w:tabs>
      </w:pPr>
      <w:hyperlink w:anchor="_Toc31707" w:history="1">
        <w:r>
          <w:rPr>
            <w:rFonts w:ascii="仿宋" w:eastAsia="仿宋" w:hAnsi="仿宋" w:cs="仿宋" w:hint="eastAsia"/>
            <w:lang w:eastAsia="zh-CN"/>
          </w:rPr>
          <w:t>十一、氢氧化铟项目创新与研发</w:t>
        </w:r>
        <w:r>
          <w:tab/>
        </w:r>
        <w:r>
          <w:fldChar w:fldCharType="begin"/>
        </w:r>
        <w:r>
          <w:instrText xml:space="preserve"> PAGEREF _Toc31707 \h </w:instrText>
        </w:r>
        <w:r>
          <w:fldChar w:fldCharType="separate"/>
        </w:r>
        <w:r>
          <w:t>42</w:t>
        </w:r>
        <w:r>
          <w:fldChar w:fldCharType="end"/>
        </w:r>
      </w:hyperlink>
    </w:p>
    <w:p>
      <w:pPr>
        <w:pStyle w:val="TOC2"/>
        <w:tabs>
          <w:tab w:val="right" w:leader="dot" w:pos="8306"/>
        </w:tabs>
      </w:pPr>
      <w:hyperlink w:anchor="_Toc9911" w:history="1">
        <w:r>
          <w:rPr>
            <w:rFonts w:ascii="仿宋" w:eastAsia="仿宋" w:hAnsi="仿宋" w:cs="仿宋" w:hint="eastAsia"/>
            <w:lang w:eastAsia="zh-CN"/>
          </w:rPr>
          <w:t>(一)、创新策略与方向</w:t>
        </w:r>
        <w:r>
          <w:tab/>
        </w:r>
        <w:r>
          <w:fldChar w:fldCharType="begin"/>
        </w:r>
        <w:r>
          <w:instrText xml:space="preserve"> PAGEREF _Toc9911 \h </w:instrText>
        </w:r>
        <w:r>
          <w:fldChar w:fldCharType="separate"/>
        </w:r>
        <w:r>
          <w:t>42</w:t>
        </w:r>
        <w:r>
          <w:fldChar w:fldCharType="end"/>
        </w:r>
      </w:hyperlink>
    </w:p>
    <w:p>
      <w:pPr>
        <w:pStyle w:val="TOC2"/>
        <w:tabs>
          <w:tab w:val="right" w:leader="dot" w:pos="8306"/>
        </w:tabs>
      </w:pPr>
      <w:hyperlink w:anchor="_Toc8908" w:history="1">
        <w:r>
          <w:rPr>
            <w:rFonts w:ascii="仿宋" w:eastAsia="仿宋" w:hAnsi="仿宋" w:cs="仿宋" w:hint="eastAsia"/>
            <w:lang w:eastAsia="zh-CN"/>
          </w:rPr>
          <w:t>(二)、研发规划与投入</w:t>
        </w:r>
        <w:r>
          <w:tab/>
        </w:r>
        <w:r>
          <w:fldChar w:fldCharType="begin"/>
        </w:r>
        <w:r>
          <w:instrText xml:space="preserve"> PAGEREF _Toc8908 \h </w:instrText>
        </w:r>
        <w:r>
          <w:fldChar w:fldCharType="separate"/>
        </w:r>
        <w:r>
          <w:t>44</w:t>
        </w:r>
        <w:r>
          <w:fldChar w:fldCharType="end"/>
        </w:r>
      </w:hyperlink>
    </w:p>
    <w:p>
      <w:pPr>
        <w:pStyle w:val="TOC1"/>
        <w:tabs>
          <w:tab w:val="right" w:leader="dot" w:pos="8306"/>
        </w:tabs>
      </w:pPr>
      <w:hyperlink w:anchor="_Toc1982" w:history="1">
        <w:r>
          <w:rPr>
            <w:rFonts w:ascii="仿宋" w:eastAsia="仿宋" w:hAnsi="仿宋" w:cs="仿宋" w:hint="eastAsia"/>
            <w:lang w:eastAsia="zh-CN"/>
          </w:rPr>
          <w:t>十二、氢氧化铟项目技术管理</w:t>
        </w:r>
        <w:r>
          <w:tab/>
        </w:r>
        <w:r>
          <w:fldChar w:fldCharType="begin"/>
        </w:r>
        <w:r>
          <w:instrText xml:space="preserve"> PAGEREF _Toc1982 \h </w:instrText>
        </w:r>
        <w:r>
          <w:fldChar w:fldCharType="separate"/>
        </w:r>
        <w:r>
          <w:t>45</w:t>
        </w:r>
        <w:r>
          <w:fldChar w:fldCharType="end"/>
        </w:r>
      </w:hyperlink>
    </w:p>
    <w:p>
      <w:pPr>
        <w:pStyle w:val="TOC2"/>
        <w:tabs>
          <w:tab w:val="right" w:leader="dot" w:pos="8306"/>
        </w:tabs>
      </w:pPr>
      <w:hyperlink w:anchor="_Toc8132" w:history="1">
        <w:r>
          <w:rPr>
            <w:rFonts w:ascii="仿宋" w:eastAsia="仿宋" w:hAnsi="仿宋" w:cs="仿宋" w:hint="eastAsia"/>
            <w:lang w:eastAsia="zh-CN"/>
          </w:rPr>
          <w:t>(一)、技术方案选用方向</w:t>
        </w:r>
        <w:r>
          <w:tab/>
        </w:r>
        <w:r>
          <w:fldChar w:fldCharType="begin"/>
        </w:r>
        <w:r>
          <w:instrText xml:space="preserve"> PAGEREF _Toc8132 \h </w:instrText>
        </w:r>
        <w:r>
          <w:fldChar w:fldCharType="separate"/>
        </w:r>
        <w:r>
          <w:t>45</w:t>
        </w:r>
        <w:r>
          <w:fldChar w:fldCharType="end"/>
        </w:r>
      </w:hyperlink>
    </w:p>
    <w:p>
      <w:pPr>
        <w:pStyle w:val="TOC2"/>
        <w:tabs>
          <w:tab w:val="right" w:leader="dot" w:pos="8306"/>
        </w:tabs>
      </w:pPr>
      <w:hyperlink w:anchor="_Toc19409" w:history="1">
        <w:r>
          <w:rPr>
            <w:rFonts w:ascii="仿宋" w:eastAsia="仿宋" w:hAnsi="仿宋" w:cs="仿宋" w:hint="eastAsia"/>
            <w:lang w:eastAsia="zh-CN"/>
          </w:rPr>
          <w:t>(二)、工艺技术方案选用原则</w:t>
        </w:r>
        <w:r>
          <w:tab/>
        </w:r>
        <w:r>
          <w:fldChar w:fldCharType="begin"/>
        </w:r>
        <w:r>
          <w:instrText xml:space="preserve"> PAGEREF _Toc19409 \h </w:instrText>
        </w:r>
        <w:r>
          <w:fldChar w:fldCharType="separate"/>
        </w:r>
        <w:r>
          <w:t>47</w:t>
        </w:r>
        <w:r>
          <w:fldChar w:fldCharType="end"/>
        </w:r>
      </w:hyperlink>
    </w:p>
    <w:p>
      <w:pPr>
        <w:pStyle w:val="TOC2"/>
        <w:tabs>
          <w:tab w:val="right" w:leader="dot" w:pos="8306"/>
        </w:tabs>
      </w:pPr>
      <w:hyperlink w:anchor="_Toc20793" w:history="1">
        <w:r>
          <w:rPr>
            <w:rFonts w:ascii="仿宋" w:eastAsia="仿宋" w:hAnsi="仿宋" w:cs="仿宋" w:hint="eastAsia"/>
            <w:lang w:eastAsia="zh-CN"/>
          </w:rPr>
          <w:t>(三)、工艺技术方案要求</w:t>
        </w:r>
        <w:r>
          <w:tab/>
        </w:r>
        <w:r>
          <w:fldChar w:fldCharType="begin"/>
        </w:r>
        <w:r>
          <w:instrText xml:space="preserve"> PAGEREF _Toc20793 \h </w:instrText>
        </w:r>
        <w:r>
          <w:fldChar w:fldCharType="separate"/>
        </w:r>
        <w:r>
          <w:t>49</w:t>
        </w:r>
        <w:r>
          <w:fldChar w:fldCharType="end"/>
        </w:r>
      </w:hyperlink>
    </w:p>
    <w:p>
      <w:pPr>
        <w:pStyle w:val="TOC1"/>
        <w:tabs>
          <w:tab w:val="right" w:leader="dot" w:pos="8306"/>
        </w:tabs>
      </w:pPr>
      <w:hyperlink w:anchor="_Toc12935" w:history="1">
        <w:r>
          <w:rPr>
            <w:rFonts w:ascii="仿宋" w:eastAsia="仿宋" w:hAnsi="仿宋" w:cs="仿宋" w:hint="eastAsia"/>
            <w:lang w:eastAsia="zh-CN"/>
          </w:rPr>
          <w:t>十三、供应链管理</w:t>
        </w:r>
        <w:r>
          <w:tab/>
        </w:r>
        <w:r>
          <w:fldChar w:fldCharType="begin"/>
        </w:r>
        <w:r>
          <w:instrText xml:space="preserve"> PAGEREF _Toc12935 \h </w:instrText>
        </w:r>
        <w:r>
          <w:fldChar w:fldCharType="separate"/>
        </w:r>
        <w:r>
          <w:t>51</w:t>
        </w:r>
        <w:r>
          <w:fldChar w:fldCharType="end"/>
        </w:r>
      </w:hyperlink>
    </w:p>
    <w:p>
      <w:pPr>
        <w:pStyle w:val="TOC2"/>
        <w:tabs>
          <w:tab w:val="right" w:leader="dot" w:pos="8306"/>
        </w:tabs>
      </w:pPr>
      <w:hyperlink w:anchor="_Toc20345" w:history="1">
        <w:r>
          <w:rPr>
            <w:rFonts w:ascii="仿宋" w:eastAsia="仿宋" w:hAnsi="仿宋" w:cs="仿宋" w:hint="eastAsia"/>
            <w:lang w:eastAsia="zh-CN"/>
          </w:rPr>
          <w:t>(一)、供应链战略规划</w:t>
        </w:r>
        <w:r>
          <w:tab/>
        </w:r>
        <w:r>
          <w:fldChar w:fldCharType="begin"/>
        </w:r>
        <w:r>
          <w:instrText xml:space="preserve"> PAGEREF _Toc20345 \h </w:instrText>
        </w:r>
        <w:r>
          <w:fldChar w:fldCharType="separate"/>
        </w:r>
        <w:r>
          <w:t>51</w:t>
        </w:r>
        <w:r>
          <w:fldChar w:fldCharType="end"/>
        </w:r>
      </w:hyperlink>
    </w:p>
    <w:p>
      <w:pPr>
        <w:pStyle w:val="TOC2"/>
        <w:tabs>
          <w:tab w:val="right" w:leader="dot" w:pos="8306"/>
        </w:tabs>
      </w:pPr>
      <w:hyperlink w:anchor="_Toc13760" w:history="1">
        <w:r>
          <w:rPr>
            <w:rFonts w:ascii="仿宋" w:eastAsia="仿宋" w:hAnsi="仿宋" w:cs="仿宋" w:hint="eastAsia"/>
            <w:lang w:eastAsia="zh-CN"/>
          </w:rPr>
          <w:t>(二)、供应商选择与合作</w:t>
        </w:r>
        <w:r>
          <w:tab/>
        </w:r>
        <w:r>
          <w:fldChar w:fldCharType="begin"/>
        </w:r>
        <w:r>
          <w:instrText xml:space="preserve"> PAGEREF _Toc13760 \h </w:instrText>
        </w:r>
        <w:r>
          <w:fldChar w:fldCharType="separate"/>
        </w:r>
        <w:r>
          <w:t>53</w:t>
        </w:r>
        <w:r>
          <w:fldChar w:fldCharType="end"/>
        </w:r>
      </w:hyperlink>
    </w:p>
    <w:p>
      <w:pPr>
        <w:pStyle w:val="TOC2"/>
        <w:tabs>
          <w:tab w:val="right" w:leader="dot" w:pos="8306"/>
        </w:tabs>
      </w:pPr>
      <w:hyperlink w:anchor="_Toc3207" w:history="1">
        <w:r>
          <w:rPr>
            <w:rFonts w:ascii="仿宋" w:eastAsia="仿宋" w:hAnsi="仿宋" w:cs="仿宋" w:hint="eastAsia"/>
            <w:lang w:eastAsia="zh-CN"/>
          </w:rPr>
          <w:t>(三)、物流与库存管理</w:t>
        </w:r>
        <w:r>
          <w:tab/>
        </w:r>
        <w:r>
          <w:fldChar w:fldCharType="begin"/>
        </w:r>
        <w:r>
          <w:instrText xml:space="preserve"> PAGEREF _Toc3207 \h </w:instrText>
        </w:r>
        <w:r>
          <w:fldChar w:fldCharType="separate"/>
        </w:r>
        <w:r>
          <w:t>54</w:t>
        </w:r>
        <w:r>
          <w:fldChar w:fldCharType="end"/>
        </w:r>
      </w:hyperlink>
    </w:p>
    <w:p>
      <w:pPr>
        <w:pStyle w:val="TOC1"/>
        <w:tabs>
          <w:tab w:val="right" w:leader="dot" w:pos="8306"/>
        </w:tabs>
      </w:pPr>
      <w:hyperlink w:anchor="_Toc31718" w:history="1">
        <w:r>
          <w:rPr>
            <w:rFonts w:ascii="仿宋" w:eastAsia="仿宋" w:hAnsi="仿宋" w:cs="仿宋" w:hint="eastAsia"/>
            <w:lang w:eastAsia="zh-CN"/>
          </w:rPr>
          <w:t>十四、氢氧化铟项目实施保障措施</w:t>
        </w:r>
        <w:r>
          <w:tab/>
        </w:r>
        <w:r>
          <w:fldChar w:fldCharType="begin"/>
        </w:r>
        <w:r>
          <w:instrText xml:space="preserve"> PAGEREF _Toc31718 \h </w:instrText>
        </w:r>
        <w:r>
          <w:fldChar w:fldCharType="separate"/>
        </w:r>
        <w:r>
          <w:t>55</w:t>
        </w:r>
        <w:r>
          <w:fldChar w:fldCharType="end"/>
        </w:r>
      </w:hyperlink>
    </w:p>
    <w:p>
      <w:pPr>
        <w:pStyle w:val="TOC2"/>
        <w:tabs>
          <w:tab w:val="right" w:leader="dot" w:pos="8306"/>
        </w:tabs>
      </w:pPr>
      <w:hyperlink w:anchor="_Toc12873" w:history="1">
        <w:r>
          <w:rPr>
            <w:rFonts w:ascii="仿宋" w:eastAsia="仿宋" w:hAnsi="仿宋" w:cs="仿宋" w:hint="eastAsia"/>
            <w:lang w:eastAsia="zh-CN"/>
          </w:rPr>
          <w:t>(一)、氢氧化铟项目实施保障机制</w:t>
        </w:r>
        <w:r>
          <w:tab/>
        </w:r>
        <w:r>
          <w:fldChar w:fldCharType="begin"/>
        </w:r>
        <w:r>
          <w:instrText xml:space="preserve"> PAGEREF _Toc12873 \h </w:instrText>
        </w:r>
        <w:r>
          <w:fldChar w:fldCharType="separate"/>
        </w:r>
        <w:r>
          <w:t>55</w:t>
        </w:r>
        <w:r>
          <w:fldChar w:fldCharType="end"/>
        </w:r>
      </w:hyperlink>
    </w:p>
    <w:p>
      <w:pPr>
        <w:pStyle w:val="TOC2"/>
        <w:tabs>
          <w:tab w:val="right" w:leader="dot" w:pos="8306"/>
        </w:tabs>
      </w:pPr>
      <w:hyperlink w:anchor="_Toc18875" w:history="1">
        <w:r>
          <w:rPr>
            <w:rFonts w:ascii="仿宋" w:eastAsia="仿宋" w:hAnsi="仿宋" w:cs="仿宋" w:hint="eastAsia"/>
            <w:lang w:eastAsia="zh-CN"/>
          </w:rPr>
          <w:t>(二)、氢氧化铟项目法律合规要求</w:t>
        </w:r>
        <w:r>
          <w:tab/>
        </w:r>
        <w:r>
          <w:fldChar w:fldCharType="begin"/>
        </w:r>
        <w:r>
          <w:instrText xml:space="preserve"> PAGEREF _Toc18875 \h </w:instrText>
        </w:r>
        <w:r>
          <w:fldChar w:fldCharType="separate"/>
        </w:r>
        <w:r>
          <w:t>59</w:t>
        </w:r>
        <w:r>
          <w:fldChar w:fldCharType="end"/>
        </w:r>
      </w:hyperlink>
    </w:p>
    <w:p>
      <w:pPr>
        <w:pStyle w:val="TOC2"/>
        <w:tabs>
          <w:tab w:val="right" w:leader="dot" w:pos="8306"/>
        </w:tabs>
      </w:pPr>
      <w:hyperlink w:anchor="_Toc28616" w:history="1">
        <w:r>
          <w:rPr>
            <w:rFonts w:ascii="仿宋" w:eastAsia="仿宋" w:hAnsi="仿宋" w:cs="仿宋" w:hint="eastAsia"/>
            <w:lang w:eastAsia="zh-CN"/>
          </w:rPr>
          <w:t>(三)、氢氧化铟项目合同管理与法律事务</w:t>
        </w:r>
        <w:r>
          <w:tab/>
        </w:r>
        <w:r>
          <w:fldChar w:fldCharType="begin"/>
        </w:r>
        <w:r>
          <w:instrText xml:space="preserve"> PAGEREF _Toc28616 \h </w:instrText>
        </w:r>
        <w:r>
          <w:fldChar w:fldCharType="separate"/>
        </w:r>
        <w:r>
          <w:t>63</w:t>
        </w:r>
        <w:r>
          <w:fldChar w:fldCharType="end"/>
        </w:r>
      </w:hyperlink>
    </w:p>
    <w:p>
      <w:pPr>
        <w:pStyle w:val="TOC2"/>
        <w:tabs>
          <w:tab w:val="right" w:leader="dot" w:pos="8306"/>
        </w:tabs>
      </w:pPr>
      <w:hyperlink w:anchor="_Toc9187" w:history="1">
        <w:r>
          <w:rPr>
            <w:rFonts w:ascii="仿宋" w:eastAsia="仿宋" w:hAnsi="仿宋" w:cs="仿宋" w:hint="eastAsia"/>
            <w:lang w:eastAsia="zh-CN"/>
          </w:rPr>
          <w:t>(四)、氢氧化铟项目知识产权保护策略</w:t>
        </w:r>
        <w:r>
          <w:tab/>
        </w:r>
        <w:r>
          <w:fldChar w:fldCharType="begin"/>
        </w:r>
        <w:r>
          <w:instrText xml:space="preserve"> PAGEREF _Toc9187 \h </w:instrText>
        </w:r>
        <w:r>
          <w:fldChar w:fldCharType="separate"/>
        </w:r>
        <w:r>
          <w:t>69</w:t>
        </w:r>
        <w:r>
          <w:fldChar w:fldCharType="end"/>
        </w:r>
      </w:hyperlink>
    </w:p>
    <w:p>
      <w:pPr>
        <w:pStyle w:val="TOC1"/>
        <w:tabs>
          <w:tab w:val="right" w:leader="dot" w:pos="8306"/>
        </w:tabs>
      </w:pPr>
      <w:hyperlink w:anchor="_Toc4727" w:history="1">
        <w:r>
          <w:rPr>
            <w:rFonts w:ascii="仿宋" w:eastAsia="仿宋" w:hAnsi="仿宋" w:cs="仿宋" w:hint="eastAsia"/>
            <w:lang w:eastAsia="zh-CN"/>
          </w:rPr>
          <w:t>十五、质量管理体系</w:t>
        </w:r>
        <w:r>
          <w:tab/>
        </w:r>
        <w:r>
          <w:fldChar w:fldCharType="begin"/>
        </w:r>
        <w:r>
          <w:instrText xml:space="preserve"> PAGEREF _Toc4727 \h </w:instrText>
        </w:r>
        <w:r>
          <w:fldChar w:fldCharType="separate"/>
        </w:r>
        <w:r>
          <w:t>72</w:t>
        </w:r>
        <w:r>
          <w:fldChar w:fldCharType="end"/>
        </w:r>
      </w:hyperlink>
    </w:p>
    <w:p>
      <w:pPr>
        <w:pStyle w:val="TOC2"/>
        <w:tabs>
          <w:tab w:val="right" w:leader="dot" w:pos="8306"/>
        </w:tabs>
      </w:pPr>
      <w:hyperlink w:anchor="_Toc27901" w:history="1">
        <w:r>
          <w:rPr>
            <w:rFonts w:ascii="仿宋" w:eastAsia="仿宋" w:hAnsi="仿宋" w:cs="仿宋" w:hint="eastAsia"/>
            <w:lang w:eastAsia="zh-CN"/>
          </w:rPr>
          <w:t>(一)、质量目标与方针</w:t>
        </w:r>
        <w:r>
          <w:tab/>
        </w:r>
        <w:r>
          <w:fldChar w:fldCharType="begin"/>
        </w:r>
        <w:r>
          <w:instrText xml:space="preserve"> PAGEREF _Toc27901 \h </w:instrText>
        </w:r>
        <w:r>
          <w:fldChar w:fldCharType="separate"/>
        </w:r>
        <w:r>
          <w:t>72</w:t>
        </w:r>
        <w:r>
          <w:fldChar w:fldCharType="end"/>
        </w:r>
      </w:hyperlink>
    </w:p>
    <w:p>
      <w:pPr>
        <w:pStyle w:val="TOC2"/>
        <w:tabs>
          <w:tab w:val="right" w:leader="dot" w:pos="8306"/>
        </w:tabs>
      </w:pPr>
      <w:hyperlink w:anchor="_Toc21976" w:history="1">
        <w:r>
          <w:rPr>
            <w:rFonts w:ascii="仿宋" w:eastAsia="仿宋" w:hAnsi="仿宋" w:cs="仿宋" w:hint="eastAsia"/>
            <w:lang w:eastAsia="zh-CN"/>
          </w:rPr>
          <w:t>(二)、质量管理责任</w:t>
        </w:r>
        <w:r>
          <w:tab/>
        </w:r>
        <w:r>
          <w:fldChar w:fldCharType="begin"/>
        </w:r>
        <w:r>
          <w:instrText xml:space="preserve"> PAGEREF _Toc21976 \h </w:instrText>
        </w:r>
        <w:r>
          <w:fldChar w:fldCharType="separate"/>
        </w:r>
        <w:r>
          <w:t>73</w:t>
        </w:r>
        <w:r>
          <w:fldChar w:fldCharType="end"/>
        </w:r>
      </w:hyperlink>
    </w:p>
    <w:p>
      <w:pPr>
        <w:pStyle w:val="TOC2"/>
        <w:tabs>
          <w:tab w:val="right" w:leader="dot" w:pos="8306"/>
        </w:tabs>
      </w:pPr>
      <w:hyperlink w:anchor="_Toc12402" w:history="1">
        <w:r>
          <w:rPr>
            <w:rFonts w:ascii="仿宋" w:eastAsia="仿宋" w:hAnsi="仿宋" w:cs="仿宋" w:hint="eastAsia"/>
            <w:lang w:eastAsia="zh-CN"/>
          </w:rPr>
          <w:t>(三)、质量管理体系文件</w:t>
        </w:r>
        <w:r>
          <w:tab/>
        </w:r>
        <w:r>
          <w:fldChar w:fldCharType="begin"/>
        </w:r>
        <w:r>
          <w:instrText xml:space="preserve"> PAGEREF _Toc12402 \h </w:instrText>
        </w:r>
        <w:r>
          <w:fldChar w:fldCharType="separate"/>
        </w:r>
        <w:r>
          <w:t>74</w:t>
        </w:r>
        <w:r>
          <w:fldChar w:fldCharType="end"/>
        </w:r>
      </w:hyperlink>
    </w:p>
    <w:p>
      <w:pPr>
        <w:pStyle w:val="TOC2"/>
        <w:tabs>
          <w:tab w:val="right" w:leader="dot" w:pos="8306"/>
        </w:tabs>
      </w:pPr>
      <w:hyperlink w:anchor="_Toc9688" w:history="1">
        <w:r>
          <w:rPr>
            <w:rFonts w:ascii="仿宋" w:eastAsia="仿宋" w:hAnsi="仿宋" w:cs="仿宋" w:hint="eastAsia"/>
            <w:lang w:eastAsia="zh-CN"/>
          </w:rPr>
          <w:t>(四)、质量培训与教育</w:t>
        </w:r>
        <w:r>
          <w:tab/>
        </w:r>
        <w:r>
          <w:fldChar w:fldCharType="begin"/>
        </w:r>
        <w:r>
          <w:instrText xml:space="preserve"> PAGEREF _Toc9688 \h </w:instrText>
        </w:r>
        <w:r>
          <w:fldChar w:fldCharType="separate"/>
        </w:r>
        <w:r>
          <w:t>76</w:t>
        </w:r>
        <w:r>
          <w:fldChar w:fldCharType="end"/>
        </w:r>
      </w:hyperlink>
    </w:p>
    <w:p>
      <w:pPr>
        <w:pStyle w:val="TOC2"/>
        <w:tabs>
          <w:tab w:val="right" w:leader="dot" w:pos="8306"/>
        </w:tabs>
      </w:pPr>
      <w:hyperlink w:anchor="_Toc10234" w:history="1">
        <w:r>
          <w:rPr>
            <w:rFonts w:ascii="仿宋" w:eastAsia="仿宋" w:hAnsi="仿宋" w:cs="仿宋" w:hint="eastAsia"/>
            <w:lang w:eastAsia="zh-CN"/>
          </w:rPr>
          <w:t>(五)、质量审核与评价</w:t>
        </w:r>
        <w:r>
          <w:tab/>
        </w:r>
        <w:r>
          <w:fldChar w:fldCharType="begin"/>
        </w:r>
        <w:r>
          <w:instrText xml:space="preserve"> PAGEREF _Toc10234 \h </w:instrText>
        </w:r>
        <w:r>
          <w:fldChar w:fldCharType="separate"/>
        </w:r>
        <w:r>
          <w:t>77</w:t>
        </w:r>
        <w:r>
          <w:fldChar w:fldCharType="end"/>
        </w:r>
      </w:hyperlink>
    </w:p>
    <w:p>
      <w:pPr>
        <w:pStyle w:val="TOC2"/>
        <w:tabs>
          <w:tab w:val="right" w:leader="dot" w:pos="8306"/>
        </w:tabs>
      </w:pPr>
      <w:hyperlink w:anchor="_Toc25796" w:history="1">
        <w:r>
          <w:rPr>
            <w:rFonts w:ascii="仿宋" w:eastAsia="仿宋" w:hAnsi="仿宋" w:cs="仿宋" w:hint="eastAsia"/>
            <w:lang w:eastAsia="zh-CN"/>
          </w:rPr>
          <w:t>(六)、不符合与纠正措施</w:t>
        </w:r>
        <w:r>
          <w:tab/>
        </w:r>
        <w:r>
          <w:fldChar w:fldCharType="begin"/>
        </w:r>
        <w:r>
          <w:instrText xml:space="preserve"> PAGEREF _Toc25796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74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44"/>
      <w:r>
        <w:rPr>
          <w:rFonts w:ascii="仿宋" w:eastAsia="仿宋" w:hAnsi="仿宋" w:cs="仿宋" w:hint="eastAsia"/>
          <w:sz w:val="28"/>
          <w:lang w:eastAsia="zh-CN"/>
        </w:rPr>
        <w:t>一、氢氧化铟项目建设背景及必要性分析</w:t>
      </w:r>
      <w:bookmarkEnd w:id="2"/>
    </w:p>
    <w:p>
      <w:pPr>
        <w:pStyle w:val="Heading2"/>
        <w:rPr>
          <w:rFonts w:ascii="仿宋" w:eastAsia="仿宋" w:hAnsi="仿宋" w:cs="仿宋" w:hint="eastAsia"/>
          <w:lang w:eastAsia="zh-CN"/>
        </w:rPr>
      </w:pPr>
      <w:bookmarkStart w:id="3" w:name="_Toc11607"/>
      <w:r>
        <w:rPr>
          <w:rFonts w:ascii="仿宋" w:eastAsia="仿宋" w:hAnsi="仿宋" w:cs="仿宋" w:hint="eastAsia"/>
          <w:lang w:eastAsia="zh-CN"/>
        </w:rPr>
        <w:t>(一)、氢氧化铟项目背景分析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氢氧化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氢氧化铟项目在这个潮流中的定位。同时，我们将关注行业内涌现的新兴机遇，以便氢氧化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氢氧化铟项目提供了强大的发展动力。我们将聚焦于行业内最新的技术发展趋势，包括但不限于人工智能、大数据分析、物联网等领域。通过深度的技术研究，我们将确保氢氧化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氢氧化铟项目发展的源泉。我们将投入更多的精力对市场需求进行深入剖析，超越表面的需求，深入挖掘潜在的市场痛点和机遇。通过对市场需求的细致了解，氢氧化铟项目将更有针对性地设计解决方案，满足市场的多样化需求，从而更好地促进氢氧化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氢氧化铟项目战略至关重要。我们将对竞争态势进行更为深入的分析，包括但不限于市场份额、产品特点、客户满意度等多个维度。通过深度的竞争分析，氢氧化铟项目将能够更准确地把握市场脉搏，制定具有竞争力的氢氧化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氢氧化铟项目的发展具有直接的影响。我们将进行更为全面的法规和政策分析，了解行业发展中的潜在法律风险和合规挑战。通过充分了解和遵守相关法规，氢氧化铟项目将确保在法律框架内合法合规运营，为氢氧化铟项目的稳健发展提供有力支持。</w:t>
      </w:r>
    </w:p>
    <w:p>
      <w:pPr>
        <w:pStyle w:val="Heading2"/>
        <w:ind w:firstLine="560" w:firstLineChars="200"/>
        <w:rPr>
          <w:rFonts w:ascii="仿宋" w:eastAsia="仿宋" w:hAnsi="仿宋" w:cs="仿宋" w:hint="eastAsia"/>
          <w:sz w:val="28"/>
          <w:lang w:eastAsia="zh-CN"/>
        </w:rPr>
      </w:pPr>
      <w:bookmarkStart w:id="4" w:name="_Toc30093"/>
      <w:r>
        <w:rPr>
          <w:rFonts w:ascii="仿宋" w:eastAsia="仿宋" w:hAnsi="仿宋" w:cs="仿宋" w:hint="eastAsia"/>
          <w:sz w:val="28"/>
          <w:lang w:eastAsia="zh-CN"/>
        </w:rPr>
        <w:t>(二)、氢氧化铟项目建设必要性分析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建设的迫切性源于对行业发展趋势的深刻洞察。我们正处于一个行业变革的时代，科技创新、数字化转型成为企业发展的关键动力。氢氧化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建设不仅仅是为了跟上潮流，更是为了通过技术创新推动企业的持续发展。通过引入先进的技术和解决方案，氢氧化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氢氧化铟项目的建设成为必然选择，通过提高产品质量、拓展服务领域，从而在竞争中获得更多的机会。氢氧化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氢氧化铟项目建设的必要性体现在对客户需求更精准的满足。通过氢氧化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建设的背后是对企业持续创新的追求。只有通过不断创新，企业才能在竞争中立于不败之地。氢氧化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401"/>
      <w:r>
        <w:rPr>
          <w:rFonts w:ascii="仿宋" w:eastAsia="仿宋" w:hAnsi="仿宋" w:cs="仿宋" w:hint="eastAsia"/>
          <w:sz w:val="28"/>
          <w:lang w:eastAsia="zh-CN"/>
        </w:rPr>
        <w:t>二、氢氧化铟项目选址可行性分析</w:t>
      </w:r>
      <w:bookmarkEnd w:id="5"/>
    </w:p>
    <w:p>
      <w:pPr>
        <w:pStyle w:val="Heading2"/>
        <w:rPr>
          <w:rFonts w:ascii="仿宋" w:eastAsia="仿宋" w:hAnsi="仿宋" w:cs="仿宋" w:hint="eastAsia"/>
          <w:lang w:eastAsia="zh-CN"/>
        </w:rPr>
      </w:pPr>
      <w:bookmarkStart w:id="6" w:name="_Toc16551"/>
      <w:r>
        <w:rPr>
          <w:rFonts w:ascii="仿宋" w:eastAsia="仿宋" w:hAnsi="仿宋" w:cs="仿宋" w:hint="eastAsia"/>
          <w:lang w:eastAsia="zh-CN"/>
        </w:rPr>
        <w:t>(一)、氢氧化铟项目选址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该氢氧化铟项目选址位于XX省XX市XX区XXX街道</w:t>
      </w:r>
    </w:p>
    <w:p>
      <w:pPr>
        <w:pStyle w:val="Heading2"/>
        <w:ind w:firstLine="560" w:firstLineChars="200"/>
        <w:rPr>
          <w:rFonts w:ascii="仿宋" w:eastAsia="仿宋" w:hAnsi="仿宋" w:cs="仿宋" w:hint="eastAsia"/>
          <w:sz w:val="28"/>
          <w:lang w:eastAsia="zh-CN"/>
        </w:rPr>
      </w:pPr>
      <w:bookmarkStart w:id="7" w:name="_Toc5062"/>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氢氧化铟项目的征地面积将根据氢氧化铟项目的实际规模和需求进行精确规划。具体面积XXX平方米，旨在确保氢氧化铟项目不仅能够满足当前的发展需求，还能够预留空间以适应未来的扩展。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净用地面积是在征地面积基础上去除不可利用面积后的实际可开发用地。具体面积XXX平方米，考虑到环保、交通、安全等多方面因素，以确保氢氧化铟项目在整体利用效率上达到最优。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氢氧化铟项目计划建设的建筑总规模具体面积XXX平方米。这一规模的确定综合考虑了氢氧化铟项目的性质、规模，以及城市规划的相关要求，确保建筑布局与周边环境协调一致。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绿地率是氢氧化铟项目用地中被规划为绿地的比例。具体面积XXX平方米，旨在通过合理规划绿地，改善氢氧化铟项目周边环境，提升居民生活质量，并符合城市整体绿化规划。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容积率是用地上可以建设的建筑总体积与用地面积之比。具体面积XXX，通过合理的容积率规划，确保氢氧化铟项目建筑规模与周边环境和谐共生。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确保氢氧化铟项目选址与当地城市规划相一致，具体面积XXX平方米。通过与城市规划部门深入沟通，确保氢氧化铟项目不仅符合城市的整体发展方向，还能够融入城市的发展布局，为城市的长远发展贡献力量。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氢氧化铟项目选址符合当地产业政策，具体面积XXX平方米。这包括氢氧化铟项目对当地经济的促进作用，以及对相关产业的带动效应，确保氢氧化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用地总体要求必须符合环保和可持续发展的原则，具体面积XXX平方米。通过采用绿色建筑设计、节能减排等措施，确保氢氧化铟项目在建设和运营过程中对环境的影响最小化，达到可持续发展的要求。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确保氢氧化铟项目选址具备必要的公共设施配套，具体面积XXX平方米。这包括交通便利性、教育、医疗等基础设施，以提高居民生活品质，使得氢氧化铟项目选址更具吸引力。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考虑用地总体要求对当地社会稳定性的影响，具体面积XXX平方米。通过深入了解当地社区反馈，确保氢氧化铟项目的选址和建设过程对当地社会和谐稳定产生积极作用。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氢氧化铟项目选址不仅符合法规和规划，还在实际操作中具有可行性。这一全面规划将为氢氧化铟项目的成功实施提供坚实的基础，确保氢氧化铟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72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氢氧化铟项目的设备规划和空间设计中，我们将采取灵活设备布局的措施。设备布局将根据实际需求进行灵活设计，避免不必要的浪费。通过合理规划设备摆放位置，我们将提高设备的利用率，减少设备间距，以确保氢氧化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氢氧化铟项目内部引入共享设施的概念，例如共享会议室、办公区等。通过这种方式，我们可以减少对资源的重复建设，提高资源共享效率，从而减小氢氧化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542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氢氧化铟项目的总图布置中，我们将不同功能区域进行明确的规划，以最大程度满足氢氧化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646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氢氧化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氢氧化铟项目对环境的影响是综合评价的重要因素之一。我们将详细考虑选址周边的自然环境、生态保护区、水源地等情况，确保氢氧化铟项目的建设和运营对环境影响最小化，并符合当地的环保法规标准。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对选址的评价还需充分考虑当地政府的产业政策和法规。我们将详细了解氢氧化铟项目所在地的相关政策，确保氢氧化铟项目的规划和运营与当地法规相符，降低不必要的法律风险。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考虑到社会稳定性对企业运营的重要性，我们将评估选址地区的社会安全情况、劳工关系、社区反馈等方面，以确保氢氧化铟项目的建设和运营不会受到社会稳定性的负面影响。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最后，我们将综合考虑用地成本，包括土地购置费用、土地开发成本等。通过对用地成本的详细评估，我们能够做出更为精确的经济效益分析，为氢氧化铟项目的投资决策提供有力支持。</w:t>
      </w:r>
    </w:p>
    <w:p>
      <w:pPr>
        <w:pStyle w:val="Heading1"/>
        <w:ind w:firstLine="560" w:firstLineChars="200"/>
        <w:rPr>
          <w:rFonts w:ascii="仿宋" w:eastAsia="仿宋" w:hAnsi="仿宋" w:cs="仿宋" w:hint="eastAsia"/>
          <w:sz w:val="28"/>
          <w:lang w:eastAsia="zh-CN"/>
        </w:rPr>
      </w:pPr>
      <w:bookmarkStart w:id="11" w:name="_Toc22510"/>
      <w:r>
        <w:rPr>
          <w:rFonts w:ascii="仿宋" w:eastAsia="仿宋" w:hAnsi="仿宋" w:cs="仿宋" w:hint="eastAsia"/>
          <w:sz w:val="28"/>
          <w:lang w:eastAsia="zh-CN"/>
        </w:rPr>
        <w:t>三、氢氧化铟项目绩效评估</w:t>
      </w:r>
      <w:bookmarkEnd w:id="11"/>
    </w:p>
    <w:p>
      <w:pPr>
        <w:pStyle w:val="Heading2"/>
        <w:rPr>
          <w:rFonts w:ascii="仿宋" w:eastAsia="仿宋" w:hAnsi="仿宋" w:cs="仿宋" w:hint="eastAsia"/>
          <w:lang w:eastAsia="zh-CN"/>
        </w:rPr>
      </w:pPr>
      <w:bookmarkStart w:id="12" w:name="_Toc341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项目中，我们设计了一套全面的绩效评估指标，以确保氢氧化铟项目的可控和成功交付。这些指标跨足氢氧化铟项目目标、成本、进度和质量等多个维度，为我们提供了全面洞察氢氧化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目标达成率是我们关注的首要指标。我们设定了明确的目标，并通过定期监测和评估，迅速发现并应对潜在的目标偏差。这为氢氧化铟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成本绩效是另一个核心关注点。通过实际成本与预算成本的对比分析，我们深入了解成本差异的原因，及时调整资源分配，保持氢氧化铟项目在经济效益方面的合理水平。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项目进度作为关键的绩效指标之一，得到了精心的关注。我们制定了详细的氢氧化铟项目进度计划，并设立了进度符合度指标，确保实际进度与计划进度保持一致。这使我们能够快速发现和解决潜在的进度问题，保持氢氧化铟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氢氧化铟项目绩效的不可或缺的一环。我们引入了一系列的质量标准和客户满意度指标，以确保氢氧化铟项目交付的成果在质量上达到或超越预期水平。通过持续监测这些指标，我们努力提升氢氧化铟项目整体质量水平，为氢氧化铟项目的成功交付提供有力保障。通过这些科学且全面的绩效评估，我们能够更好地引导氢氧化铟项目的持续改进，确保氢氧化铟项目目标的顺利达成。</w:t>
      </w:r>
    </w:p>
    <w:p>
      <w:pPr>
        <w:pStyle w:val="Heading2"/>
        <w:ind w:firstLine="560" w:firstLineChars="200"/>
        <w:rPr>
          <w:rFonts w:ascii="仿宋" w:eastAsia="仿宋" w:hAnsi="仿宋" w:cs="仿宋" w:hint="eastAsia"/>
          <w:sz w:val="28"/>
          <w:lang w:eastAsia="zh-CN"/>
        </w:rPr>
      </w:pPr>
      <w:bookmarkStart w:id="13" w:name="_Toc813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绩效评估是氢氧化铟项目中的关键环节，为确保氢氧化铟项目达到预期目标，我们采用了多层次、多维度的绩效评估方法。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氢氧化铟项目的战略目标对齐，确保每个决策和行动都与氢氧化铟项目整体目标保持一致。团队会定期召开战略对齐会议，审视当前工作与氢氧化铟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氢氧化铟项目进度、质量、成本和风险等方面。这些指标通过数据收集和分析，为氢氧化铟项目管理团队提供了客观的评估依据。例如，我们通过氢氧化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绩效评估不仅仅停留在氢氧化铟项目内部，还考虑了氢氧化铟项目对外部环境的影响。我们定期进行干系人满意度调查，以了解各利益相关方对氢氧化铟项目的期望和满意度，并及时做出调整。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这种多层次、多角度的绩效评估方法，使得我们能够全面了解氢氧化铟项目的运行状态，及时做出调整，确保氢氧化铟项目在不断变化的环境中保持稳健前行。</w:t>
      </w:r>
    </w:p>
    <w:p>
      <w:pPr>
        <w:pStyle w:val="Heading2"/>
        <w:ind w:firstLine="560" w:firstLineChars="200"/>
        <w:rPr>
          <w:rFonts w:ascii="仿宋" w:eastAsia="仿宋" w:hAnsi="仿宋" w:cs="仿宋" w:hint="eastAsia"/>
          <w:sz w:val="28"/>
          <w:lang w:eastAsia="zh-CN"/>
        </w:rPr>
      </w:pPr>
      <w:bookmarkStart w:id="14" w:name="_Toc6704"/>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为了确保氢氧化铟项目的有效管理和不断优化，我们采用了精心设计的绩效评估周期。这个周期旨在实现灵活、实时和全面的评估，以适应氢氧化铟项目执行中的各种挑战。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氢氧化铟项目的不同需求，分为短期、中期和长期。短期评估关注每个迭代或工作周期，以及时发现和解决当前任务中的问题。中期评估涵盖几个迭代，深入了解整体氢氧化铟项目的趋势和性能。长期评估则着眼于整个氢氧化铟项目阶段，确保氢氧化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氢氧化铟项目管理工具和协作平台，团队成员能够随时更新和分享氢氧化铟项目数据。这种实时性的反馈机制使我们能够及时察觉潜在问题，快速调整，保持氢氧化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氢氧化铟项目的决策制定密不可分。每个周期的氢氧化铟项目回顾会议成为集体总结经验、识别问题深层次原因并找到创新解决方案的平台。这种定期的反思与调整机制使氢氧化铟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089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859"/>
      <w:r>
        <w:rPr>
          <w:rFonts w:ascii="仿宋" w:eastAsia="仿宋" w:hAnsi="仿宋" w:cs="仿宋" w:hint="eastAsia"/>
          <w:lang w:eastAsia="zh-CN"/>
        </w:rPr>
        <w:t>(一)、氢氧化铟行业分析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铟行业一直以来都是市场的关注焦点。行业内的发展趋势、竞争态势以及潜在机会都对氢氧化铟项目的推进产生深远的影响。通过深入研究行业的整体概貌，我们将更好地理解行业的核心特征，为氢氧化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铟行业，技术一直是推动创新和发展的关键因素。我们将对当前技术趋势进行详尽分析，包括但不限于人工智能、大数据应用、先进制造技术等。这有助于氢氧化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氢氧化铟项目成功的基础。我们将对主要竞争对手进行深入研究，包括其市场份额、产品特点、市场定位等。通过全面了解竞争对手的优势和劣势，氢氧化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7462"/>
      <w:r>
        <w:rPr>
          <w:rFonts w:ascii="仿宋" w:eastAsia="仿宋" w:hAnsi="仿宋" w:cs="仿宋" w:hint="eastAsia"/>
          <w:sz w:val="28"/>
          <w:lang w:eastAsia="zh-CN"/>
        </w:rPr>
        <w:t>(二)、氢氧化铟市场分析预测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通过对市场规模的深入调研，我们将预测氢氧化铟市场未来的增长趋势。这包括市场的整体规模、各细分领域的发展趋势等。氢氧化铟项目可以根据市场的扩张速度和潜在机会，制定更符合市场需求的发展策略。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氢氧化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氢氧化铟项目实施过程中需要充分考虑的因素。我们将对市场风险进行全面评估，包括但不限于政策法规风险、市场竞争风险、技术变革风险等。通过对潜在风险的深入分析，氢氧化铟项目可以制定相应的风险缓解策略，降低不确定性对氢氧化铟项目的影响。</w:t>
      </w:r>
    </w:p>
    <w:p>
      <w:pPr>
        <w:pStyle w:val="Heading1"/>
        <w:ind w:firstLine="560" w:firstLineChars="200"/>
        <w:rPr>
          <w:rFonts w:ascii="仿宋" w:eastAsia="仿宋" w:hAnsi="仿宋" w:cs="仿宋" w:hint="eastAsia"/>
          <w:sz w:val="28"/>
          <w:lang w:eastAsia="zh-CN"/>
        </w:rPr>
      </w:pPr>
      <w:bookmarkStart w:id="18" w:name="_Toc6224"/>
      <w:r>
        <w:rPr>
          <w:rFonts w:ascii="仿宋" w:eastAsia="仿宋" w:hAnsi="仿宋" w:cs="仿宋" w:hint="eastAsia"/>
          <w:sz w:val="28"/>
          <w:lang w:eastAsia="zh-CN"/>
        </w:rPr>
        <w:t>五、氢氧化铟项目建设单位说明</w:t>
      </w:r>
      <w:bookmarkEnd w:id="18"/>
    </w:p>
    <w:p>
      <w:pPr>
        <w:pStyle w:val="Heading2"/>
        <w:rPr>
          <w:rFonts w:ascii="仿宋" w:eastAsia="仿宋" w:hAnsi="仿宋" w:cs="仿宋" w:hint="eastAsia"/>
          <w:lang w:eastAsia="zh-CN"/>
        </w:rPr>
      </w:pPr>
      <w:bookmarkStart w:id="19" w:name="_Toc27712"/>
      <w:r>
        <w:rPr>
          <w:rFonts w:ascii="仿宋" w:eastAsia="仿宋" w:hAnsi="仿宋" w:cs="仿宋" w:hint="eastAsia"/>
          <w:lang w:eastAsia="zh-CN"/>
        </w:rPr>
        <w:t>(一)、氢氧化铟项目承办单位基本情况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1985"/>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https://d.book118.com/496232054200010102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7F2A05"/>
    <w:rsid w:val="0A7F2A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6232054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2024-03-06T23:49:00Z</dcterms:created>
  <dcterms:modified xsi:type="dcterms:W3CDTF">2024-03-06T23:49:47Z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426E9F54B7294F18B3BABBB77EFC2988_11</vt:lpwstr>
  </property>
  <property fmtid="{D5CDD505-2E9C-101B-9397-08002B2CF9AE}" pid="3" name="KSOProductBuildVer">
    <vt:lpwstr>2052-12.1.0.16388</vt:lpwstr>
  </property>
</Properties>
</file>