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血液透析导管项目建设方案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14" w:history="1">
        <w:r>
          <w:rPr>
            <w:rFonts w:ascii="仿宋" w:eastAsia="仿宋" w:hAnsi="仿宋" w:cs="仿宋" w:hint="eastAsia"/>
            <w:lang w:eastAsia="zh-CN"/>
          </w:rPr>
          <w:t>概论</w:t>
        </w:r>
        <w:r>
          <w:tab/>
        </w:r>
        <w:r>
          <w:fldChar w:fldCharType="begin"/>
        </w:r>
        <w:r>
          <w:instrText xml:space="preserve"> PAGEREF _Toc31914 \h </w:instrText>
        </w:r>
        <w:r>
          <w:fldChar w:fldCharType="separate"/>
        </w:r>
        <w:r>
          <w:t>3</w:t>
        </w:r>
        <w:r>
          <w:fldChar w:fldCharType="end"/>
        </w:r>
      </w:hyperlink>
    </w:p>
    <w:p>
      <w:pPr>
        <w:pStyle w:val="TOC1"/>
        <w:tabs>
          <w:tab w:val="right" w:leader="dot" w:pos="8306"/>
        </w:tabs>
      </w:pPr>
      <w:hyperlink w:anchor="_Toc22705" w:history="1">
        <w:r>
          <w:rPr>
            <w:rFonts w:ascii="仿宋" w:eastAsia="仿宋" w:hAnsi="仿宋" w:cs="仿宋" w:hint="eastAsia"/>
            <w:lang w:eastAsia="zh-CN"/>
          </w:rPr>
          <w:t>一、资源开发及综合利用分析</w:t>
        </w:r>
        <w:r>
          <w:tab/>
        </w:r>
        <w:r>
          <w:fldChar w:fldCharType="begin"/>
        </w:r>
        <w:r>
          <w:instrText xml:space="preserve"> PAGEREF _Toc22705 \h </w:instrText>
        </w:r>
        <w:r>
          <w:fldChar w:fldCharType="separate"/>
        </w:r>
        <w:r>
          <w:t>3</w:t>
        </w:r>
        <w:r>
          <w:fldChar w:fldCharType="end"/>
        </w:r>
      </w:hyperlink>
    </w:p>
    <w:p>
      <w:pPr>
        <w:pStyle w:val="TOC2"/>
        <w:tabs>
          <w:tab w:val="right" w:leader="dot" w:pos="8306"/>
        </w:tabs>
      </w:pPr>
      <w:hyperlink w:anchor="_Toc10022" w:history="1">
        <w:r>
          <w:rPr>
            <w:rFonts w:ascii="仿宋" w:eastAsia="仿宋" w:hAnsi="仿宋" w:cs="仿宋" w:hint="eastAsia"/>
            <w:lang w:eastAsia="zh-CN"/>
          </w:rPr>
          <w:t>(一)、资源开发方案</w:t>
        </w:r>
        <w:r>
          <w:tab/>
        </w:r>
        <w:r>
          <w:fldChar w:fldCharType="begin"/>
        </w:r>
        <w:r>
          <w:instrText xml:space="preserve"> PAGEREF _Toc10022 \h </w:instrText>
        </w:r>
        <w:r>
          <w:fldChar w:fldCharType="separate"/>
        </w:r>
        <w:r>
          <w:t>3</w:t>
        </w:r>
        <w:r>
          <w:fldChar w:fldCharType="end"/>
        </w:r>
      </w:hyperlink>
    </w:p>
    <w:p>
      <w:pPr>
        <w:pStyle w:val="TOC2"/>
        <w:tabs>
          <w:tab w:val="right" w:leader="dot" w:pos="8306"/>
        </w:tabs>
      </w:pPr>
      <w:hyperlink w:anchor="_Toc1367" w:history="1">
        <w:r>
          <w:rPr>
            <w:rFonts w:ascii="仿宋" w:eastAsia="仿宋" w:hAnsi="仿宋" w:cs="仿宋" w:hint="eastAsia"/>
            <w:lang w:eastAsia="zh-CN"/>
          </w:rPr>
          <w:t>(二)、资源利用方案</w:t>
        </w:r>
        <w:r>
          <w:tab/>
        </w:r>
        <w:r>
          <w:fldChar w:fldCharType="begin"/>
        </w:r>
        <w:r>
          <w:instrText xml:space="preserve"> PAGEREF _Toc1367 \h </w:instrText>
        </w:r>
        <w:r>
          <w:fldChar w:fldCharType="separate"/>
        </w:r>
        <w:r>
          <w:t>4</w:t>
        </w:r>
        <w:r>
          <w:fldChar w:fldCharType="end"/>
        </w:r>
      </w:hyperlink>
    </w:p>
    <w:p>
      <w:pPr>
        <w:pStyle w:val="TOC2"/>
        <w:tabs>
          <w:tab w:val="right" w:leader="dot" w:pos="8306"/>
        </w:tabs>
      </w:pPr>
      <w:hyperlink w:anchor="_Toc31363" w:history="1">
        <w:r>
          <w:rPr>
            <w:rFonts w:ascii="仿宋" w:eastAsia="仿宋" w:hAnsi="仿宋" w:cs="仿宋" w:hint="eastAsia"/>
            <w:lang w:eastAsia="zh-CN"/>
          </w:rPr>
          <w:t>(三)、资源节约措施</w:t>
        </w:r>
        <w:r>
          <w:tab/>
        </w:r>
        <w:r>
          <w:fldChar w:fldCharType="begin"/>
        </w:r>
        <w:r>
          <w:instrText xml:space="preserve"> PAGEREF _Toc31363 \h </w:instrText>
        </w:r>
        <w:r>
          <w:fldChar w:fldCharType="separate"/>
        </w:r>
        <w:r>
          <w:t>5</w:t>
        </w:r>
        <w:r>
          <w:fldChar w:fldCharType="end"/>
        </w:r>
      </w:hyperlink>
    </w:p>
    <w:p>
      <w:pPr>
        <w:pStyle w:val="TOC1"/>
        <w:tabs>
          <w:tab w:val="right" w:leader="dot" w:pos="8306"/>
        </w:tabs>
      </w:pPr>
      <w:hyperlink w:anchor="_Toc26228" w:history="1">
        <w:r>
          <w:rPr>
            <w:rFonts w:ascii="仿宋" w:eastAsia="仿宋" w:hAnsi="仿宋" w:cs="仿宋" w:hint="eastAsia"/>
            <w:lang w:eastAsia="zh-CN"/>
          </w:rPr>
          <w:t>二、发展规划、产业政策和行业准入分析</w:t>
        </w:r>
        <w:r>
          <w:tab/>
        </w:r>
        <w:r>
          <w:fldChar w:fldCharType="begin"/>
        </w:r>
        <w:r>
          <w:instrText xml:space="preserve"> PAGEREF _Toc26228 \h </w:instrText>
        </w:r>
        <w:r>
          <w:fldChar w:fldCharType="separate"/>
        </w:r>
        <w:r>
          <w:t>6</w:t>
        </w:r>
        <w:r>
          <w:fldChar w:fldCharType="end"/>
        </w:r>
      </w:hyperlink>
    </w:p>
    <w:p>
      <w:pPr>
        <w:pStyle w:val="TOC2"/>
        <w:tabs>
          <w:tab w:val="right" w:leader="dot" w:pos="8306"/>
        </w:tabs>
      </w:pPr>
      <w:hyperlink w:anchor="_Toc4151" w:history="1">
        <w:r>
          <w:rPr>
            <w:rFonts w:ascii="仿宋" w:eastAsia="仿宋" w:hAnsi="仿宋" w:cs="仿宋" w:hint="eastAsia"/>
            <w:lang w:eastAsia="zh-CN"/>
          </w:rPr>
          <w:t>(一)、发展规划分析</w:t>
        </w:r>
        <w:r>
          <w:tab/>
        </w:r>
        <w:r>
          <w:fldChar w:fldCharType="begin"/>
        </w:r>
        <w:r>
          <w:instrText xml:space="preserve"> PAGEREF _Toc4151 \h </w:instrText>
        </w:r>
        <w:r>
          <w:fldChar w:fldCharType="separate"/>
        </w:r>
        <w:r>
          <w:t>6</w:t>
        </w:r>
        <w:r>
          <w:fldChar w:fldCharType="end"/>
        </w:r>
      </w:hyperlink>
    </w:p>
    <w:p>
      <w:pPr>
        <w:pStyle w:val="TOC2"/>
        <w:tabs>
          <w:tab w:val="right" w:leader="dot" w:pos="8306"/>
        </w:tabs>
      </w:pPr>
      <w:hyperlink w:anchor="_Toc6746" w:history="1">
        <w:r>
          <w:rPr>
            <w:rFonts w:ascii="仿宋" w:eastAsia="仿宋" w:hAnsi="仿宋" w:cs="仿宋" w:hint="eastAsia"/>
            <w:lang w:eastAsia="zh-CN"/>
          </w:rPr>
          <w:t>(二)、产业政策分析</w:t>
        </w:r>
        <w:r>
          <w:tab/>
        </w:r>
        <w:r>
          <w:fldChar w:fldCharType="begin"/>
        </w:r>
        <w:r>
          <w:instrText xml:space="preserve"> PAGEREF _Toc6746 \h </w:instrText>
        </w:r>
        <w:r>
          <w:fldChar w:fldCharType="separate"/>
        </w:r>
        <w:r>
          <w:t>8</w:t>
        </w:r>
        <w:r>
          <w:fldChar w:fldCharType="end"/>
        </w:r>
      </w:hyperlink>
    </w:p>
    <w:p>
      <w:pPr>
        <w:pStyle w:val="TOC2"/>
        <w:tabs>
          <w:tab w:val="right" w:leader="dot" w:pos="8306"/>
        </w:tabs>
      </w:pPr>
      <w:hyperlink w:anchor="_Toc13594" w:history="1">
        <w:r>
          <w:rPr>
            <w:rFonts w:ascii="仿宋" w:eastAsia="仿宋" w:hAnsi="仿宋" w:cs="仿宋" w:hint="eastAsia"/>
            <w:lang w:eastAsia="zh-CN"/>
          </w:rPr>
          <w:t>(三)、行业准入分析</w:t>
        </w:r>
        <w:r>
          <w:tab/>
        </w:r>
        <w:r>
          <w:fldChar w:fldCharType="begin"/>
        </w:r>
        <w:r>
          <w:instrText xml:space="preserve"> PAGEREF _Toc13594 \h </w:instrText>
        </w:r>
        <w:r>
          <w:fldChar w:fldCharType="separate"/>
        </w:r>
        <w:r>
          <w:t>10</w:t>
        </w:r>
        <w:r>
          <w:fldChar w:fldCharType="end"/>
        </w:r>
      </w:hyperlink>
    </w:p>
    <w:p>
      <w:pPr>
        <w:pStyle w:val="TOC1"/>
        <w:tabs>
          <w:tab w:val="right" w:leader="dot" w:pos="8306"/>
        </w:tabs>
      </w:pPr>
      <w:hyperlink w:anchor="_Toc2833" w:history="1">
        <w:r>
          <w:rPr>
            <w:rFonts w:ascii="仿宋" w:eastAsia="仿宋" w:hAnsi="仿宋" w:cs="仿宋" w:hint="eastAsia"/>
            <w:lang w:eastAsia="zh-CN"/>
          </w:rPr>
          <w:t>三、建设风险评估分析</w:t>
        </w:r>
        <w:r>
          <w:tab/>
        </w:r>
        <w:r>
          <w:fldChar w:fldCharType="begin"/>
        </w:r>
        <w:r>
          <w:instrText xml:space="preserve"> PAGEREF _Toc2833 \h </w:instrText>
        </w:r>
        <w:r>
          <w:fldChar w:fldCharType="separate"/>
        </w:r>
        <w:r>
          <w:t>11</w:t>
        </w:r>
        <w:r>
          <w:fldChar w:fldCharType="end"/>
        </w:r>
      </w:hyperlink>
    </w:p>
    <w:p>
      <w:pPr>
        <w:pStyle w:val="TOC2"/>
        <w:tabs>
          <w:tab w:val="right" w:leader="dot" w:pos="8306"/>
        </w:tabs>
      </w:pPr>
      <w:hyperlink w:anchor="_Toc24954" w:history="1">
        <w:r>
          <w:rPr>
            <w:rFonts w:ascii="仿宋" w:eastAsia="仿宋" w:hAnsi="仿宋" w:cs="仿宋" w:hint="eastAsia"/>
            <w:lang w:eastAsia="zh-CN"/>
          </w:rPr>
          <w:t>(一)、政策风险分析</w:t>
        </w:r>
        <w:r>
          <w:tab/>
        </w:r>
        <w:r>
          <w:fldChar w:fldCharType="begin"/>
        </w:r>
        <w:r>
          <w:instrText xml:space="preserve"> PAGEREF _Toc24954 \h </w:instrText>
        </w:r>
        <w:r>
          <w:fldChar w:fldCharType="separate"/>
        </w:r>
        <w:r>
          <w:t>11</w:t>
        </w:r>
        <w:r>
          <w:fldChar w:fldCharType="end"/>
        </w:r>
      </w:hyperlink>
    </w:p>
    <w:p>
      <w:pPr>
        <w:pStyle w:val="TOC2"/>
        <w:tabs>
          <w:tab w:val="right" w:leader="dot" w:pos="8306"/>
        </w:tabs>
      </w:pPr>
      <w:hyperlink w:anchor="_Toc13443" w:history="1">
        <w:r>
          <w:rPr>
            <w:rFonts w:ascii="仿宋" w:eastAsia="仿宋" w:hAnsi="仿宋" w:cs="仿宋" w:hint="eastAsia"/>
            <w:lang w:eastAsia="zh-CN"/>
          </w:rPr>
          <w:t>(二)、社会风险分析</w:t>
        </w:r>
        <w:r>
          <w:tab/>
        </w:r>
        <w:r>
          <w:fldChar w:fldCharType="begin"/>
        </w:r>
        <w:r>
          <w:instrText xml:space="preserve"> PAGEREF _Toc13443 \h </w:instrText>
        </w:r>
        <w:r>
          <w:fldChar w:fldCharType="separate"/>
        </w:r>
        <w:r>
          <w:t>12</w:t>
        </w:r>
        <w:r>
          <w:fldChar w:fldCharType="end"/>
        </w:r>
      </w:hyperlink>
    </w:p>
    <w:p>
      <w:pPr>
        <w:pStyle w:val="TOC2"/>
        <w:tabs>
          <w:tab w:val="right" w:leader="dot" w:pos="8306"/>
        </w:tabs>
      </w:pPr>
      <w:hyperlink w:anchor="_Toc23304" w:history="1">
        <w:r>
          <w:rPr>
            <w:rFonts w:ascii="仿宋" w:eastAsia="仿宋" w:hAnsi="仿宋" w:cs="仿宋" w:hint="eastAsia"/>
            <w:lang w:eastAsia="zh-CN"/>
          </w:rPr>
          <w:t>(三)、市场风险分析</w:t>
        </w:r>
        <w:r>
          <w:tab/>
        </w:r>
        <w:r>
          <w:fldChar w:fldCharType="begin"/>
        </w:r>
        <w:r>
          <w:instrText xml:space="preserve"> PAGEREF _Toc23304 \h </w:instrText>
        </w:r>
        <w:r>
          <w:fldChar w:fldCharType="separate"/>
        </w:r>
        <w:r>
          <w:t>14</w:t>
        </w:r>
        <w:r>
          <w:fldChar w:fldCharType="end"/>
        </w:r>
      </w:hyperlink>
    </w:p>
    <w:p>
      <w:pPr>
        <w:pStyle w:val="TOC2"/>
        <w:tabs>
          <w:tab w:val="right" w:leader="dot" w:pos="8306"/>
        </w:tabs>
      </w:pPr>
      <w:hyperlink w:anchor="_Toc24911" w:history="1">
        <w:r>
          <w:rPr>
            <w:rFonts w:ascii="仿宋" w:eastAsia="仿宋" w:hAnsi="仿宋" w:cs="仿宋" w:hint="eastAsia"/>
            <w:lang w:eastAsia="zh-CN"/>
          </w:rPr>
          <w:t>(四)、资金风险分析</w:t>
        </w:r>
        <w:r>
          <w:tab/>
        </w:r>
        <w:r>
          <w:fldChar w:fldCharType="begin"/>
        </w:r>
        <w:r>
          <w:instrText xml:space="preserve"> PAGEREF _Toc24911 \h </w:instrText>
        </w:r>
        <w:r>
          <w:fldChar w:fldCharType="separate"/>
        </w:r>
        <w:r>
          <w:t>14</w:t>
        </w:r>
        <w:r>
          <w:fldChar w:fldCharType="end"/>
        </w:r>
      </w:hyperlink>
    </w:p>
    <w:p>
      <w:pPr>
        <w:pStyle w:val="TOC2"/>
        <w:tabs>
          <w:tab w:val="right" w:leader="dot" w:pos="8306"/>
        </w:tabs>
      </w:pPr>
      <w:hyperlink w:anchor="_Toc5867" w:history="1">
        <w:r>
          <w:rPr>
            <w:rFonts w:ascii="仿宋" w:eastAsia="仿宋" w:hAnsi="仿宋" w:cs="仿宋" w:hint="eastAsia"/>
            <w:lang w:eastAsia="zh-CN"/>
          </w:rPr>
          <w:t>(五)、技术风险分析</w:t>
        </w:r>
        <w:r>
          <w:tab/>
        </w:r>
        <w:r>
          <w:fldChar w:fldCharType="begin"/>
        </w:r>
        <w:r>
          <w:instrText xml:space="preserve"> PAGEREF _Toc5867 \h </w:instrText>
        </w:r>
        <w:r>
          <w:fldChar w:fldCharType="separate"/>
        </w:r>
        <w:r>
          <w:t>16</w:t>
        </w:r>
        <w:r>
          <w:fldChar w:fldCharType="end"/>
        </w:r>
      </w:hyperlink>
    </w:p>
    <w:p>
      <w:pPr>
        <w:pStyle w:val="TOC2"/>
        <w:tabs>
          <w:tab w:val="right" w:leader="dot" w:pos="8306"/>
        </w:tabs>
      </w:pPr>
      <w:hyperlink w:anchor="_Toc15087" w:history="1">
        <w:r>
          <w:rPr>
            <w:rFonts w:ascii="仿宋" w:eastAsia="仿宋" w:hAnsi="仿宋" w:cs="仿宋" w:hint="eastAsia"/>
            <w:lang w:eastAsia="zh-CN"/>
          </w:rPr>
          <w:t>(六)、财务风险分析</w:t>
        </w:r>
        <w:r>
          <w:tab/>
        </w:r>
        <w:r>
          <w:fldChar w:fldCharType="begin"/>
        </w:r>
        <w:r>
          <w:instrText xml:space="preserve"> PAGEREF _Toc15087 \h </w:instrText>
        </w:r>
        <w:r>
          <w:fldChar w:fldCharType="separate"/>
        </w:r>
        <w:r>
          <w:t>17</w:t>
        </w:r>
        <w:r>
          <w:fldChar w:fldCharType="end"/>
        </w:r>
      </w:hyperlink>
    </w:p>
    <w:p>
      <w:pPr>
        <w:pStyle w:val="TOC2"/>
        <w:tabs>
          <w:tab w:val="right" w:leader="dot" w:pos="8306"/>
        </w:tabs>
      </w:pPr>
      <w:hyperlink w:anchor="_Toc26052" w:history="1">
        <w:r>
          <w:rPr>
            <w:rFonts w:ascii="仿宋" w:eastAsia="仿宋" w:hAnsi="仿宋" w:cs="仿宋" w:hint="eastAsia"/>
            <w:lang w:eastAsia="zh-CN"/>
          </w:rPr>
          <w:t>(七)、管理风险分析</w:t>
        </w:r>
        <w:r>
          <w:tab/>
        </w:r>
        <w:r>
          <w:fldChar w:fldCharType="begin"/>
        </w:r>
        <w:r>
          <w:instrText xml:space="preserve"> PAGEREF _Toc26052 \h </w:instrText>
        </w:r>
        <w:r>
          <w:fldChar w:fldCharType="separate"/>
        </w:r>
        <w:r>
          <w:t>19</w:t>
        </w:r>
        <w:r>
          <w:fldChar w:fldCharType="end"/>
        </w:r>
      </w:hyperlink>
    </w:p>
    <w:p>
      <w:pPr>
        <w:pStyle w:val="TOC2"/>
        <w:tabs>
          <w:tab w:val="right" w:leader="dot" w:pos="8306"/>
        </w:tabs>
      </w:pPr>
      <w:hyperlink w:anchor="_Toc12375" w:history="1">
        <w:r>
          <w:rPr>
            <w:rFonts w:ascii="仿宋" w:eastAsia="仿宋" w:hAnsi="仿宋" w:cs="仿宋" w:hint="eastAsia"/>
            <w:lang w:eastAsia="zh-CN"/>
          </w:rPr>
          <w:t>(八)、其它风险分析</w:t>
        </w:r>
        <w:r>
          <w:tab/>
        </w:r>
        <w:r>
          <w:fldChar w:fldCharType="begin"/>
        </w:r>
        <w:r>
          <w:instrText xml:space="preserve"> PAGEREF _Toc12375 \h </w:instrText>
        </w:r>
        <w:r>
          <w:fldChar w:fldCharType="separate"/>
        </w:r>
        <w:r>
          <w:t>20</w:t>
        </w:r>
        <w:r>
          <w:fldChar w:fldCharType="end"/>
        </w:r>
      </w:hyperlink>
    </w:p>
    <w:p>
      <w:pPr>
        <w:pStyle w:val="TOC2"/>
        <w:tabs>
          <w:tab w:val="right" w:leader="dot" w:pos="8306"/>
        </w:tabs>
      </w:pPr>
      <w:hyperlink w:anchor="_Toc95" w:history="1">
        <w:r>
          <w:rPr>
            <w:rFonts w:ascii="仿宋" w:eastAsia="仿宋" w:hAnsi="仿宋" w:cs="仿宋" w:hint="eastAsia"/>
            <w:lang w:eastAsia="zh-CN"/>
          </w:rPr>
          <w:t>(九)、社会影响评估</w:t>
        </w:r>
        <w:r>
          <w:tab/>
        </w:r>
        <w:r>
          <w:fldChar w:fldCharType="begin"/>
        </w:r>
        <w:r>
          <w:instrText xml:space="preserve"> PAGEREF _Toc95 \h </w:instrText>
        </w:r>
        <w:r>
          <w:fldChar w:fldCharType="separate"/>
        </w:r>
        <w:r>
          <w:t>21</w:t>
        </w:r>
        <w:r>
          <w:fldChar w:fldCharType="end"/>
        </w:r>
      </w:hyperlink>
    </w:p>
    <w:p>
      <w:pPr>
        <w:pStyle w:val="TOC1"/>
        <w:tabs>
          <w:tab w:val="right" w:leader="dot" w:pos="8306"/>
        </w:tabs>
      </w:pPr>
      <w:hyperlink w:anchor="_Toc3633" w:history="1">
        <w:r>
          <w:rPr>
            <w:rFonts w:ascii="仿宋" w:eastAsia="仿宋" w:hAnsi="仿宋" w:cs="仿宋" w:hint="eastAsia"/>
            <w:lang w:eastAsia="zh-CN"/>
          </w:rPr>
          <w:t>四、经济影响分析</w:t>
        </w:r>
        <w:r>
          <w:tab/>
        </w:r>
        <w:r>
          <w:fldChar w:fldCharType="begin"/>
        </w:r>
        <w:r>
          <w:instrText xml:space="preserve"> PAGEREF _Toc3633 \h </w:instrText>
        </w:r>
        <w:r>
          <w:fldChar w:fldCharType="separate"/>
        </w:r>
        <w:r>
          <w:t>23</w:t>
        </w:r>
        <w:r>
          <w:fldChar w:fldCharType="end"/>
        </w:r>
      </w:hyperlink>
    </w:p>
    <w:p>
      <w:pPr>
        <w:pStyle w:val="TOC2"/>
        <w:tabs>
          <w:tab w:val="right" w:leader="dot" w:pos="8306"/>
        </w:tabs>
      </w:pPr>
      <w:hyperlink w:anchor="_Toc873" w:history="1">
        <w:r>
          <w:rPr>
            <w:rFonts w:ascii="仿宋" w:eastAsia="仿宋" w:hAnsi="仿宋" w:cs="仿宋" w:hint="eastAsia"/>
            <w:lang w:eastAsia="zh-CN"/>
          </w:rPr>
          <w:t>(一)、经济费用效益或费用效果分析</w:t>
        </w:r>
        <w:r>
          <w:tab/>
        </w:r>
        <w:r>
          <w:fldChar w:fldCharType="begin"/>
        </w:r>
        <w:r>
          <w:instrText xml:space="preserve"> PAGEREF _Toc873 \h </w:instrText>
        </w:r>
        <w:r>
          <w:fldChar w:fldCharType="separate"/>
        </w:r>
        <w:r>
          <w:t>23</w:t>
        </w:r>
        <w:r>
          <w:fldChar w:fldCharType="end"/>
        </w:r>
      </w:hyperlink>
    </w:p>
    <w:p>
      <w:pPr>
        <w:pStyle w:val="TOC2"/>
        <w:tabs>
          <w:tab w:val="right" w:leader="dot" w:pos="8306"/>
        </w:tabs>
      </w:pPr>
      <w:hyperlink w:anchor="_Toc15976" w:history="1">
        <w:r>
          <w:rPr>
            <w:rFonts w:ascii="仿宋" w:eastAsia="仿宋" w:hAnsi="仿宋" w:cs="仿宋" w:hint="eastAsia"/>
            <w:lang w:eastAsia="zh-CN"/>
          </w:rPr>
          <w:t>(二)、行业影响分析</w:t>
        </w:r>
        <w:r>
          <w:tab/>
        </w:r>
        <w:r>
          <w:fldChar w:fldCharType="begin"/>
        </w:r>
        <w:r>
          <w:instrText xml:space="preserve"> PAGEREF _Toc15976 \h </w:instrText>
        </w:r>
        <w:r>
          <w:fldChar w:fldCharType="separate"/>
        </w:r>
        <w:r>
          <w:t>26</w:t>
        </w:r>
        <w:r>
          <w:fldChar w:fldCharType="end"/>
        </w:r>
      </w:hyperlink>
    </w:p>
    <w:p>
      <w:pPr>
        <w:pStyle w:val="TOC2"/>
        <w:tabs>
          <w:tab w:val="right" w:leader="dot" w:pos="8306"/>
        </w:tabs>
      </w:pPr>
      <w:hyperlink w:anchor="_Toc6503" w:history="1">
        <w:r>
          <w:rPr>
            <w:rFonts w:ascii="仿宋" w:eastAsia="仿宋" w:hAnsi="仿宋" w:cs="仿宋" w:hint="eastAsia"/>
            <w:lang w:eastAsia="zh-CN"/>
          </w:rPr>
          <w:t>(三)、区域经济影响分析</w:t>
        </w:r>
        <w:r>
          <w:tab/>
        </w:r>
        <w:r>
          <w:fldChar w:fldCharType="begin"/>
        </w:r>
        <w:r>
          <w:instrText xml:space="preserve"> PAGEREF _Toc6503 \h </w:instrText>
        </w:r>
        <w:r>
          <w:fldChar w:fldCharType="separate"/>
        </w:r>
        <w:r>
          <w:t>27</w:t>
        </w:r>
        <w:r>
          <w:fldChar w:fldCharType="end"/>
        </w:r>
      </w:hyperlink>
    </w:p>
    <w:p>
      <w:pPr>
        <w:pStyle w:val="TOC2"/>
        <w:tabs>
          <w:tab w:val="right" w:leader="dot" w:pos="8306"/>
        </w:tabs>
      </w:pPr>
      <w:hyperlink w:anchor="_Toc4258" w:history="1">
        <w:r>
          <w:rPr>
            <w:rFonts w:ascii="仿宋" w:eastAsia="仿宋" w:hAnsi="仿宋" w:cs="仿宋" w:hint="eastAsia"/>
            <w:lang w:eastAsia="zh-CN"/>
          </w:rPr>
          <w:t>(四)、宏观经济影响分析</w:t>
        </w:r>
        <w:r>
          <w:tab/>
        </w:r>
        <w:r>
          <w:fldChar w:fldCharType="begin"/>
        </w:r>
        <w:r>
          <w:instrText xml:space="preserve"> PAGEREF _Toc4258 \h </w:instrText>
        </w:r>
        <w:r>
          <w:fldChar w:fldCharType="separate"/>
        </w:r>
        <w:r>
          <w:t>28</w:t>
        </w:r>
        <w:r>
          <w:fldChar w:fldCharType="end"/>
        </w:r>
      </w:hyperlink>
    </w:p>
    <w:p>
      <w:pPr>
        <w:pStyle w:val="TOC1"/>
        <w:tabs>
          <w:tab w:val="right" w:leader="dot" w:pos="8306"/>
        </w:tabs>
      </w:pPr>
      <w:hyperlink w:anchor="_Toc19897" w:history="1">
        <w:r>
          <w:rPr>
            <w:rFonts w:ascii="仿宋" w:eastAsia="仿宋" w:hAnsi="仿宋" w:cs="仿宋" w:hint="eastAsia"/>
            <w:lang w:eastAsia="zh-CN"/>
          </w:rPr>
          <w:t>五、血液透析导管项目概论</w:t>
        </w:r>
        <w:r>
          <w:tab/>
        </w:r>
        <w:r>
          <w:fldChar w:fldCharType="begin"/>
        </w:r>
        <w:r>
          <w:instrText xml:space="preserve"> PAGEREF _Toc19897 \h </w:instrText>
        </w:r>
        <w:r>
          <w:fldChar w:fldCharType="separate"/>
        </w:r>
        <w:r>
          <w:t>30</w:t>
        </w:r>
        <w:r>
          <w:fldChar w:fldCharType="end"/>
        </w:r>
      </w:hyperlink>
    </w:p>
    <w:p>
      <w:pPr>
        <w:pStyle w:val="TOC2"/>
        <w:tabs>
          <w:tab w:val="right" w:leader="dot" w:pos="8306"/>
        </w:tabs>
      </w:pPr>
      <w:hyperlink w:anchor="_Toc15309" w:history="1">
        <w:r>
          <w:rPr>
            <w:rFonts w:ascii="仿宋" w:eastAsia="仿宋" w:hAnsi="仿宋" w:cs="仿宋" w:hint="eastAsia"/>
            <w:lang w:eastAsia="zh-CN"/>
          </w:rPr>
          <w:t>(一)、项目申报单位概况</w:t>
        </w:r>
        <w:r>
          <w:tab/>
        </w:r>
        <w:r>
          <w:fldChar w:fldCharType="begin"/>
        </w:r>
        <w:r>
          <w:instrText xml:space="preserve"> PAGEREF _Toc15309 \h </w:instrText>
        </w:r>
        <w:r>
          <w:fldChar w:fldCharType="separate"/>
        </w:r>
        <w:r>
          <w:t>30</w:t>
        </w:r>
        <w:r>
          <w:fldChar w:fldCharType="end"/>
        </w:r>
      </w:hyperlink>
    </w:p>
    <w:p>
      <w:pPr>
        <w:pStyle w:val="TOC2"/>
        <w:tabs>
          <w:tab w:val="right" w:leader="dot" w:pos="8306"/>
        </w:tabs>
      </w:pPr>
      <w:hyperlink w:anchor="_Toc6263" w:history="1">
        <w:r>
          <w:rPr>
            <w:rFonts w:ascii="仿宋" w:eastAsia="仿宋" w:hAnsi="仿宋" w:cs="仿宋" w:hint="eastAsia"/>
            <w:lang w:eastAsia="zh-CN"/>
          </w:rPr>
          <w:t>(二)、项目概况</w:t>
        </w:r>
        <w:r>
          <w:tab/>
        </w:r>
        <w:r>
          <w:fldChar w:fldCharType="begin"/>
        </w:r>
        <w:r>
          <w:instrText xml:space="preserve"> PAGEREF _Toc6263 \h </w:instrText>
        </w:r>
        <w:r>
          <w:fldChar w:fldCharType="separate"/>
        </w:r>
        <w:r>
          <w:t>31</w:t>
        </w:r>
        <w:r>
          <w:fldChar w:fldCharType="end"/>
        </w:r>
      </w:hyperlink>
    </w:p>
    <w:p>
      <w:pPr>
        <w:pStyle w:val="TOC1"/>
        <w:tabs>
          <w:tab w:val="right" w:leader="dot" w:pos="8306"/>
        </w:tabs>
      </w:pPr>
      <w:hyperlink w:anchor="_Toc2296" w:history="1">
        <w:r>
          <w:rPr>
            <w:rFonts w:ascii="仿宋" w:eastAsia="仿宋" w:hAnsi="仿宋" w:cs="仿宋" w:hint="eastAsia"/>
            <w:lang w:eastAsia="zh-CN"/>
          </w:rPr>
          <w:t>六、项目监理与质量保证</w:t>
        </w:r>
        <w:r>
          <w:tab/>
        </w:r>
        <w:r>
          <w:fldChar w:fldCharType="begin"/>
        </w:r>
        <w:r>
          <w:instrText xml:space="preserve"> PAGEREF _Toc2296 \h </w:instrText>
        </w:r>
        <w:r>
          <w:fldChar w:fldCharType="separate"/>
        </w:r>
        <w:r>
          <w:t>34</w:t>
        </w:r>
        <w:r>
          <w:fldChar w:fldCharType="end"/>
        </w:r>
      </w:hyperlink>
    </w:p>
    <w:p>
      <w:pPr>
        <w:pStyle w:val="TOC2"/>
        <w:tabs>
          <w:tab w:val="right" w:leader="dot" w:pos="8306"/>
        </w:tabs>
      </w:pPr>
      <w:hyperlink w:anchor="_Toc29282" w:history="1">
        <w:r>
          <w:rPr>
            <w:rFonts w:ascii="仿宋" w:eastAsia="仿宋" w:hAnsi="仿宋" w:cs="仿宋" w:hint="eastAsia"/>
            <w:lang w:eastAsia="zh-CN"/>
          </w:rPr>
          <w:t>(一)、监理体系构建</w:t>
        </w:r>
        <w:r>
          <w:tab/>
        </w:r>
        <w:r>
          <w:fldChar w:fldCharType="begin"/>
        </w:r>
        <w:r>
          <w:instrText xml:space="preserve"> PAGEREF _Toc29282 \h </w:instrText>
        </w:r>
        <w:r>
          <w:fldChar w:fldCharType="separate"/>
        </w:r>
        <w:r>
          <w:t>34</w:t>
        </w:r>
        <w:r>
          <w:fldChar w:fldCharType="end"/>
        </w:r>
      </w:hyperlink>
    </w:p>
    <w:p>
      <w:pPr>
        <w:pStyle w:val="TOC2"/>
        <w:tabs>
          <w:tab w:val="right" w:leader="dot" w:pos="8306"/>
        </w:tabs>
      </w:pPr>
      <w:hyperlink w:anchor="_Toc23052" w:history="1">
        <w:r>
          <w:rPr>
            <w:rFonts w:ascii="仿宋" w:eastAsia="仿宋" w:hAnsi="仿宋" w:cs="仿宋" w:hint="eastAsia"/>
            <w:lang w:eastAsia="zh-CN"/>
          </w:rPr>
          <w:t>(二)、质量保证体系实施</w:t>
        </w:r>
        <w:r>
          <w:tab/>
        </w:r>
        <w:r>
          <w:fldChar w:fldCharType="begin"/>
        </w:r>
        <w:r>
          <w:instrText xml:space="preserve"> PAGEREF _Toc23052 \h </w:instrText>
        </w:r>
        <w:r>
          <w:fldChar w:fldCharType="separate"/>
        </w:r>
        <w:r>
          <w:t>35</w:t>
        </w:r>
        <w:r>
          <w:fldChar w:fldCharType="end"/>
        </w:r>
      </w:hyperlink>
    </w:p>
    <w:p>
      <w:pPr>
        <w:pStyle w:val="TOC2"/>
        <w:tabs>
          <w:tab w:val="right" w:leader="dot" w:pos="8306"/>
        </w:tabs>
      </w:pPr>
      <w:hyperlink w:anchor="_Toc31048" w:history="1">
        <w:r>
          <w:rPr>
            <w:rFonts w:ascii="仿宋" w:eastAsia="仿宋" w:hAnsi="仿宋" w:cs="仿宋" w:hint="eastAsia"/>
            <w:lang w:eastAsia="zh-CN"/>
          </w:rPr>
          <w:t>(三)、监理与质量控制流程</w:t>
        </w:r>
        <w:r>
          <w:tab/>
        </w:r>
        <w:r>
          <w:fldChar w:fldCharType="begin"/>
        </w:r>
        <w:r>
          <w:instrText xml:space="preserve"> PAGEREF _Toc31048 \h </w:instrText>
        </w:r>
        <w:r>
          <w:fldChar w:fldCharType="separate"/>
        </w:r>
        <w:r>
          <w:t>35</w:t>
        </w:r>
        <w:r>
          <w:fldChar w:fldCharType="end"/>
        </w:r>
      </w:hyperlink>
    </w:p>
    <w:p>
      <w:pPr>
        <w:pStyle w:val="TOC1"/>
        <w:tabs>
          <w:tab w:val="right" w:leader="dot" w:pos="8306"/>
        </w:tabs>
      </w:pPr>
      <w:hyperlink w:anchor="_Toc4891" w:history="1">
        <w:r>
          <w:rPr>
            <w:rFonts w:ascii="仿宋" w:eastAsia="仿宋" w:hAnsi="仿宋" w:cs="仿宋" w:hint="eastAsia"/>
            <w:lang w:eastAsia="zh-CN"/>
          </w:rPr>
          <w:t>七、项目实施与管理方案</w:t>
        </w:r>
        <w:r>
          <w:tab/>
        </w:r>
        <w:r>
          <w:fldChar w:fldCharType="begin"/>
        </w:r>
        <w:r>
          <w:instrText xml:space="preserve"> PAGEREF _Toc4891 \h </w:instrText>
        </w:r>
        <w:r>
          <w:fldChar w:fldCharType="separate"/>
        </w:r>
        <w:r>
          <w:t>36</w:t>
        </w:r>
        <w:r>
          <w:fldChar w:fldCharType="end"/>
        </w:r>
      </w:hyperlink>
    </w:p>
    <w:p>
      <w:pPr>
        <w:pStyle w:val="TOC2"/>
        <w:tabs>
          <w:tab w:val="right" w:leader="dot" w:pos="8306"/>
        </w:tabs>
      </w:pPr>
      <w:hyperlink w:anchor="_Toc12417" w:history="1">
        <w:r>
          <w:rPr>
            <w:rFonts w:ascii="仿宋" w:eastAsia="仿宋" w:hAnsi="仿宋" w:cs="仿宋" w:hint="eastAsia"/>
            <w:lang w:eastAsia="zh-CN"/>
          </w:rPr>
          <w:t>(一)、项目实施计划</w:t>
        </w:r>
        <w:r>
          <w:tab/>
        </w:r>
        <w:r>
          <w:fldChar w:fldCharType="begin"/>
        </w:r>
        <w:r>
          <w:instrText xml:space="preserve"> PAGEREF _Toc12417 \h </w:instrText>
        </w:r>
        <w:r>
          <w:fldChar w:fldCharType="separate"/>
        </w:r>
        <w:r>
          <w:t>36</w:t>
        </w:r>
        <w:r>
          <w:fldChar w:fldCharType="end"/>
        </w:r>
      </w:hyperlink>
    </w:p>
    <w:p>
      <w:pPr>
        <w:pStyle w:val="TOC2"/>
        <w:tabs>
          <w:tab w:val="right" w:leader="dot" w:pos="8306"/>
        </w:tabs>
      </w:pPr>
      <w:hyperlink w:anchor="_Toc25441" w:history="1">
        <w:r>
          <w:rPr>
            <w:rFonts w:ascii="仿宋" w:eastAsia="仿宋" w:hAnsi="仿宋" w:cs="仿宋" w:hint="eastAsia"/>
            <w:lang w:eastAsia="zh-CN"/>
          </w:rPr>
          <w:t>(二)、项目组织机构与职责</w:t>
        </w:r>
        <w:r>
          <w:tab/>
        </w:r>
        <w:r>
          <w:fldChar w:fldCharType="begin"/>
        </w:r>
        <w:r>
          <w:instrText xml:space="preserve"> PAGEREF _Toc25441 \h </w:instrText>
        </w:r>
        <w:r>
          <w:fldChar w:fldCharType="separate"/>
        </w:r>
        <w:r>
          <w:t>37</w:t>
        </w:r>
        <w:r>
          <w:fldChar w:fldCharType="end"/>
        </w:r>
      </w:hyperlink>
    </w:p>
    <w:p>
      <w:pPr>
        <w:pStyle w:val="TOC2"/>
        <w:tabs>
          <w:tab w:val="right" w:leader="dot" w:pos="8306"/>
        </w:tabs>
      </w:pPr>
      <w:hyperlink w:anchor="_Toc1658" w:history="1">
        <w:r>
          <w:rPr>
            <w:rFonts w:ascii="仿宋" w:eastAsia="仿宋" w:hAnsi="仿宋" w:cs="仿宋" w:hint="eastAsia"/>
            <w:lang w:eastAsia="zh-CN"/>
          </w:rPr>
          <w:t>(三)、项目管理与监控体系</w:t>
        </w:r>
        <w:r>
          <w:tab/>
        </w:r>
        <w:r>
          <w:fldChar w:fldCharType="begin"/>
        </w:r>
        <w:r>
          <w:instrText xml:space="preserve"> PAGEREF _Toc1658 \h </w:instrText>
        </w:r>
        <w:r>
          <w:fldChar w:fldCharType="separate"/>
        </w:r>
        <w:r>
          <w:t>40</w:t>
        </w:r>
        <w:r>
          <w:fldChar w:fldCharType="end"/>
        </w:r>
      </w:hyperlink>
    </w:p>
    <w:p>
      <w:pPr>
        <w:pStyle w:val="TOC1"/>
        <w:tabs>
          <w:tab w:val="right" w:leader="dot" w:pos="8306"/>
        </w:tabs>
      </w:pPr>
      <w:hyperlink w:anchor="_Toc4916" w:history="1">
        <w:r>
          <w:rPr>
            <w:rFonts w:ascii="仿宋" w:eastAsia="仿宋" w:hAnsi="仿宋" w:cs="仿宋" w:hint="eastAsia"/>
            <w:lang w:eastAsia="zh-CN"/>
          </w:rPr>
          <w:t>八、项目质量与标准</w:t>
        </w:r>
        <w:r>
          <w:tab/>
        </w:r>
        <w:r>
          <w:fldChar w:fldCharType="begin"/>
        </w:r>
        <w:r>
          <w:instrText xml:space="preserve"> PAGEREF _Toc4916 \h </w:instrText>
        </w:r>
        <w:r>
          <w:fldChar w:fldCharType="separate"/>
        </w:r>
        <w:r>
          <w:t>41</w:t>
        </w:r>
        <w:r>
          <w:fldChar w:fldCharType="end"/>
        </w:r>
      </w:hyperlink>
    </w:p>
    <w:p>
      <w:pPr>
        <w:pStyle w:val="TOC2"/>
        <w:tabs>
          <w:tab w:val="right" w:leader="dot" w:pos="8306"/>
        </w:tabs>
      </w:pPr>
      <w:hyperlink w:anchor="_Toc20325" w:history="1">
        <w:r>
          <w:rPr>
            <w:rFonts w:ascii="仿宋" w:eastAsia="仿宋" w:hAnsi="仿宋" w:cs="仿宋" w:hint="eastAsia"/>
            <w:lang w:eastAsia="zh-CN"/>
          </w:rPr>
          <w:t>(一)、质量保障体系</w:t>
        </w:r>
        <w:r>
          <w:tab/>
        </w:r>
        <w:r>
          <w:fldChar w:fldCharType="begin"/>
        </w:r>
        <w:r>
          <w:instrText xml:space="preserve"> PAGEREF _Toc20325 \h </w:instrText>
        </w:r>
        <w:r>
          <w:fldChar w:fldCharType="separate"/>
        </w:r>
        <w:r>
          <w:t>41</w:t>
        </w:r>
        <w:r>
          <w:fldChar w:fldCharType="end"/>
        </w:r>
      </w:hyperlink>
    </w:p>
    <w:p>
      <w:pPr>
        <w:pStyle w:val="TOC2"/>
        <w:tabs>
          <w:tab w:val="right" w:leader="dot" w:pos="8306"/>
        </w:tabs>
      </w:pPr>
      <w:hyperlink w:anchor="_Toc26218" w:history="1">
        <w:r>
          <w:rPr>
            <w:rFonts w:ascii="仿宋" w:eastAsia="仿宋" w:hAnsi="仿宋" w:cs="仿宋" w:hint="eastAsia"/>
            <w:lang w:eastAsia="zh-CN"/>
          </w:rPr>
          <w:t>(二)、标准化作业流程</w:t>
        </w:r>
        <w:r>
          <w:tab/>
        </w:r>
        <w:r>
          <w:fldChar w:fldCharType="begin"/>
        </w:r>
        <w:r>
          <w:instrText xml:space="preserve"> PAGEREF _Toc26218 \h </w:instrText>
        </w:r>
        <w:r>
          <w:fldChar w:fldCharType="separate"/>
        </w:r>
        <w:r>
          <w:t>43</w:t>
        </w:r>
        <w:r>
          <w:fldChar w:fldCharType="end"/>
        </w:r>
      </w:hyperlink>
    </w:p>
    <w:p>
      <w:pPr>
        <w:pStyle w:val="TOC2"/>
        <w:tabs>
          <w:tab w:val="right" w:leader="dot" w:pos="8306"/>
        </w:tabs>
      </w:pPr>
      <w:hyperlink w:anchor="_Toc9854" w:history="1">
        <w:r>
          <w:rPr>
            <w:rFonts w:ascii="仿宋" w:eastAsia="仿宋" w:hAnsi="仿宋" w:cs="仿宋" w:hint="eastAsia"/>
            <w:lang w:eastAsia="zh-CN"/>
          </w:rPr>
          <w:t>(三)、质量监控与评估</w:t>
        </w:r>
        <w:r>
          <w:tab/>
        </w:r>
        <w:r>
          <w:fldChar w:fldCharType="begin"/>
        </w:r>
        <w:r>
          <w:instrText xml:space="preserve"> PAGEREF _Toc9854 \h </w:instrText>
        </w:r>
        <w:r>
          <w:fldChar w:fldCharType="separate"/>
        </w:r>
        <w:r>
          <w:t>45</w:t>
        </w:r>
        <w:r>
          <w:fldChar w:fldCharType="end"/>
        </w:r>
      </w:hyperlink>
    </w:p>
    <w:p>
      <w:pPr>
        <w:pStyle w:val="TOC2"/>
        <w:tabs>
          <w:tab w:val="right" w:leader="dot" w:pos="8306"/>
        </w:tabs>
      </w:pPr>
      <w:hyperlink w:anchor="_Toc24326" w:history="1">
        <w:r>
          <w:rPr>
            <w:rFonts w:ascii="仿宋" w:eastAsia="仿宋" w:hAnsi="仿宋" w:cs="仿宋" w:hint="eastAsia"/>
            <w:lang w:eastAsia="zh-CN"/>
          </w:rPr>
          <w:t>(四)、质量改进计划</w:t>
        </w:r>
        <w:r>
          <w:tab/>
        </w:r>
        <w:r>
          <w:fldChar w:fldCharType="begin"/>
        </w:r>
        <w:r>
          <w:instrText xml:space="preserve"> PAGEREF _Toc24326 \h </w:instrText>
        </w:r>
        <w:r>
          <w:fldChar w:fldCharType="separate"/>
        </w:r>
        <w:r>
          <w:t>45</w:t>
        </w:r>
        <w:r>
          <w:fldChar w:fldCharType="end"/>
        </w:r>
      </w:hyperlink>
    </w:p>
    <w:p>
      <w:pPr>
        <w:pStyle w:val="TOC1"/>
        <w:tabs>
          <w:tab w:val="right" w:leader="dot" w:pos="8306"/>
        </w:tabs>
      </w:pPr>
      <w:hyperlink w:anchor="_Toc29333" w:history="1">
        <w:r>
          <w:rPr>
            <w:rFonts w:ascii="仿宋" w:eastAsia="仿宋" w:hAnsi="仿宋" w:cs="仿宋" w:hint="eastAsia"/>
            <w:lang w:eastAsia="zh-CN"/>
          </w:rPr>
          <w:t>九、资金管理与财务规划</w:t>
        </w:r>
        <w:r>
          <w:tab/>
        </w:r>
        <w:r>
          <w:fldChar w:fldCharType="begin"/>
        </w:r>
        <w:r>
          <w:instrText xml:space="preserve"> PAGEREF _Toc29333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80" w:history="1">
        <w:r>
          <w:rPr>
            <w:rFonts w:ascii="仿宋" w:eastAsia="仿宋" w:hAnsi="仿宋" w:cs="仿宋" w:hint="eastAsia"/>
            <w:lang w:eastAsia="zh-CN"/>
          </w:rPr>
          <w:t>(一)、项目资金来源与筹措</w:t>
        </w:r>
        <w:r>
          <w:tab/>
        </w:r>
        <w:r>
          <w:fldChar w:fldCharType="begin"/>
        </w:r>
        <w:r>
          <w:instrText xml:space="preserve"> PAGEREF _Toc18980 \h </w:instrText>
        </w:r>
        <w:r>
          <w:fldChar w:fldCharType="separate"/>
        </w:r>
        <w:r>
          <w:t>47</w:t>
        </w:r>
        <w:r>
          <w:fldChar w:fldCharType="end"/>
        </w:r>
      </w:hyperlink>
    </w:p>
    <w:p>
      <w:pPr>
        <w:pStyle w:val="TOC2"/>
        <w:tabs>
          <w:tab w:val="right" w:leader="dot" w:pos="8306"/>
        </w:tabs>
      </w:pPr>
      <w:hyperlink w:anchor="_Toc28595" w:history="1">
        <w:r>
          <w:rPr>
            <w:rFonts w:ascii="仿宋" w:eastAsia="仿宋" w:hAnsi="仿宋" w:cs="仿宋" w:hint="eastAsia"/>
            <w:lang w:eastAsia="zh-CN"/>
          </w:rPr>
          <w:t>(二)、资金使用与监管</w:t>
        </w:r>
        <w:r>
          <w:tab/>
        </w:r>
        <w:r>
          <w:fldChar w:fldCharType="begin"/>
        </w:r>
        <w:r>
          <w:instrText xml:space="preserve"> PAGEREF _Toc28595 \h </w:instrText>
        </w:r>
        <w:r>
          <w:fldChar w:fldCharType="separate"/>
        </w:r>
        <w:r>
          <w:t>48</w:t>
        </w:r>
        <w:r>
          <w:fldChar w:fldCharType="end"/>
        </w:r>
      </w:hyperlink>
    </w:p>
    <w:p>
      <w:pPr>
        <w:pStyle w:val="TOC2"/>
        <w:tabs>
          <w:tab w:val="right" w:leader="dot" w:pos="8306"/>
        </w:tabs>
      </w:pPr>
      <w:hyperlink w:anchor="_Toc4481" w:history="1">
        <w:r>
          <w:rPr>
            <w:rFonts w:ascii="仿宋" w:eastAsia="仿宋" w:hAnsi="仿宋" w:cs="仿宋" w:hint="eastAsia"/>
            <w:lang w:eastAsia="zh-CN"/>
          </w:rPr>
          <w:t>(三)、财务规划与预测</w:t>
        </w:r>
        <w:r>
          <w:tab/>
        </w:r>
        <w:r>
          <w:fldChar w:fldCharType="begin"/>
        </w:r>
        <w:r>
          <w:instrText xml:space="preserve"> PAGEREF _Toc4481 \h </w:instrText>
        </w:r>
        <w:r>
          <w:fldChar w:fldCharType="separate"/>
        </w:r>
        <w:r>
          <w:t>50</w:t>
        </w:r>
        <w:r>
          <w:fldChar w:fldCharType="end"/>
        </w:r>
      </w:hyperlink>
    </w:p>
    <w:p>
      <w:pPr>
        <w:pStyle w:val="TOC1"/>
        <w:tabs>
          <w:tab w:val="right" w:leader="dot" w:pos="8306"/>
        </w:tabs>
      </w:pPr>
      <w:hyperlink w:anchor="_Toc28436" w:history="1">
        <w:r>
          <w:rPr>
            <w:rFonts w:ascii="仿宋" w:eastAsia="仿宋" w:hAnsi="仿宋" w:cs="仿宋" w:hint="eastAsia"/>
            <w:lang w:eastAsia="zh-CN"/>
          </w:rPr>
          <w:t>十、安全与应急管理</w:t>
        </w:r>
        <w:r>
          <w:tab/>
        </w:r>
        <w:r>
          <w:fldChar w:fldCharType="begin"/>
        </w:r>
        <w:r>
          <w:instrText xml:space="preserve"> PAGEREF _Toc28436 \h </w:instrText>
        </w:r>
        <w:r>
          <w:fldChar w:fldCharType="separate"/>
        </w:r>
        <w:r>
          <w:t>51</w:t>
        </w:r>
        <w:r>
          <w:fldChar w:fldCharType="end"/>
        </w:r>
      </w:hyperlink>
    </w:p>
    <w:p>
      <w:pPr>
        <w:pStyle w:val="TOC2"/>
        <w:tabs>
          <w:tab w:val="right" w:leader="dot" w:pos="8306"/>
        </w:tabs>
      </w:pPr>
      <w:hyperlink w:anchor="_Toc24086" w:history="1">
        <w:r>
          <w:rPr>
            <w:rFonts w:ascii="仿宋" w:eastAsia="仿宋" w:hAnsi="仿宋" w:cs="仿宋" w:hint="eastAsia"/>
            <w:lang w:eastAsia="zh-CN"/>
          </w:rPr>
          <w:t>(一)、安全生产管理</w:t>
        </w:r>
        <w:r>
          <w:tab/>
        </w:r>
        <w:r>
          <w:fldChar w:fldCharType="begin"/>
        </w:r>
        <w:r>
          <w:instrText xml:space="preserve"> PAGEREF _Toc24086 \h </w:instrText>
        </w:r>
        <w:r>
          <w:fldChar w:fldCharType="separate"/>
        </w:r>
        <w:r>
          <w:t>51</w:t>
        </w:r>
        <w:r>
          <w:fldChar w:fldCharType="end"/>
        </w:r>
      </w:hyperlink>
    </w:p>
    <w:p>
      <w:pPr>
        <w:pStyle w:val="TOC2"/>
        <w:tabs>
          <w:tab w:val="right" w:leader="dot" w:pos="8306"/>
        </w:tabs>
      </w:pPr>
      <w:hyperlink w:anchor="_Toc18383" w:history="1">
        <w:r>
          <w:rPr>
            <w:rFonts w:ascii="仿宋" w:eastAsia="仿宋" w:hAnsi="仿宋" w:cs="仿宋" w:hint="eastAsia"/>
            <w:lang w:eastAsia="zh-CN"/>
          </w:rPr>
          <w:t>(二)、应急预案与响应</w:t>
        </w:r>
        <w:r>
          <w:tab/>
        </w:r>
        <w:r>
          <w:fldChar w:fldCharType="begin"/>
        </w:r>
        <w:r>
          <w:instrText xml:space="preserve"> PAGEREF _Toc18383 \h </w:instrText>
        </w:r>
        <w:r>
          <w:fldChar w:fldCharType="separate"/>
        </w:r>
        <w:r>
          <w:t>52</w:t>
        </w:r>
        <w:r>
          <w:fldChar w:fldCharType="end"/>
        </w:r>
      </w:hyperlink>
    </w:p>
    <w:p>
      <w:pPr>
        <w:pStyle w:val="TOC1"/>
        <w:tabs>
          <w:tab w:val="right" w:leader="dot" w:pos="8306"/>
        </w:tabs>
      </w:pPr>
      <w:hyperlink w:anchor="_Toc15508" w:history="1">
        <w:r>
          <w:rPr>
            <w:rFonts w:ascii="仿宋" w:eastAsia="仿宋" w:hAnsi="仿宋" w:cs="仿宋" w:hint="eastAsia"/>
            <w:lang w:eastAsia="zh-CN"/>
          </w:rPr>
          <w:t>十一、项目变更管理</w:t>
        </w:r>
        <w:r>
          <w:tab/>
        </w:r>
        <w:r>
          <w:fldChar w:fldCharType="begin"/>
        </w:r>
        <w:r>
          <w:instrText xml:space="preserve"> PAGEREF _Toc15508 \h </w:instrText>
        </w:r>
        <w:r>
          <w:fldChar w:fldCharType="separate"/>
        </w:r>
        <w:r>
          <w:t>54</w:t>
        </w:r>
        <w:r>
          <w:fldChar w:fldCharType="end"/>
        </w:r>
      </w:hyperlink>
    </w:p>
    <w:p>
      <w:pPr>
        <w:pStyle w:val="TOC2"/>
        <w:tabs>
          <w:tab w:val="right" w:leader="dot" w:pos="8306"/>
        </w:tabs>
      </w:pPr>
      <w:hyperlink w:anchor="_Toc1507" w:history="1">
        <w:r>
          <w:rPr>
            <w:rFonts w:ascii="仿宋" w:eastAsia="仿宋" w:hAnsi="仿宋" w:cs="仿宋" w:hint="eastAsia"/>
            <w:lang w:eastAsia="zh-CN"/>
          </w:rPr>
          <w:t>(一)、变更控制流程</w:t>
        </w:r>
        <w:r>
          <w:tab/>
        </w:r>
        <w:r>
          <w:fldChar w:fldCharType="begin"/>
        </w:r>
        <w:r>
          <w:instrText xml:space="preserve"> PAGEREF _Toc1507 \h </w:instrText>
        </w:r>
        <w:r>
          <w:fldChar w:fldCharType="separate"/>
        </w:r>
        <w:r>
          <w:t>54</w:t>
        </w:r>
        <w:r>
          <w:fldChar w:fldCharType="end"/>
        </w:r>
      </w:hyperlink>
    </w:p>
    <w:p>
      <w:pPr>
        <w:pStyle w:val="TOC2"/>
        <w:tabs>
          <w:tab w:val="right" w:leader="dot" w:pos="8306"/>
        </w:tabs>
      </w:pPr>
      <w:hyperlink w:anchor="_Toc15052" w:history="1">
        <w:r>
          <w:rPr>
            <w:rFonts w:ascii="仿宋" w:eastAsia="仿宋" w:hAnsi="仿宋" w:cs="仿宋" w:hint="eastAsia"/>
            <w:lang w:eastAsia="zh-CN"/>
          </w:rPr>
          <w:t>(二)、影响评估与处理</w:t>
        </w:r>
        <w:r>
          <w:tab/>
        </w:r>
        <w:r>
          <w:fldChar w:fldCharType="begin"/>
        </w:r>
        <w:r>
          <w:instrText xml:space="preserve"> PAGEREF _Toc15052 \h </w:instrText>
        </w:r>
        <w:r>
          <w:fldChar w:fldCharType="separate"/>
        </w:r>
        <w:r>
          <w:t>55</w:t>
        </w:r>
        <w:r>
          <w:fldChar w:fldCharType="end"/>
        </w:r>
      </w:hyperlink>
    </w:p>
    <w:p>
      <w:pPr>
        <w:pStyle w:val="TOC2"/>
        <w:tabs>
          <w:tab w:val="right" w:leader="dot" w:pos="8306"/>
        </w:tabs>
      </w:pPr>
      <w:hyperlink w:anchor="_Toc4737" w:history="1">
        <w:r>
          <w:rPr>
            <w:rFonts w:ascii="仿宋" w:eastAsia="仿宋" w:hAnsi="仿宋" w:cs="仿宋" w:hint="eastAsia"/>
            <w:lang w:eastAsia="zh-CN"/>
          </w:rPr>
          <w:t>(三)、变更记录与追踪</w:t>
        </w:r>
        <w:r>
          <w:tab/>
        </w:r>
        <w:r>
          <w:fldChar w:fldCharType="begin"/>
        </w:r>
        <w:r>
          <w:instrText xml:space="preserve"> PAGEREF _Toc4737 \h </w:instrText>
        </w:r>
        <w:r>
          <w:fldChar w:fldCharType="separate"/>
        </w:r>
        <w:r>
          <w:t>56</w:t>
        </w:r>
        <w:r>
          <w:fldChar w:fldCharType="end"/>
        </w:r>
      </w:hyperlink>
    </w:p>
    <w:p>
      <w:pPr>
        <w:pStyle w:val="TOC2"/>
        <w:tabs>
          <w:tab w:val="right" w:leader="dot" w:pos="8306"/>
        </w:tabs>
      </w:pPr>
      <w:hyperlink w:anchor="_Toc27972" w:history="1">
        <w:r>
          <w:rPr>
            <w:rFonts w:ascii="仿宋" w:eastAsia="仿宋" w:hAnsi="仿宋" w:cs="仿宋" w:hint="eastAsia"/>
            <w:lang w:eastAsia="zh-CN"/>
          </w:rPr>
          <w:t>(四)、变更管理策略</w:t>
        </w:r>
        <w:r>
          <w:tab/>
        </w:r>
        <w:r>
          <w:fldChar w:fldCharType="begin"/>
        </w:r>
        <w:r>
          <w:instrText xml:space="preserve"> PAGEREF _Toc27972 \h </w:instrText>
        </w:r>
        <w:r>
          <w:fldChar w:fldCharType="separate"/>
        </w:r>
        <w:r>
          <w:t>58</w:t>
        </w:r>
        <w:r>
          <w:fldChar w:fldCharType="end"/>
        </w:r>
      </w:hyperlink>
    </w:p>
    <w:p>
      <w:pPr>
        <w:pStyle w:val="TOC1"/>
        <w:tabs>
          <w:tab w:val="right" w:leader="dot" w:pos="8306"/>
        </w:tabs>
      </w:pPr>
      <w:hyperlink w:anchor="_Toc10184" w:history="1">
        <w:r>
          <w:rPr>
            <w:rFonts w:ascii="仿宋" w:eastAsia="仿宋" w:hAnsi="仿宋" w:cs="仿宋" w:hint="eastAsia"/>
            <w:lang w:eastAsia="zh-CN"/>
          </w:rPr>
          <w:t>十二、项目进度计划</w:t>
        </w:r>
        <w:r>
          <w:tab/>
        </w:r>
        <w:r>
          <w:fldChar w:fldCharType="begin"/>
        </w:r>
        <w:r>
          <w:instrText xml:space="preserve"> PAGEREF _Toc10184 \h </w:instrText>
        </w:r>
        <w:r>
          <w:fldChar w:fldCharType="separate"/>
        </w:r>
        <w:r>
          <w:t>60</w:t>
        </w:r>
        <w:r>
          <w:fldChar w:fldCharType="end"/>
        </w:r>
      </w:hyperlink>
    </w:p>
    <w:p>
      <w:pPr>
        <w:pStyle w:val="TOC2"/>
        <w:tabs>
          <w:tab w:val="right" w:leader="dot" w:pos="8306"/>
        </w:tabs>
      </w:pPr>
      <w:hyperlink w:anchor="_Toc1671" w:history="1">
        <w:r>
          <w:rPr>
            <w:rFonts w:ascii="仿宋" w:eastAsia="仿宋" w:hAnsi="仿宋" w:cs="仿宋" w:hint="eastAsia"/>
            <w:lang w:eastAsia="zh-CN"/>
          </w:rPr>
          <w:t>(一)、建设周期</w:t>
        </w:r>
        <w:r>
          <w:tab/>
        </w:r>
        <w:r>
          <w:fldChar w:fldCharType="begin"/>
        </w:r>
        <w:r>
          <w:instrText xml:space="preserve"> PAGEREF _Toc1671 \h </w:instrText>
        </w:r>
        <w:r>
          <w:fldChar w:fldCharType="separate"/>
        </w:r>
        <w:r>
          <w:t>60</w:t>
        </w:r>
        <w:r>
          <w:fldChar w:fldCharType="end"/>
        </w:r>
      </w:hyperlink>
    </w:p>
    <w:p>
      <w:pPr>
        <w:pStyle w:val="TOC2"/>
        <w:tabs>
          <w:tab w:val="right" w:leader="dot" w:pos="8306"/>
        </w:tabs>
      </w:pPr>
      <w:hyperlink w:anchor="_Toc13141" w:history="1">
        <w:r>
          <w:rPr>
            <w:rFonts w:ascii="仿宋" w:eastAsia="仿宋" w:hAnsi="仿宋" w:cs="仿宋" w:hint="eastAsia"/>
            <w:lang w:eastAsia="zh-CN"/>
          </w:rPr>
          <w:t>(二)、建设进度</w:t>
        </w:r>
        <w:r>
          <w:tab/>
        </w:r>
        <w:r>
          <w:fldChar w:fldCharType="begin"/>
        </w:r>
        <w:r>
          <w:instrText xml:space="preserve"> PAGEREF _Toc13141 \h </w:instrText>
        </w:r>
        <w:r>
          <w:fldChar w:fldCharType="separate"/>
        </w:r>
        <w:r>
          <w:t>60</w:t>
        </w:r>
        <w:r>
          <w:fldChar w:fldCharType="end"/>
        </w:r>
      </w:hyperlink>
    </w:p>
    <w:p>
      <w:pPr>
        <w:pStyle w:val="TOC2"/>
        <w:tabs>
          <w:tab w:val="right" w:leader="dot" w:pos="8306"/>
        </w:tabs>
      </w:pPr>
      <w:hyperlink w:anchor="_Toc13819" w:history="1">
        <w:r>
          <w:rPr>
            <w:rFonts w:ascii="仿宋" w:eastAsia="仿宋" w:hAnsi="仿宋" w:cs="仿宋" w:hint="eastAsia"/>
            <w:lang w:eastAsia="zh-CN"/>
          </w:rPr>
          <w:t>(三)、进度安排注意事项</w:t>
        </w:r>
        <w:r>
          <w:tab/>
        </w:r>
        <w:r>
          <w:fldChar w:fldCharType="begin"/>
        </w:r>
        <w:r>
          <w:instrText xml:space="preserve"> PAGEREF _Toc13819 \h </w:instrText>
        </w:r>
        <w:r>
          <w:fldChar w:fldCharType="separate"/>
        </w:r>
        <w:r>
          <w:t>61</w:t>
        </w:r>
        <w:r>
          <w:fldChar w:fldCharType="end"/>
        </w:r>
      </w:hyperlink>
    </w:p>
    <w:p>
      <w:pPr>
        <w:pStyle w:val="TOC2"/>
        <w:tabs>
          <w:tab w:val="right" w:leader="dot" w:pos="8306"/>
        </w:tabs>
      </w:pPr>
      <w:hyperlink w:anchor="_Toc9806" w:history="1">
        <w:r>
          <w:rPr>
            <w:rFonts w:ascii="仿宋" w:eastAsia="仿宋" w:hAnsi="仿宋" w:cs="仿宋" w:hint="eastAsia"/>
            <w:lang w:eastAsia="zh-CN"/>
          </w:rPr>
          <w:t>(四)、人力资源配置</w:t>
        </w:r>
        <w:r>
          <w:tab/>
        </w:r>
        <w:r>
          <w:fldChar w:fldCharType="begin"/>
        </w:r>
        <w:r>
          <w:instrText xml:space="preserve"> PAGEREF _Toc9806 \h </w:instrText>
        </w:r>
        <w:r>
          <w:fldChar w:fldCharType="separate"/>
        </w:r>
        <w:r>
          <w:t>62</w:t>
        </w:r>
        <w:r>
          <w:fldChar w:fldCharType="end"/>
        </w:r>
      </w:hyperlink>
    </w:p>
    <w:p>
      <w:pPr>
        <w:pStyle w:val="TOC2"/>
        <w:tabs>
          <w:tab w:val="right" w:leader="dot" w:pos="8306"/>
        </w:tabs>
      </w:pPr>
      <w:hyperlink w:anchor="_Toc29235" w:history="1">
        <w:r>
          <w:rPr>
            <w:rFonts w:ascii="仿宋" w:eastAsia="仿宋" w:hAnsi="仿宋" w:cs="仿宋" w:hint="eastAsia"/>
            <w:lang w:eastAsia="zh-CN"/>
          </w:rPr>
          <w:t>(五)、员工培训</w:t>
        </w:r>
        <w:r>
          <w:tab/>
        </w:r>
        <w:r>
          <w:fldChar w:fldCharType="begin"/>
        </w:r>
        <w:r>
          <w:instrText xml:space="preserve"> PAGEREF _Toc29235 \h </w:instrText>
        </w:r>
        <w:r>
          <w:fldChar w:fldCharType="separate"/>
        </w:r>
        <w:r>
          <w:t>64</w:t>
        </w:r>
        <w:r>
          <w:fldChar w:fldCharType="end"/>
        </w:r>
      </w:hyperlink>
    </w:p>
    <w:p>
      <w:pPr>
        <w:pStyle w:val="TOC2"/>
        <w:tabs>
          <w:tab w:val="right" w:leader="dot" w:pos="8306"/>
        </w:tabs>
      </w:pPr>
      <w:hyperlink w:anchor="_Toc26327" w:history="1">
        <w:r>
          <w:rPr>
            <w:rFonts w:ascii="仿宋" w:eastAsia="仿宋" w:hAnsi="仿宋" w:cs="仿宋" w:hint="eastAsia"/>
            <w:lang w:eastAsia="zh-CN"/>
          </w:rPr>
          <w:t>(六)、项目实施保障</w:t>
        </w:r>
        <w:r>
          <w:tab/>
        </w:r>
        <w:r>
          <w:fldChar w:fldCharType="begin"/>
        </w:r>
        <w:r>
          <w:instrText xml:space="preserve"> PAGEREF _Toc26327 \h </w:instrText>
        </w:r>
        <w:r>
          <w:fldChar w:fldCharType="separate"/>
        </w:r>
        <w:r>
          <w:t>65</w:t>
        </w:r>
        <w:r>
          <w:fldChar w:fldCharType="end"/>
        </w:r>
      </w:hyperlink>
    </w:p>
    <w:p>
      <w:pPr>
        <w:pStyle w:val="TOC2"/>
        <w:tabs>
          <w:tab w:val="right" w:leader="dot" w:pos="8306"/>
        </w:tabs>
      </w:pPr>
      <w:hyperlink w:anchor="_Toc13090" w:history="1">
        <w:r>
          <w:rPr>
            <w:rFonts w:ascii="仿宋" w:eastAsia="仿宋" w:hAnsi="仿宋" w:cs="仿宋" w:hint="eastAsia"/>
            <w:lang w:eastAsia="zh-CN"/>
          </w:rPr>
          <w:t>(七)、安全规范管理</w:t>
        </w:r>
        <w:r>
          <w:tab/>
        </w:r>
        <w:r>
          <w:fldChar w:fldCharType="begin"/>
        </w:r>
        <w:r>
          <w:instrText xml:space="preserve"> PAGEREF _Toc13090 \h </w:instrText>
        </w:r>
        <w:r>
          <w:fldChar w:fldCharType="separate"/>
        </w:r>
        <w:r>
          <w:t>66</w:t>
        </w:r>
        <w:r>
          <w:fldChar w:fldCharType="end"/>
        </w:r>
      </w:hyperlink>
    </w:p>
    <w:p>
      <w:pPr>
        <w:pStyle w:val="TOC1"/>
        <w:tabs>
          <w:tab w:val="right" w:leader="dot" w:pos="8306"/>
        </w:tabs>
      </w:pPr>
      <w:hyperlink w:anchor="_Toc30221" w:history="1">
        <w:r>
          <w:rPr>
            <w:rFonts w:ascii="仿宋" w:eastAsia="仿宋" w:hAnsi="仿宋" w:cs="仿宋" w:hint="eastAsia"/>
            <w:lang w:eastAsia="zh-CN"/>
          </w:rPr>
          <w:t>十三、人力资源管理与开发</w:t>
        </w:r>
        <w:r>
          <w:tab/>
        </w:r>
        <w:r>
          <w:fldChar w:fldCharType="begin"/>
        </w:r>
        <w:r>
          <w:instrText xml:space="preserve"> PAGEREF _Toc30221 \h </w:instrText>
        </w:r>
        <w:r>
          <w:fldChar w:fldCharType="separate"/>
        </w:r>
        <w:r>
          <w:t>67</w:t>
        </w:r>
        <w:r>
          <w:fldChar w:fldCharType="end"/>
        </w:r>
      </w:hyperlink>
    </w:p>
    <w:p>
      <w:pPr>
        <w:pStyle w:val="TOC2"/>
        <w:tabs>
          <w:tab w:val="right" w:leader="dot" w:pos="8306"/>
        </w:tabs>
      </w:pPr>
      <w:hyperlink w:anchor="_Toc665" w:history="1">
        <w:r>
          <w:rPr>
            <w:rFonts w:ascii="仿宋" w:eastAsia="仿宋" w:hAnsi="仿宋" w:cs="仿宋" w:hint="eastAsia"/>
            <w:lang w:eastAsia="zh-CN"/>
          </w:rPr>
          <w:t>(一)、人力资源规划</w:t>
        </w:r>
        <w:r>
          <w:tab/>
        </w:r>
        <w:r>
          <w:fldChar w:fldCharType="begin"/>
        </w:r>
        <w:r>
          <w:instrText xml:space="preserve"> PAGEREF _Toc665 \h </w:instrText>
        </w:r>
        <w:r>
          <w:fldChar w:fldCharType="separate"/>
        </w:r>
        <w:r>
          <w:t>67</w:t>
        </w:r>
        <w:r>
          <w:fldChar w:fldCharType="end"/>
        </w:r>
      </w:hyperlink>
    </w:p>
    <w:p>
      <w:pPr>
        <w:pStyle w:val="TOC2"/>
        <w:tabs>
          <w:tab w:val="right" w:leader="dot" w:pos="8306"/>
        </w:tabs>
      </w:pPr>
      <w:hyperlink w:anchor="_Toc14075" w:history="1">
        <w:r>
          <w:rPr>
            <w:rFonts w:ascii="仿宋" w:eastAsia="仿宋" w:hAnsi="仿宋" w:cs="仿宋" w:hint="eastAsia"/>
            <w:lang w:eastAsia="zh-CN"/>
          </w:rPr>
          <w:t>(二)、人力资源开发与培训</w:t>
        </w:r>
        <w:r>
          <w:tab/>
        </w:r>
        <w:r>
          <w:fldChar w:fldCharType="begin"/>
        </w:r>
        <w:r>
          <w:instrText xml:space="preserve"> PAGEREF _Toc14075 \h </w:instrText>
        </w:r>
        <w:r>
          <w:fldChar w:fldCharType="separate"/>
        </w:r>
        <w:r>
          <w:t>69</w:t>
        </w:r>
        <w:r>
          <w:fldChar w:fldCharType="end"/>
        </w:r>
      </w:hyperlink>
    </w:p>
    <w:p>
      <w:pPr>
        <w:pStyle w:val="TOC1"/>
        <w:tabs>
          <w:tab w:val="right" w:leader="dot" w:pos="8306"/>
        </w:tabs>
      </w:pPr>
      <w:hyperlink w:anchor="_Toc15857" w:history="1">
        <w:r>
          <w:rPr>
            <w:rFonts w:ascii="仿宋" w:eastAsia="仿宋" w:hAnsi="仿宋" w:cs="仿宋" w:hint="eastAsia"/>
            <w:lang w:eastAsia="zh-CN"/>
          </w:rPr>
          <w:t>十四、设施与设备管理</w:t>
        </w:r>
        <w:r>
          <w:tab/>
        </w:r>
        <w:r>
          <w:fldChar w:fldCharType="begin"/>
        </w:r>
        <w:r>
          <w:instrText xml:space="preserve"> PAGEREF _Toc15857 \h </w:instrText>
        </w:r>
        <w:r>
          <w:fldChar w:fldCharType="separate"/>
        </w:r>
        <w:r>
          <w:t>71</w:t>
        </w:r>
        <w:r>
          <w:fldChar w:fldCharType="end"/>
        </w:r>
      </w:hyperlink>
    </w:p>
    <w:p>
      <w:pPr>
        <w:pStyle w:val="TOC2"/>
        <w:tabs>
          <w:tab w:val="right" w:leader="dot" w:pos="8306"/>
        </w:tabs>
      </w:pPr>
      <w:hyperlink w:anchor="_Toc26155" w:history="1">
        <w:r>
          <w:rPr>
            <w:rFonts w:ascii="仿宋" w:eastAsia="仿宋" w:hAnsi="仿宋" w:cs="仿宋" w:hint="eastAsia"/>
            <w:lang w:eastAsia="zh-CN"/>
          </w:rPr>
          <w:t>(一)、设施规划与配置</w:t>
        </w:r>
        <w:r>
          <w:tab/>
        </w:r>
        <w:r>
          <w:fldChar w:fldCharType="begin"/>
        </w:r>
        <w:r>
          <w:instrText xml:space="preserve"> PAGEREF _Toc26155 \h </w:instrText>
        </w:r>
        <w:r>
          <w:fldChar w:fldCharType="separate"/>
        </w:r>
        <w:r>
          <w:t>71</w:t>
        </w:r>
        <w:r>
          <w:fldChar w:fldCharType="end"/>
        </w:r>
      </w:hyperlink>
    </w:p>
    <w:p>
      <w:pPr>
        <w:pStyle w:val="TOC2"/>
        <w:tabs>
          <w:tab w:val="right" w:leader="dot" w:pos="8306"/>
        </w:tabs>
      </w:pPr>
      <w:hyperlink w:anchor="_Toc31190" w:history="1">
        <w:r>
          <w:rPr>
            <w:rFonts w:ascii="仿宋" w:eastAsia="仿宋" w:hAnsi="仿宋" w:cs="仿宋" w:hint="eastAsia"/>
            <w:lang w:eastAsia="zh-CN"/>
          </w:rPr>
          <w:t>(二)、设备采购与维护管理</w:t>
        </w:r>
        <w:r>
          <w:tab/>
        </w:r>
        <w:r>
          <w:fldChar w:fldCharType="begin"/>
        </w:r>
        <w:r>
          <w:instrText xml:space="preserve"> PAGEREF _Toc31190 \h </w:instrText>
        </w:r>
        <w:r>
          <w:fldChar w:fldCharType="separate"/>
        </w:r>
        <w:r>
          <w:t>72</w:t>
        </w:r>
        <w:r>
          <w:fldChar w:fldCharType="end"/>
        </w:r>
      </w:hyperlink>
    </w:p>
    <w:p>
      <w:pPr>
        <w:pStyle w:val="TOC2"/>
        <w:tabs>
          <w:tab w:val="right" w:leader="dot" w:pos="8306"/>
        </w:tabs>
      </w:pPr>
      <w:hyperlink w:anchor="_Toc3772" w:history="1">
        <w:r>
          <w:rPr>
            <w:rFonts w:ascii="仿宋" w:eastAsia="仿宋" w:hAnsi="仿宋" w:cs="仿宋" w:hint="eastAsia"/>
            <w:lang w:eastAsia="zh-CN"/>
          </w:rPr>
          <w:t>(三)、设施设备升级策略</w:t>
        </w:r>
        <w:r>
          <w:tab/>
        </w:r>
        <w:r>
          <w:fldChar w:fldCharType="begin"/>
        </w:r>
        <w:r>
          <w:instrText xml:space="preserve"> PAGEREF _Toc3772 \h </w:instrText>
        </w:r>
        <w:r>
          <w:fldChar w:fldCharType="separate"/>
        </w:r>
        <w:r>
          <w:t>73</w:t>
        </w:r>
        <w:r>
          <w:fldChar w:fldCharType="end"/>
        </w:r>
      </w:hyperlink>
    </w:p>
    <w:p>
      <w:pPr>
        <w:pStyle w:val="TOC1"/>
        <w:tabs>
          <w:tab w:val="right" w:leader="dot" w:pos="8306"/>
        </w:tabs>
      </w:pPr>
      <w:hyperlink w:anchor="_Toc16774" w:history="1">
        <w:r>
          <w:rPr>
            <w:rFonts w:ascii="仿宋" w:eastAsia="仿宋" w:hAnsi="仿宋" w:cs="仿宋" w:hint="eastAsia"/>
            <w:lang w:eastAsia="zh-CN"/>
          </w:rPr>
          <w:t>十五、企业合规与伦理</w:t>
        </w:r>
        <w:r>
          <w:tab/>
        </w:r>
        <w:r>
          <w:fldChar w:fldCharType="begin"/>
        </w:r>
        <w:r>
          <w:instrText xml:space="preserve"> PAGEREF _Toc16774 \h </w:instrText>
        </w:r>
        <w:r>
          <w:fldChar w:fldCharType="separate"/>
        </w:r>
        <w:r>
          <w:t>74</w:t>
        </w:r>
        <w:r>
          <w:fldChar w:fldCharType="end"/>
        </w:r>
      </w:hyperlink>
    </w:p>
    <w:p>
      <w:pPr>
        <w:pStyle w:val="TOC2"/>
        <w:tabs>
          <w:tab w:val="right" w:leader="dot" w:pos="8306"/>
        </w:tabs>
      </w:pPr>
      <w:hyperlink w:anchor="_Toc28963" w:history="1">
        <w:r>
          <w:rPr>
            <w:rFonts w:ascii="仿宋" w:eastAsia="仿宋" w:hAnsi="仿宋" w:cs="仿宋" w:hint="eastAsia"/>
            <w:lang w:eastAsia="zh-CN"/>
          </w:rPr>
          <w:t>(一)、合规政策与程序</w:t>
        </w:r>
        <w:r>
          <w:tab/>
        </w:r>
        <w:r>
          <w:fldChar w:fldCharType="begin"/>
        </w:r>
        <w:r>
          <w:instrText xml:space="preserve"> PAGEREF _Toc28963 \h </w:instrText>
        </w:r>
        <w:r>
          <w:fldChar w:fldCharType="separate"/>
        </w:r>
        <w:r>
          <w:t>74</w:t>
        </w:r>
        <w:r>
          <w:fldChar w:fldCharType="end"/>
        </w:r>
      </w:hyperlink>
    </w:p>
    <w:p>
      <w:pPr>
        <w:pStyle w:val="TOC2"/>
        <w:tabs>
          <w:tab w:val="right" w:leader="dot" w:pos="8306"/>
        </w:tabs>
      </w:pPr>
      <w:hyperlink w:anchor="_Toc29964" w:history="1">
        <w:r>
          <w:rPr>
            <w:rFonts w:ascii="仿宋" w:eastAsia="仿宋" w:hAnsi="仿宋" w:cs="仿宋" w:hint="eastAsia"/>
            <w:lang w:eastAsia="zh-CN"/>
          </w:rPr>
          <w:t>(二)、伦理规范与培训</w:t>
        </w:r>
        <w:r>
          <w:tab/>
        </w:r>
        <w:r>
          <w:fldChar w:fldCharType="begin"/>
        </w:r>
        <w:r>
          <w:instrText xml:space="preserve"> PAGEREF _Toc29964 \h </w:instrText>
        </w:r>
        <w:r>
          <w:fldChar w:fldCharType="separate"/>
        </w:r>
        <w:r>
          <w:t>75</w:t>
        </w:r>
        <w:r>
          <w:fldChar w:fldCharType="end"/>
        </w:r>
      </w:hyperlink>
    </w:p>
    <w:p>
      <w:pPr>
        <w:pStyle w:val="TOC2"/>
        <w:tabs>
          <w:tab w:val="right" w:leader="dot" w:pos="8306"/>
        </w:tabs>
      </w:pPr>
      <w:hyperlink w:anchor="_Toc12548" w:history="1">
        <w:r>
          <w:rPr>
            <w:rFonts w:ascii="仿宋" w:eastAsia="仿宋" w:hAnsi="仿宋" w:cs="仿宋" w:hint="eastAsia"/>
            <w:lang w:eastAsia="zh-CN"/>
          </w:rPr>
          <w:t>(三)、合规风险评估</w:t>
        </w:r>
        <w:r>
          <w:tab/>
        </w:r>
        <w:r>
          <w:fldChar w:fldCharType="begin"/>
        </w:r>
        <w:r>
          <w:instrText xml:space="preserve"> PAGEREF _Toc12548 \h </w:instrText>
        </w:r>
        <w:r>
          <w:fldChar w:fldCharType="separate"/>
        </w:r>
        <w:r>
          <w:t>76</w:t>
        </w:r>
        <w:r>
          <w:fldChar w:fldCharType="end"/>
        </w:r>
      </w:hyperlink>
    </w:p>
    <w:p>
      <w:pPr>
        <w:pStyle w:val="TOC2"/>
        <w:tabs>
          <w:tab w:val="right" w:leader="dot" w:pos="8306"/>
        </w:tabs>
      </w:pPr>
      <w:hyperlink w:anchor="_Toc26165" w:history="1">
        <w:r>
          <w:rPr>
            <w:rFonts w:ascii="仿宋" w:eastAsia="仿宋" w:hAnsi="仿宋" w:cs="仿宋" w:hint="eastAsia"/>
            <w:lang w:eastAsia="zh-CN"/>
          </w:rPr>
          <w:t>(四)、合规监督与执行</w:t>
        </w:r>
        <w:r>
          <w:tab/>
        </w:r>
        <w:r>
          <w:fldChar w:fldCharType="begin"/>
        </w:r>
        <w:r>
          <w:instrText xml:space="preserve"> PAGEREF _Toc26165 \h </w:instrText>
        </w:r>
        <w:r>
          <w:fldChar w:fldCharType="separate"/>
        </w:r>
        <w:r>
          <w:t>77</w:t>
        </w:r>
        <w:r>
          <w:fldChar w:fldCharType="end"/>
        </w:r>
      </w:hyperlink>
    </w:p>
    <w:p>
      <w:pPr>
        <w:pStyle w:val="TOC1"/>
        <w:tabs>
          <w:tab w:val="right" w:leader="dot" w:pos="8306"/>
        </w:tabs>
      </w:pPr>
      <w:hyperlink w:anchor="_Toc2757" w:history="1">
        <w:r>
          <w:rPr>
            <w:rFonts w:ascii="仿宋" w:eastAsia="仿宋" w:hAnsi="仿宋" w:cs="仿宋" w:hint="eastAsia"/>
            <w:lang w:eastAsia="zh-CN"/>
          </w:rPr>
          <w:t>十六、项目施工方案</w:t>
        </w:r>
        <w:r>
          <w:tab/>
        </w:r>
        <w:r>
          <w:fldChar w:fldCharType="begin"/>
        </w:r>
        <w:r>
          <w:instrText xml:space="preserve"> PAGEREF _Toc2757 \h </w:instrText>
        </w:r>
        <w:r>
          <w:fldChar w:fldCharType="separate"/>
        </w:r>
        <w:r>
          <w:t>78</w:t>
        </w:r>
        <w:r>
          <w:fldChar w:fldCharType="end"/>
        </w:r>
      </w:hyperlink>
    </w:p>
    <w:p>
      <w:pPr>
        <w:pStyle w:val="TOC2"/>
        <w:tabs>
          <w:tab w:val="right" w:leader="dot" w:pos="8306"/>
        </w:tabs>
      </w:pPr>
      <w:hyperlink w:anchor="_Toc4695" w:history="1">
        <w:r>
          <w:rPr>
            <w:rFonts w:ascii="仿宋" w:eastAsia="仿宋" w:hAnsi="仿宋" w:cs="仿宋" w:hint="eastAsia"/>
            <w:lang w:eastAsia="zh-CN"/>
          </w:rPr>
          <w:t>(一)、施工组织设计</w:t>
        </w:r>
        <w:r>
          <w:tab/>
        </w:r>
        <w:r>
          <w:fldChar w:fldCharType="begin"/>
        </w:r>
        <w:r>
          <w:instrText xml:space="preserve"> PAGEREF _Toc4695 \h </w:instrText>
        </w:r>
        <w:r>
          <w:fldChar w:fldCharType="separate"/>
        </w:r>
        <w:r>
          <w:t>78</w:t>
        </w:r>
        <w:r>
          <w:fldChar w:fldCharType="end"/>
        </w:r>
      </w:hyperlink>
    </w:p>
    <w:p>
      <w:pPr>
        <w:pStyle w:val="TOC2"/>
        <w:tabs>
          <w:tab w:val="right" w:leader="dot" w:pos="8306"/>
        </w:tabs>
      </w:pPr>
      <w:hyperlink w:anchor="_Toc5836" w:history="1">
        <w:r>
          <w:rPr>
            <w:rFonts w:ascii="仿宋" w:eastAsia="仿宋" w:hAnsi="仿宋" w:cs="仿宋" w:hint="eastAsia"/>
            <w:lang w:eastAsia="zh-CN"/>
          </w:rPr>
          <w:t>(二)、施工工艺与技术路线</w:t>
        </w:r>
        <w:r>
          <w:tab/>
        </w:r>
        <w:r>
          <w:fldChar w:fldCharType="begin"/>
        </w:r>
        <w:r>
          <w:instrText xml:space="preserve"> PAGEREF _Toc5836 \h </w:instrText>
        </w:r>
        <w:r>
          <w:fldChar w:fldCharType="separate"/>
        </w:r>
        <w:r>
          <w:t>79</w:t>
        </w:r>
        <w:r>
          <w:fldChar w:fldCharType="end"/>
        </w:r>
      </w:hyperlink>
    </w:p>
    <w:p>
      <w:pPr>
        <w:pStyle w:val="TOC2"/>
        <w:tabs>
          <w:tab w:val="right" w:leader="dot" w:pos="8306"/>
        </w:tabs>
      </w:pPr>
      <w:hyperlink w:anchor="_Toc1824" w:history="1">
        <w:r>
          <w:rPr>
            <w:rFonts w:ascii="仿宋" w:eastAsia="仿宋" w:hAnsi="仿宋" w:cs="仿宋" w:hint="eastAsia"/>
            <w:lang w:eastAsia="zh-CN"/>
          </w:rPr>
          <w:t>(三)、关键节点施工计划</w:t>
        </w:r>
        <w:r>
          <w:tab/>
        </w:r>
        <w:r>
          <w:fldChar w:fldCharType="begin"/>
        </w:r>
        <w:r>
          <w:instrText xml:space="preserve"> PAGEREF _Toc1824 \h </w:instrText>
        </w:r>
        <w:r>
          <w:fldChar w:fldCharType="separate"/>
        </w:r>
        <w:r>
          <w:t>81</w:t>
        </w:r>
        <w:r>
          <w:fldChar w:fldCharType="end"/>
        </w:r>
      </w:hyperlink>
    </w:p>
    <w:p>
      <w:pPr>
        <w:pStyle w:val="TOC2"/>
        <w:tabs>
          <w:tab w:val="right" w:leader="dot" w:pos="8306"/>
        </w:tabs>
      </w:pPr>
      <w:hyperlink w:anchor="_Toc3967" w:history="1">
        <w:r>
          <w:rPr>
            <w:rFonts w:ascii="仿宋" w:eastAsia="仿宋" w:hAnsi="仿宋" w:cs="仿宋" w:hint="eastAsia"/>
            <w:lang w:eastAsia="zh-CN"/>
          </w:rPr>
          <w:t>(四)、施工现场管理</w:t>
        </w:r>
        <w:r>
          <w:tab/>
        </w:r>
        <w:r>
          <w:fldChar w:fldCharType="begin"/>
        </w:r>
        <w:r>
          <w:instrText xml:space="preserve"> PAGEREF _Toc3967 \h </w:instrText>
        </w:r>
        <w:r>
          <w:fldChar w:fldCharType="separate"/>
        </w:r>
        <w:r>
          <w:t>82</w:t>
        </w:r>
        <w:r>
          <w:fldChar w:fldCharType="end"/>
        </w:r>
      </w:hyperlink>
    </w:p>
    <w:p>
      <w:pPr>
        <w:pStyle w:val="TOC1"/>
        <w:tabs>
          <w:tab w:val="right" w:leader="dot" w:pos="8306"/>
        </w:tabs>
      </w:pPr>
      <w:hyperlink w:anchor="_Toc13059" w:history="1">
        <w:r>
          <w:rPr>
            <w:rFonts w:ascii="仿宋" w:eastAsia="仿宋" w:hAnsi="仿宋" w:cs="仿宋" w:hint="eastAsia"/>
            <w:lang w:eastAsia="zh-CN"/>
          </w:rPr>
          <w:t>十七、产业协同与集群发展</w:t>
        </w:r>
        <w:r>
          <w:tab/>
        </w:r>
        <w:r>
          <w:fldChar w:fldCharType="begin"/>
        </w:r>
        <w:r>
          <w:instrText xml:space="preserve"> PAGEREF _Toc13059 \h </w:instrText>
        </w:r>
        <w:r>
          <w:fldChar w:fldCharType="separate"/>
        </w:r>
        <w:r>
          <w:t>84</w:t>
        </w:r>
        <w:r>
          <w:fldChar w:fldCharType="end"/>
        </w:r>
      </w:hyperlink>
    </w:p>
    <w:p>
      <w:pPr>
        <w:pStyle w:val="TOC2"/>
        <w:tabs>
          <w:tab w:val="right" w:leader="dot" w:pos="8306"/>
        </w:tabs>
      </w:pPr>
      <w:hyperlink w:anchor="_Toc30852" w:history="1">
        <w:r>
          <w:rPr>
            <w:rFonts w:ascii="仿宋" w:eastAsia="仿宋" w:hAnsi="仿宋" w:cs="仿宋" w:hint="eastAsia"/>
            <w:lang w:eastAsia="zh-CN"/>
          </w:rPr>
          <w:t>(一)、产业协同机制建设</w:t>
        </w:r>
        <w:r>
          <w:tab/>
        </w:r>
        <w:r>
          <w:fldChar w:fldCharType="begin"/>
        </w:r>
        <w:r>
          <w:instrText xml:space="preserve"> PAGEREF _Toc30852 \h </w:instrText>
        </w:r>
        <w:r>
          <w:fldChar w:fldCharType="separate"/>
        </w:r>
        <w:r>
          <w:t>84</w:t>
        </w:r>
        <w:r>
          <w:fldChar w:fldCharType="end"/>
        </w:r>
      </w:hyperlink>
    </w:p>
    <w:p>
      <w:pPr>
        <w:pStyle w:val="TOC2"/>
        <w:tabs>
          <w:tab w:val="right" w:leader="dot" w:pos="8306"/>
        </w:tabs>
      </w:pPr>
      <w:hyperlink w:anchor="_Toc9735" w:history="1">
        <w:r>
          <w:rPr>
            <w:rFonts w:ascii="仿宋" w:eastAsia="仿宋" w:hAnsi="仿宋" w:cs="仿宋" w:hint="eastAsia"/>
            <w:lang w:eastAsia="zh-CN"/>
          </w:rPr>
          <w:t>(二)、产业集群培育与发展</w:t>
        </w:r>
        <w:r>
          <w:tab/>
        </w:r>
        <w:r>
          <w:fldChar w:fldCharType="begin"/>
        </w:r>
        <w:r>
          <w:instrText xml:space="preserve"> PAGEREF _Toc9735 \h </w:instrText>
        </w:r>
        <w:r>
          <w:fldChar w:fldCharType="separate"/>
        </w:r>
        <w:r>
          <w:t>85</w:t>
        </w:r>
        <w:r>
          <w:fldChar w:fldCharType="end"/>
        </w:r>
      </w:hyperlink>
    </w:p>
    <w:p>
      <w:pPr>
        <w:pStyle w:val="TOC1"/>
        <w:tabs>
          <w:tab w:val="right" w:leader="dot" w:pos="8306"/>
        </w:tabs>
      </w:pPr>
      <w:hyperlink w:anchor="_Toc14554" w:history="1">
        <w:r>
          <w:rPr>
            <w:rFonts w:ascii="仿宋" w:eastAsia="仿宋" w:hAnsi="仿宋" w:cs="仿宋" w:hint="eastAsia"/>
            <w:lang w:eastAsia="zh-CN"/>
          </w:rPr>
          <w:t>十八、创新驱动与持续发展</w:t>
        </w:r>
        <w:r>
          <w:tab/>
        </w:r>
        <w:r>
          <w:fldChar w:fldCharType="begin"/>
        </w:r>
        <w:r>
          <w:instrText xml:space="preserve"> PAGEREF _Toc14554 \h </w:instrText>
        </w:r>
        <w:r>
          <w:fldChar w:fldCharType="separate"/>
        </w:r>
        <w:r>
          <w:t>86</w:t>
        </w:r>
        <w:r>
          <w:fldChar w:fldCharType="end"/>
        </w:r>
      </w:hyperlink>
    </w:p>
    <w:p>
      <w:pPr>
        <w:pStyle w:val="TOC2"/>
        <w:tabs>
          <w:tab w:val="right" w:leader="dot" w:pos="8306"/>
        </w:tabs>
      </w:pPr>
      <w:hyperlink w:anchor="_Toc11772" w:history="1">
        <w:r>
          <w:rPr>
            <w:rFonts w:ascii="仿宋" w:eastAsia="仿宋" w:hAnsi="仿宋" w:cs="仿宋" w:hint="eastAsia"/>
            <w:lang w:eastAsia="zh-CN"/>
          </w:rPr>
          <w:t>(一)、创新驱动战略实施</w:t>
        </w:r>
        <w:r>
          <w:tab/>
        </w:r>
        <w:r>
          <w:fldChar w:fldCharType="begin"/>
        </w:r>
        <w:r>
          <w:instrText xml:space="preserve"> PAGEREF _Toc11772 \h </w:instrText>
        </w:r>
        <w:r>
          <w:fldChar w:fldCharType="separate"/>
        </w:r>
        <w:r>
          <w:t>86</w:t>
        </w:r>
        <w:r>
          <w:fldChar w:fldCharType="end"/>
        </w:r>
      </w:hyperlink>
    </w:p>
    <w:p>
      <w:pPr>
        <w:pStyle w:val="TOC2"/>
        <w:tabs>
          <w:tab w:val="right" w:leader="dot" w:pos="8306"/>
        </w:tabs>
      </w:pPr>
      <w:hyperlink w:anchor="_Toc1717" w:history="1">
        <w:r>
          <w:rPr>
            <w:rFonts w:ascii="仿宋" w:eastAsia="仿宋" w:hAnsi="仿宋" w:cs="仿宋" w:hint="eastAsia"/>
            <w:lang w:eastAsia="zh-CN"/>
          </w:rPr>
          <w:t>(二)、持续发展路径探索</w:t>
        </w:r>
        <w:r>
          <w:tab/>
        </w:r>
        <w:r>
          <w:fldChar w:fldCharType="begin"/>
        </w:r>
        <w:r>
          <w:instrText xml:space="preserve"> PAGEREF _Toc1717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70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002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一、血液透析导管项目的技术资源开发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二、血液透析导管项目的人力资源管理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液透析导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三、血液透析导管项目的资金资源筹措与优化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液透析导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36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液透析导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液透析导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液透析导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136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液透析导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液透析导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液透析导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6228"/>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4151"/>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6746"/>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359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一、血液透析导管项目的市场准入条件分析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透析导管项目而言，市场准入条件首先取决于政策法规环境。政府对于[行业名称]领域的法规，如环保标准、税收政策、和技术使用规范，直接影响血液透析导管项目的运营和成本结构。例如，若政府针对使用可再生能源的企业提供税收优惠，这将对血液透析导管项目的财务规划产生重要影响。同时，考虑经济环境和消费者偏好的变化对血液透析导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二、血液透析导管项目的行业规范与合规性要求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液透析导管项目来说，遵守行业规范和合规性要求是确保项目顺利进行的基础。这包括遵循质量控制标准、安全规定、数据保护法规等。例如，若血液透析导管项目涉及数据处理，须严格遵守相关的数据保护法规。此外，行业内部的自律规范，如产品标准和服务流程，也对于提升血液透析导管项目在行业内的认可度和竞争力至关重要。项目管理团队必须不断更新策略，以应对行业规范和法规的变化，确保血液透析导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三、血液透析导管项目的竞争格局和战略定位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透析导管项目的发展规划中，理解行业的竞争格局对于制定有效的市场策略极为关键。这包括分析主要竞争对手的市场地位、优势及其业务模式。血液透析导管项目面临的竞争对手可能包括大型成熟企业和创新型初创公司，各自采取不同的市场策略。因此，血液透析导管项目需精确地定位自己的市场策略，如专注于产品创新、客户服务或成本效率，以在竞争中占据优势。通过深入的市场和竞争分析，血液透析导管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833"/>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24954"/>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https://d.book118.com/496241222154010050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F4A80"/>
    <w:rsid w:val="1CEF4A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6241222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2024-02-03T10:07:00Z</dcterms:created>
  <dcterms:modified xsi:type="dcterms:W3CDTF">2024-02-03T10:08:13Z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ACA3533C086E43EFA415F584A026FA88_11</vt:lpwstr>
  </property>
  <property fmtid="{D5CDD505-2E9C-101B-9397-08002B2CF9AE}" pid="3" name="KSOProductBuildVer">
    <vt:lpwstr>2052-12.1.0.16250</vt:lpwstr>
  </property>
</Properties>
</file>