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2A04A3" w14:paraId="23DD37B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A04A3" w14:paraId="4D87AF5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A04A3" w14:paraId="62D9BFC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A04A3" w:rsidRPr="002A04A3" w14:paraId="7878C1B4" w14:textId="1E1CEE3F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2A04A3">
        <w:rPr>
          <w:rFonts w:ascii="宋体" w:eastAsia="宋体" w:hAnsi="宋体" w:hint="eastAsia"/>
          <w:b/>
          <w:sz w:val="60"/>
        </w:rPr>
        <w:t>电动滑板车相关项目可行性研究报告</w:t>
      </w:r>
    </w:p>
    <w:p w:rsidR="002A04A3" w:rsidP="002A04A3" w14:paraId="46472E58" w14:textId="1C976E8C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2A04A3">
        <w:rPr>
          <w:rFonts w:ascii="仿宋" w:eastAsia="仿宋" w:hAnsi="仿宋" w:hint="eastAsia"/>
          <w:b/>
          <w:sz w:val="40"/>
        </w:rPr>
        <w:t>目录</w:t>
      </w:r>
    </w:p>
    <w:p w:rsidR="002A04A3" w14:paraId="4168D784" w14:textId="7BE7DDC0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_Toc159848624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2A04A3" w14:paraId="6E20C5C8" w14:textId="041AB02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一、创新研发和知识产权保护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_Toc159848625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A04A3" w14:paraId="7A5079E5" w14:textId="46CF26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(一)、创新研发的思路和方法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_Toc159848626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A04A3" w14:paraId="7C614A49" w14:textId="6004E0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(二)、知识产权保护的策略和措施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_Toc159848627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2A04A3" w14:paraId="3B6BDBB7" w14:textId="15A23A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(三)、技术转让和专利许可的协议管理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_Toc159848628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2A04A3" w14:paraId="33D8C570" w14:textId="1E3AB2E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_Toc159848629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2A04A3" w14:paraId="1E1B17E1" w14:textId="424C34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_Toc159848630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2A04A3" w14:paraId="106FE370" w14:textId="357CA7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_Toc159848631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2A04A3" w14:paraId="2F750B37" w14:textId="4E00D3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(三)、客户反馈和投诉处理的机制建设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_Toc159848632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2A04A3" w14:paraId="383C1A6B" w14:textId="27E303D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三、市场营销和客户体验管理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_Toc159848633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2A04A3" w14:paraId="74CE41C0" w14:textId="20EE3D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(一)、电动滑板车项目产品的市场定位和目标客户分析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_Toc159848634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2A04A3" w14:paraId="27BD5C83" w14:textId="60DBD7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_Toc159848635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2A04A3" w14:paraId="2692C783" w14:textId="293C39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(三)、客户体验管理和反馈机制建设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_Toc159848636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2A04A3" w14:paraId="67FCAFB9" w14:textId="0D5CB1E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四、电动滑板车项目主要建(构)筑物建设工程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_Toc159848637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2A04A3" w14:paraId="63EE42D1" w14:textId="40BF4E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(一)、抗震设防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_Toc159848638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2A04A3" w14:paraId="46863A5F" w14:textId="2976C1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(二)、建筑结构形势及基础方案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_Toc159848639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2A04A3" w14:paraId="267A1E50" w14:textId="232DA2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_Toc159848640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2A04A3" w14:paraId="35E9A7B3" w14:textId="334C449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五、电动滑板车项目节能分析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_Toc159848641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2A04A3" w14:paraId="5FD34030" w14:textId="371746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(一)、电动滑板车项目建设的节能原则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_Toc159848642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2A04A3" w14:paraId="46525A30" w14:textId="10950D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(二)、设计依据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_Toc159848643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2A04A3" w14:paraId="605ABABA" w14:textId="666EF6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(三)、电动滑板车项目节能背景分析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_Toc159848644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https://d.book118.com/497002060122006044</w:t>
        </w:r>
      </w:hyperlink>
    </w:p>
    <w:p w:rsidR="002A04A3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04A3" w:rsidP="00A815B5" w14:paraId="1056708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A04A3" w14:paraId="4E9786AA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04A3" w:rsidP="00A815B5" w14:paraId="5F269BF1" w14:textId="1AFDBFA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A04A3" w14:paraId="3653703A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04A3" w14:paraId="050C19F4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04A3" w:rsidP="00A815B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A04A3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04A3" w:rsidP="00A815B5" w14:textId="1AFDBFA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A04A3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04A3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04A3" w14:paraId="6EDAB96D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04A3" w:rsidRPr="002A04A3" w:rsidP="002A04A3" w14:paraId="57635304" w14:textId="566E57CE">
    <w:pPr>
      <w:pStyle w:val="Header"/>
      <w:rPr>
        <w:rFonts w:ascii="仿宋" w:eastAsia="仿宋" w:hAnsi="仿宋"/>
      </w:rPr>
    </w:pPr>
    <w:r w:rsidRPr="002A04A3">
      <w:rPr>
        <w:rFonts w:ascii="仿宋" w:eastAsia="仿宋" w:hAnsi="仿宋" w:hint="eastAsia"/>
      </w:rPr>
      <w:t>电动滑板车可行性报告</w:t>
    </w:r>
    <w:r w:rsidRPr="002A04A3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04A3" w14:paraId="75AEEE71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04A3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04A3" w:rsidRPr="002A04A3" w:rsidP="002A04A3" w14:textId="566E57CE">
    <w:pPr>
      <w:pStyle w:val="Header"/>
      <w:rPr>
        <w:rFonts w:ascii="仿宋" w:eastAsia="仿宋" w:hAnsi="仿宋"/>
      </w:rPr>
    </w:pPr>
    <w:r w:rsidRPr="002A04A3">
      <w:rPr>
        <w:rFonts w:ascii="仿宋" w:eastAsia="仿宋" w:hAnsi="仿宋" w:hint="eastAsia"/>
      </w:rPr>
      <w:t>电动滑板车可行性报告</w:t>
    </w:r>
    <w:r w:rsidRPr="002A04A3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04A3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04A3"/>
    <w:rsid w:val="002A04A3"/>
    <w:rsid w:val="00A815B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F5A149B"/>
  <w15:chartTrackingRefBased/>
  <w15:docId w15:val="{212BA02A-49D4-4A9F-A6B6-4EBB3F336F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2A04A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2A04A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2A04A3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2A04A3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2A04A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2A04A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2A04A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2A04A3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2A04A3"/>
  </w:style>
  <w:style w:type="paragraph" w:styleId="TOC1">
    <w:name w:val="toc 1"/>
    <w:basedOn w:val="Normal"/>
    <w:next w:val="Normal"/>
    <w:autoRedefine/>
    <w:uiPriority w:val="39"/>
    <w:unhideWhenUsed/>
    <w:rsid w:val="002A04A3"/>
  </w:style>
  <w:style w:type="paragraph" w:styleId="TOC2">
    <w:name w:val="toc 2"/>
    <w:basedOn w:val="Normal"/>
    <w:next w:val="Normal"/>
    <w:autoRedefine/>
    <w:uiPriority w:val="39"/>
    <w:unhideWhenUsed/>
    <w:rsid w:val="002A04A3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49700206012200604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4932</Words>
  <Characters>28118</Characters>
  <Application>Microsoft Office Word</Application>
  <DocSecurity>0</DocSecurity>
  <Lines>234</Lines>
  <Paragraphs>65</Paragraphs>
  <ScaleCrop>false</ScaleCrop>
  <Company/>
  <LinksUpToDate>false</LinksUpToDate>
  <CharactersWithSpaces>32985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2024-02-26T06:02:00Z</dcterms:created>
  <dcterms:modified xsi:type="dcterms:W3CDTF">2024-02-26T06:03:00Z</dcterms:modified>
</cp:coreProperties>
</file>