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往复泵项目建设方案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80" w:history="1">
        <w:r>
          <w:rPr>
            <w:rFonts w:ascii="仿宋" w:eastAsia="仿宋" w:hAnsi="仿宋" w:cs="仿宋" w:hint="eastAsia"/>
            <w:lang w:eastAsia="zh-CN"/>
          </w:rPr>
          <w:t>概论</w:t>
        </w:r>
        <w:r>
          <w:tab/>
        </w:r>
        <w:r>
          <w:fldChar w:fldCharType="begin"/>
        </w:r>
        <w:r>
          <w:instrText xml:space="preserve"> PAGEREF _Toc20180 \h </w:instrText>
        </w:r>
        <w:r>
          <w:fldChar w:fldCharType="separate"/>
        </w:r>
        <w:r>
          <w:t>3</w:t>
        </w:r>
        <w:r>
          <w:fldChar w:fldCharType="end"/>
        </w:r>
      </w:hyperlink>
    </w:p>
    <w:p>
      <w:pPr>
        <w:pStyle w:val="TOC1"/>
        <w:tabs>
          <w:tab w:val="right" w:leader="dot" w:pos="8306"/>
        </w:tabs>
      </w:pPr>
      <w:hyperlink w:anchor="_Toc4156" w:history="1">
        <w:r>
          <w:rPr>
            <w:rFonts w:ascii="仿宋" w:eastAsia="仿宋" w:hAnsi="仿宋" w:cs="仿宋" w:hint="eastAsia"/>
            <w:lang w:eastAsia="zh-CN"/>
          </w:rPr>
          <w:t>一、项目选址研究</w:t>
        </w:r>
        <w:r>
          <w:tab/>
        </w:r>
        <w:r>
          <w:fldChar w:fldCharType="begin"/>
        </w:r>
        <w:r>
          <w:instrText xml:space="preserve"> PAGEREF _Toc4156 \h </w:instrText>
        </w:r>
        <w:r>
          <w:fldChar w:fldCharType="separate"/>
        </w:r>
        <w:r>
          <w:t>3</w:t>
        </w:r>
        <w:r>
          <w:fldChar w:fldCharType="end"/>
        </w:r>
      </w:hyperlink>
    </w:p>
    <w:p>
      <w:pPr>
        <w:pStyle w:val="TOC2"/>
        <w:tabs>
          <w:tab w:val="right" w:leader="dot" w:pos="8306"/>
        </w:tabs>
      </w:pPr>
      <w:hyperlink w:anchor="_Toc3727" w:history="1">
        <w:r>
          <w:rPr>
            <w:rFonts w:ascii="仿宋" w:eastAsia="仿宋" w:hAnsi="仿宋" w:cs="仿宋" w:hint="eastAsia"/>
            <w:lang w:eastAsia="zh-CN"/>
          </w:rPr>
          <w:t>(一)、项目选址原则</w:t>
        </w:r>
        <w:r>
          <w:tab/>
        </w:r>
        <w:r>
          <w:fldChar w:fldCharType="begin"/>
        </w:r>
        <w:r>
          <w:instrText xml:space="preserve"> PAGEREF _Toc3727 \h </w:instrText>
        </w:r>
        <w:r>
          <w:fldChar w:fldCharType="separate"/>
        </w:r>
        <w:r>
          <w:t>3</w:t>
        </w:r>
        <w:r>
          <w:fldChar w:fldCharType="end"/>
        </w:r>
      </w:hyperlink>
    </w:p>
    <w:p>
      <w:pPr>
        <w:pStyle w:val="TOC2"/>
        <w:tabs>
          <w:tab w:val="right" w:leader="dot" w:pos="8306"/>
        </w:tabs>
      </w:pPr>
      <w:hyperlink w:anchor="_Toc23713" w:history="1">
        <w:r>
          <w:rPr>
            <w:rFonts w:ascii="仿宋" w:eastAsia="仿宋" w:hAnsi="仿宋" w:cs="仿宋" w:hint="eastAsia"/>
            <w:lang w:eastAsia="zh-CN"/>
          </w:rPr>
          <w:t>(二)、项目选址</w:t>
        </w:r>
        <w:r>
          <w:tab/>
        </w:r>
        <w:r>
          <w:fldChar w:fldCharType="begin"/>
        </w:r>
        <w:r>
          <w:instrText xml:space="preserve"> PAGEREF _Toc23713 \h </w:instrText>
        </w:r>
        <w:r>
          <w:fldChar w:fldCharType="separate"/>
        </w:r>
        <w:r>
          <w:t>6</w:t>
        </w:r>
        <w:r>
          <w:fldChar w:fldCharType="end"/>
        </w:r>
      </w:hyperlink>
    </w:p>
    <w:p>
      <w:pPr>
        <w:pStyle w:val="TOC2"/>
        <w:tabs>
          <w:tab w:val="right" w:leader="dot" w:pos="8306"/>
        </w:tabs>
      </w:pPr>
      <w:hyperlink w:anchor="_Toc9531" w:history="1">
        <w:r>
          <w:rPr>
            <w:rFonts w:ascii="仿宋" w:eastAsia="仿宋" w:hAnsi="仿宋" w:cs="仿宋" w:hint="eastAsia"/>
            <w:lang w:eastAsia="zh-CN"/>
          </w:rPr>
          <w:t>(三)、建设条件分析</w:t>
        </w:r>
        <w:r>
          <w:tab/>
        </w:r>
        <w:r>
          <w:fldChar w:fldCharType="begin"/>
        </w:r>
        <w:r>
          <w:instrText xml:space="preserve"> PAGEREF _Toc9531 \h </w:instrText>
        </w:r>
        <w:r>
          <w:fldChar w:fldCharType="separate"/>
        </w:r>
        <w:r>
          <w:t>8</w:t>
        </w:r>
        <w:r>
          <w:fldChar w:fldCharType="end"/>
        </w:r>
      </w:hyperlink>
    </w:p>
    <w:p>
      <w:pPr>
        <w:pStyle w:val="TOC2"/>
        <w:tabs>
          <w:tab w:val="right" w:leader="dot" w:pos="8306"/>
        </w:tabs>
      </w:pPr>
      <w:hyperlink w:anchor="_Toc18734" w:history="1">
        <w:r>
          <w:rPr>
            <w:rFonts w:ascii="仿宋" w:eastAsia="仿宋" w:hAnsi="仿宋" w:cs="仿宋" w:hint="eastAsia"/>
            <w:lang w:eastAsia="zh-CN"/>
          </w:rPr>
          <w:t>(四)、用地控制指标</w:t>
        </w:r>
        <w:r>
          <w:tab/>
        </w:r>
        <w:r>
          <w:fldChar w:fldCharType="begin"/>
        </w:r>
        <w:r>
          <w:instrText xml:space="preserve"> PAGEREF _Toc18734 \h </w:instrText>
        </w:r>
        <w:r>
          <w:fldChar w:fldCharType="separate"/>
        </w:r>
        <w:r>
          <w:t>10</w:t>
        </w:r>
        <w:r>
          <w:fldChar w:fldCharType="end"/>
        </w:r>
      </w:hyperlink>
    </w:p>
    <w:p>
      <w:pPr>
        <w:pStyle w:val="TOC2"/>
        <w:tabs>
          <w:tab w:val="right" w:leader="dot" w:pos="8306"/>
        </w:tabs>
      </w:pPr>
      <w:hyperlink w:anchor="_Toc24963" w:history="1">
        <w:r>
          <w:rPr>
            <w:rFonts w:ascii="仿宋" w:eastAsia="仿宋" w:hAnsi="仿宋" w:cs="仿宋" w:hint="eastAsia"/>
            <w:lang w:eastAsia="zh-CN"/>
          </w:rPr>
          <w:t>(五)、地总体要求</w:t>
        </w:r>
        <w:r>
          <w:tab/>
        </w:r>
        <w:r>
          <w:fldChar w:fldCharType="begin"/>
        </w:r>
        <w:r>
          <w:instrText xml:space="preserve"> PAGEREF _Toc24963 \h </w:instrText>
        </w:r>
        <w:r>
          <w:fldChar w:fldCharType="separate"/>
        </w:r>
        <w:r>
          <w:t>11</w:t>
        </w:r>
        <w:r>
          <w:fldChar w:fldCharType="end"/>
        </w:r>
      </w:hyperlink>
    </w:p>
    <w:p>
      <w:pPr>
        <w:pStyle w:val="TOC2"/>
        <w:tabs>
          <w:tab w:val="right" w:leader="dot" w:pos="8306"/>
        </w:tabs>
      </w:pPr>
      <w:hyperlink w:anchor="_Toc21417" w:history="1">
        <w:r>
          <w:rPr>
            <w:rFonts w:ascii="仿宋" w:eastAsia="仿宋" w:hAnsi="仿宋" w:cs="仿宋" w:hint="eastAsia"/>
            <w:lang w:eastAsia="zh-CN"/>
          </w:rPr>
          <w:t>(六)、节约用地措施</w:t>
        </w:r>
        <w:r>
          <w:tab/>
        </w:r>
        <w:r>
          <w:fldChar w:fldCharType="begin"/>
        </w:r>
        <w:r>
          <w:instrText xml:space="preserve"> PAGEREF _Toc21417 \h </w:instrText>
        </w:r>
        <w:r>
          <w:fldChar w:fldCharType="separate"/>
        </w:r>
        <w:r>
          <w:t>12</w:t>
        </w:r>
        <w:r>
          <w:fldChar w:fldCharType="end"/>
        </w:r>
      </w:hyperlink>
    </w:p>
    <w:p>
      <w:pPr>
        <w:pStyle w:val="TOC2"/>
        <w:tabs>
          <w:tab w:val="right" w:leader="dot" w:pos="8306"/>
        </w:tabs>
      </w:pPr>
      <w:hyperlink w:anchor="_Toc13495" w:history="1">
        <w:r>
          <w:rPr>
            <w:rFonts w:ascii="仿宋" w:eastAsia="仿宋" w:hAnsi="仿宋" w:cs="仿宋" w:hint="eastAsia"/>
            <w:lang w:eastAsia="zh-CN"/>
          </w:rPr>
          <w:t>(七)、选址综合评价</w:t>
        </w:r>
        <w:r>
          <w:tab/>
        </w:r>
        <w:r>
          <w:fldChar w:fldCharType="begin"/>
        </w:r>
        <w:r>
          <w:instrText xml:space="preserve"> PAGEREF _Toc13495 \h </w:instrText>
        </w:r>
        <w:r>
          <w:fldChar w:fldCharType="separate"/>
        </w:r>
        <w:r>
          <w:t>14</w:t>
        </w:r>
        <w:r>
          <w:fldChar w:fldCharType="end"/>
        </w:r>
      </w:hyperlink>
    </w:p>
    <w:p>
      <w:pPr>
        <w:pStyle w:val="TOC1"/>
        <w:tabs>
          <w:tab w:val="right" w:leader="dot" w:pos="8306"/>
        </w:tabs>
      </w:pPr>
      <w:hyperlink w:anchor="_Toc28734" w:history="1">
        <w:r>
          <w:rPr>
            <w:rFonts w:ascii="仿宋" w:eastAsia="仿宋" w:hAnsi="仿宋" w:cs="仿宋" w:hint="eastAsia"/>
            <w:lang w:eastAsia="zh-CN"/>
          </w:rPr>
          <w:t>二、背景、必要性分析</w:t>
        </w:r>
        <w:r>
          <w:tab/>
        </w:r>
        <w:r>
          <w:fldChar w:fldCharType="begin"/>
        </w:r>
        <w:r>
          <w:instrText xml:space="preserve"> PAGEREF _Toc28734 \h </w:instrText>
        </w:r>
        <w:r>
          <w:fldChar w:fldCharType="separate"/>
        </w:r>
        <w:r>
          <w:t>15</w:t>
        </w:r>
        <w:r>
          <w:fldChar w:fldCharType="end"/>
        </w:r>
      </w:hyperlink>
    </w:p>
    <w:p>
      <w:pPr>
        <w:pStyle w:val="TOC2"/>
        <w:tabs>
          <w:tab w:val="right" w:leader="dot" w:pos="8306"/>
        </w:tabs>
      </w:pPr>
      <w:hyperlink w:anchor="_Toc20995" w:history="1">
        <w:r>
          <w:rPr>
            <w:rFonts w:ascii="仿宋" w:eastAsia="仿宋" w:hAnsi="仿宋" w:cs="仿宋" w:hint="eastAsia"/>
            <w:lang w:eastAsia="zh-CN"/>
          </w:rPr>
          <w:t>(一)、项目建设背景</w:t>
        </w:r>
        <w:r>
          <w:tab/>
        </w:r>
        <w:r>
          <w:fldChar w:fldCharType="begin"/>
        </w:r>
        <w:r>
          <w:instrText xml:space="preserve"> PAGEREF _Toc20995 \h </w:instrText>
        </w:r>
        <w:r>
          <w:fldChar w:fldCharType="separate"/>
        </w:r>
        <w:r>
          <w:t>15</w:t>
        </w:r>
        <w:r>
          <w:fldChar w:fldCharType="end"/>
        </w:r>
      </w:hyperlink>
    </w:p>
    <w:p>
      <w:pPr>
        <w:pStyle w:val="TOC2"/>
        <w:tabs>
          <w:tab w:val="right" w:leader="dot" w:pos="8306"/>
        </w:tabs>
      </w:pPr>
      <w:hyperlink w:anchor="_Toc7761" w:history="1">
        <w:r>
          <w:rPr>
            <w:rFonts w:ascii="仿宋" w:eastAsia="仿宋" w:hAnsi="仿宋" w:cs="仿宋" w:hint="eastAsia"/>
            <w:lang w:eastAsia="zh-CN"/>
          </w:rPr>
          <w:t>(二)、必要性分析</w:t>
        </w:r>
        <w:r>
          <w:tab/>
        </w:r>
        <w:r>
          <w:fldChar w:fldCharType="begin"/>
        </w:r>
        <w:r>
          <w:instrText xml:space="preserve"> PAGEREF _Toc7761 \h </w:instrText>
        </w:r>
        <w:r>
          <w:fldChar w:fldCharType="separate"/>
        </w:r>
        <w:r>
          <w:t>16</w:t>
        </w:r>
        <w:r>
          <w:fldChar w:fldCharType="end"/>
        </w:r>
      </w:hyperlink>
    </w:p>
    <w:p>
      <w:pPr>
        <w:pStyle w:val="TOC2"/>
        <w:tabs>
          <w:tab w:val="right" w:leader="dot" w:pos="8306"/>
        </w:tabs>
      </w:pPr>
      <w:hyperlink w:anchor="_Toc6275" w:history="1">
        <w:r>
          <w:rPr>
            <w:rFonts w:ascii="仿宋" w:eastAsia="仿宋" w:hAnsi="仿宋" w:cs="仿宋" w:hint="eastAsia"/>
            <w:lang w:eastAsia="zh-CN"/>
          </w:rPr>
          <w:t>(三)、项目建设有利条件</w:t>
        </w:r>
        <w:r>
          <w:tab/>
        </w:r>
        <w:r>
          <w:fldChar w:fldCharType="begin"/>
        </w:r>
        <w:r>
          <w:instrText xml:space="preserve"> PAGEREF _Toc6275 \h </w:instrText>
        </w:r>
        <w:r>
          <w:fldChar w:fldCharType="separate"/>
        </w:r>
        <w:r>
          <w:t>17</w:t>
        </w:r>
        <w:r>
          <w:fldChar w:fldCharType="end"/>
        </w:r>
      </w:hyperlink>
    </w:p>
    <w:p>
      <w:pPr>
        <w:pStyle w:val="TOC1"/>
        <w:tabs>
          <w:tab w:val="right" w:leader="dot" w:pos="8306"/>
        </w:tabs>
      </w:pPr>
      <w:hyperlink w:anchor="_Toc12490" w:history="1">
        <w:r>
          <w:rPr>
            <w:rFonts w:ascii="仿宋" w:eastAsia="仿宋" w:hAnsi="仿宋" w:cs="仿宋" w:hint="eastAsia"/>
            <w:lang w:eastAsia="zh-CN"/>
          </w:rPr>
          <w:t>三、项目监理与质量保证</w:t>
        </w:r>
        <w:r>
          <w:tab/>
        </w:r>
        <w:r>
          <w:fldChar w:fldCharType="begin"/>
        </w:r>
        <w:r>
          <w:instrText xml:space="preserve"> PAGEREF _Toc12490 \h </w:instrText>
        </w:r>
        <w:r>
          <w:fldChar w:fldCharType="separate"/>
        </w:r>
        <w:r>
          <w:t>19</w:t>
        </w:r>
        <w:r>
          <w:fldChar w:fldCharType="end"/>
        </w:r>
      </w:hyperlink>
    </w:p>
    <w:p>
      <w:pPr>
        <w:pStyle w:val="TOC2"/>
        <w:tabs>
          <w:tab w:val="right" w:leader="dot" w:pos="8306"/>
        </w:tabs>
      </w:pPr>
      <w:hyperlink w:anchor="_Toc9932" w:history="1">
        <w:r>
          <w:rPr>
            <w:rFonts w:ascii="仿宋" w:eastAsia="仿宋" w:hAnsi="仿宋" w:cs="仿宋" w:hint="eastAsia"/>
            <w:lang w:eastAsia="zh-CN"/>
          </w:rPr>
          <w:t>(一)、监理体系构建</w:t>
        </w:r>
        <w:r>
          <w:tab/>
        </w:r>
        <w:r>
          <w:fldChar w:fldCharType="begin"/>
        </w:r>
        <w:r>
          <w:instrText xml:space="preserve"> PAGEREF _Toc9932 \h </w:instrText>
        </w:r>
        <w:r>
          <w:fldChar w:fldCharType="separate"/>
        </w:r>
        <w:r>
          <w:t>19</w:t>
        </w:r>
        <w:r>
          <w:fldChar w:fldCharType="end"/>
        </w:r>
      </w:hyperlink>
    </w:p>
    <w:p>
      <w:pPr>
        <w:pStyle w:val="TOC2"/>
        <w:tabs>
          <w:tab w:val="right" w:leader="dot" w:pos="8306"/>
        </w:tabs>
      </w:pPr>
      <w:hyperlink w:anchor="_Toc19957" w:history="1">
        <w:r>
          <w:rPr>
            <w:rFonts w:ascii="仿宋" w:eastAsia="仿宋" w:hAnsi="仿宋" w:cs="仿宋" w:hint="eastAsia"/>
            <w:lang w:eastAsia="zh-CN"/>
          </w:rPr>
          <w:t>(二)、质量保证体系实施</w:t>
        </w:r>
        <w:r>
          <w:tab/>
        </w:r>
        <w:r>
          <w:fldChar w:fldCharType="begin"/>
        </w:r>
        <w:r>
          <w:instrText xml:space="preserve"> PAGEREF _Toc19957 \h </w:instrText>
        </w:r>
        <w:r>
          <w:fldChar w:fldCharType="separate"/>
        </w:r>
        <w:r>
          <w:t>19</w:t>
        </w:r>
        <w:r>
          <w:fldChar w:fldCharType="end"/>
        </w:r>
      </w:hyperlink>
    </w:p>
    <w:p>
      <w:pPr>
        <w:pStyle w:val="TOC2"/>
        <w:tabs>
          <w:tab w:val="right" w:leader="dot" w:pos="8306"/>
        </w:tabs>
      </w:pPr>
      <w:hyperlink w:anchor="_Toc11230" w:history="1">
        <w:r>
          <w:rPr>
            <w:rFonts w:ascii="仿宋" w:eastAsia="仿宋" w:hAnsi="仿宋" w:cs="仿宋" w:hint="eastAsia"/>
            <w:lang w:eastAsia="zh-CN"/>
          </w:rPr>
          <w:t>(三)、监理与质量控制流程</w:t>
        </w:r>
        <w:r>
          <w:tab/>
        </w:r>
        <w:r>
          <w:fldChar w:fldCharType="begin"/>
        </w:r>
        <w:r>
          <w:instrText xml:space="preserve"> PAGEREF _Toc11230 \h </w:instrText>
        </w:r>
        <w:r>
          <w:fldChar w:fldCharType="separate"/>
        </w:r>
        <w:r>
          <w:t>20</w:t>
        </w:r>
        <w:r>
          <w:fldChar w:fldCharType="end"/>
        </w:r>
      </w:hyperlink>
    </w:p>
    <w:p>
      <w:pPr>
        <w:pStyle w:val="TOC1"/>
        <w:tabs>
          <w:tab w:val="right" w:leader="dot" w:pos="8306"/>
        </w:tabs>
      </w:pPr>
      <w:hyperlink w:anchor="_Toc2857" w:history="1">
        <w:r>
          <w:rPr>
            <w:rFonts w:ascii="仿宋" w:eastAsia="仿宋" w:hAnsi="仿宋" w:cs="仿宋" w:hint="eastAsia"/>
            <w:lang w:eastAsia="zh-CN"/>
          </w:rPr>
          <w:t>四、社会影响分析</w:t>
        </w:r>
        <w:r>
          <w:tab/>
        </w:r>
        <w:r>
          <w:fldChar w:fldCharType="begin"/>
        </w:r>
        <w:r>
          <w:instrText xml:space="preserve"> PAGEREF _Toc2857 \h </w:instrText>
        </w:r>
        <w:r>
          <w:fldChar w:fldCharType="separate"/>
        </w:r>
        <w:r>
          <w:t>21</w:t>
        </w:r>
        <w:r>
          <w:fldChar w:fldCharType="end"/>
        </w:r>
      </w:hyperlink>
    </w:p>
    <w:p>
      <w:pPr>
        <w:pStyle w:val="TOC2"/>
        <w:tabs>
          <w:tab w:val="right" w:leader="dot" w:pos="8306"/>
        </w:tabs>
      </w:pPr>
      <w:hyperlink w:anchor="_Toc26789" w:history="1">
        <w:r>
          <w:rPr>
            <w:rFonts w:ascii="仿宋" w:eastAsia="仿宋" w:hAnsi="仿宋" w:cs="仿宋" w:hint="eastAsia"/>
            <w:lang w:eastAsia="zh-CN"/>
          </w:rPr>
          <w:t>(一)、社会影响效果分析</w:t>
        </w:r>
        <w:r>
          <w:tab/>
        </w:r>
        <w:r>
          <w:fldChar w:fldCharType="begin"/>
        </w:r>
        <w:r>
          <w:instrText xml:space="preserve"> PAGEREF _Toc26789 \h </w:instrText>
        </w:r>
        <w:r>
          <w:fldChar w:fldCharType="separate"/>
        </w:r>
        <w:r>
          <w:t>21</w:t>
        </w:r>
        <w:r>
          <w:fldChar w:fldCharType="end"/>
        </w:r>
      </w:hyperlink>
    </w:p>
    <w:p>
      <w:pPr>
        <w:pStyle w:val="TOC2"/>
        <w:tabs>
          <w:tab w:val="right" w:leader="dot" w:pos="8306"/>
        </w:tabs>
      </w:pPr>
      <w:hyperlink w:anchor="_Toc27342" w:history="1">
        <w:r>
          <w:rPr>
            <w:rFonts w:ascii="仿宋" w:eastAsia="仿宋" w:hAnsi="仿宋" w:cs="仿宋" w:hint="eastAsia"/>
            <w:lang w:eastAsia="zh-CN"/>
          </w:rPr>
          <w:t>(二)、社会适应性分析</w:t>
        </w:r>
        <w:r>
          <w:tab/>
        </w:r>
        <w:r>
          <w:fldChar w:fldCharType="begin"/>
        </w:r>
        <w:r>
          <w:instrText xml:space="preserve"> PAGEREF _Toc27342 \h </w:instrText>
        </w:r>
        <w:r>
          <w:fldChar w:fldCharType="separate"/>
        </w:r>
        <w:r>
          <w:t>23</w:t>
        </w:r>
        <w:r>
          <w:fldChar w:fldCharType="end"/>
        </w:r>
      </w:hyperlink>
    </w:p>
    <w:p>
      <w:pPr>
        <w:pStyle w:val="TOC2"/>
        <w:tabs>
          <w:tab w:val="right" w:leader="dot" w:pos="8306"/>
        </w:tabs>
      </w:pPr>
      <w:hyperlink w:anchor="_Toc11881" w:history="1">
        <w:r>
          <w:rPr>
            <w:rFonts w:ascii="仿宋" w:eastAsia="仿宋" w:hAnsi="仿宋" w:cs="仿宋" w:hint="eastAsia"/>
            <w:lang w:eastAsia="zh-CN"/>
          </w:rPr>
          <w:t>(三)、社会风险及对策分析</w:t>
        </w:r>
        <w:r>
          <w:tab/>
        </w:r>
        <w:r>
          <w:fldChar w:fldCharType="begin"/>
        </w:r>
        <w:r>
          <w:instrText xml:space="preserve"> PAGEREF _Toc11881 \h </w:instrText>
        </w:r>
        <w:r>
          <w:fldChar w:fldCharType="separate"/>
        </w:r>
        <w:r>
          <w:t>24</w:t>
        </w:r>
        <w:r>
          <w:fldChar w:fldCharType="end"/>
        </w:r>
      </w:hyperlink>
    </w:p>
    <w:p>
      <w:pPr>
        <w:pStyle w:val="TOC1"/>
        <w:tabs>
          <w:tab w:val="right" w:leader="dot" w:pos="8306"/>
        </w:tabs>
      </w:pPr>
      <w:hyperlink w:anchor="_Toc30595" w:history="1">
        <w:r>
          <w:rPr>
            <w:rFonts w:ascii="仿宋" w:eastAsia="仿宋" w:hAnsi="仿宋" w:cs="仿宋" w:hint="eastAsia"/>
            <w:lang w:eastAsia="zh-CN"/>
          </w:rPr>
          <w:t>五、环境和生态影响分析</w:t>
        </w:r>
        <w:r>
          <w:tab/>
        </w:r>
        <w:r>
          <w:fldChar w:fldCharType="begin"/>
        </w:r>
        <w:r>
          <w:instrText xml:space="preserve"> PAGEREF _Toc30595 \h </w:instrText>
        </w:r>
        <w:r>
          <w:fldChar w:fldCharType="separate"/>
        </w:r>
        <w:r>
          <w:t>28</w:t>
        </w:r>
        <w:r>
          <w:fldChar w:fldCharType="end"/>
        </w:r>
      </w:hyperlink>
    </w:p>
    <w:p>
      <w:pPr>
        <w:pStyle w:val="TOC2"/>
        <w:tabs>
          <w:tab w:val="right" w:leader="dot" w:pos="8306"/>
        </w:tabs>
      </w:pPr>
      <w:hyperlink w:anchor="_Toc18916" w:history="1">
        <w:r>
          <w:rPr>
            <w:rFonts w:ascii="仿宋" w:eastAsia="仿宋" w:hAnsi="仿宋" w:cs="仿宋" w:hint="eastAsia"/>
            <w:lang w:eastAsia="zh-CN"/>
          </w:rPr>
          <w:t>(一)、环境和生态现状</w:t>
        </w:r>
        <w:r>
          <w:tab/>
        </w:r>
        <w:r>
          <w:fldChar w:fldCharType="begin"/>
        </w:r>
        <w:r>
          <w:instrText xml:space="preserve"> PAGEREF _Toc18916 \h </w:instrText>
        </w:r>
        <w:r>
          <w:fldChar w:fldCharType="separate"/>
        </w:r>
        <w:r>
          <w:t>28</w:t>
        </w:r>
        <w:r>
          <w:fldChar w:fldCharType="end"/>
        </w:r>
      </w:hyperlink>
    </w:p>
    <w:p>
      <w:pPr>
        <w:pStyle w:val="TOC2"/>
        <w:tabs>
          <w:tab w:val="right" w:leader="dot" w:pos="8306"/>
        </w:tabs>
      </w:pPr>
      <w:hyperlink w:anchor="_Toc19817" w:history="1">
        <w:r>
          <w:rPr>
            <w:rFonts w:ascii="仿宋" w:eastAsia="仿宋" w:hAnsi="仿宋" w:cs="仿宋" w:hint="eastAsia"/>
            <w:lang w:eastAsia="zh-CN"/>
          </w:rPr>
          <w:t>(二)、生态环境影响分析</w:t>
        </w:r>
        <w:r>
          <w:tab/>
        </w:r>
        <w:r>
          <w:fldChar w:fldCharType="begin"/>
        </w:r>
        <w:r>
          <w:instrText xml:space="preserve"> PAGEREF _Toc19817 \h </w:instrText>
        </w:r>
        <w:r>
          <w:fldChar w:fldCharType="separate"/>
        </w:r>
        <w:r>
          <w:t>30</w:t>
        </w:r>
        <w:r>
          <w:fldChar w:fldCharType="end"/>
        </w:r>
      </w:hyperlink>
    </w:p>
    <w:p>
      <w:pPr>
        <w:pStyle w:val="TOC2"/>
        <w:tabs>
          <w:tab w:val="right" w:leader="dot" w:pos="8306"/>
        </w:tabs>
      </w:pPr>
      <w:hyperlink w:anchor="_Toc2001" w:history="1">
        <w:r>
          <w:rPr>
            <w:rFonts w:ascii="仿宋" w:eastAsia="仿宋" w:hAnsi="仿宋" w:cs="仿宋" w:hint="eastAsia"/>
            <w:lang w:eastAsia="zh-CN"/>
          </w:rPr>
          <w:t>(三)、生态环境保护措施</w:t>
        </w:r>
        <w:r>
          <w:tab/>
        </w:r>
        <w:r>
          <w:fldChar w:fldCharType="begin"/>
        </w:r>
        <w:r>
          <w:instrText xml:space="preserve"> PAGEREF _Toc2001 \h </w:instrText>
        </w:r>
        <w:r>
          <w:fldChar w:fldCharType="separate"/>
        </w:r>
        <w:r>
          <w:t>31</w:t>
        </w:r>
        <w:r>
          <w:fldChar w:fldCharType="end"/>
        </w:r>
      </w:hyperlink>
    </w:p>
    <w:p>
      <w:pPr>
        <w:pStyle w:val="TOC2"/>
        <w:tabs>
          <w:tab w:val="right" w:leader="dot" w:pos="8306"/>
        </w:tabs>
      </w:pPr>
      <w:hyperlink w:anchor="_Toc10981" w:history="1">
        <w:r>
          <w:rPr>
            <w:rFonts w:ascii="仿宋" w:eastAsia="仿宋" w:hAnsi="仿宋" w:cs="仿宋" w:hint="eastAsia"/>
            <w:lang w:eastAsia="zh-CN"/>
          </w:rPr>
          <w:t>(四)、地质灾害影响分析</w:t>
        </w:r>
        <w:r>
          <w:tab/>
        </w:r>
        <w:r>
          <w:fldChar w:fldCharType="begin"/>
        </w:r>
        <w:r>
          <w:instrText xml:space="preserve"> PAGEREF _Toc10981 \h </w:instrText>
        </w:r>
        <w:r>
          <w:fldChar w:fldCharType="separate"/>
        </w:r>
        <w:r>
          <w:t>32</w:t>
        </w:r>
        <w:r>
          <w:fldChar w:fldCharType="end"/>
        </w:r>
      </w:hyperlink>
    </w:p>
    <w:p>
      <w:pPr>
        <w:pStyle w:val="TOC2"/>
        <w:tabs>
          <w:tab w:val="right" w:leader="dot" w:pos="8306"/>
        </w:tabs>
      </w:pPr>
      <w:hyperlink w:anchor="_Toc10035" w:history="1">
        <w:r>
          <w:rPr>
            <w:rFonts w:ascii="仿宋" w:eastAsia="仿宋" w:hAnsi="仿宋" w:cs="仿宋" w:hint="eastAsia"/>
            <w:lang w:eastAsia="zh-CN"/>
          </w:rPr>
          <w:t>(五)、特殊环境影响</w:t>
        </w:r>
        <w:r>
          <w:tab/>
        </w:r>
        <w:r>
          <w:fldChar w:fldCharType="begin"/>
        </w:r>
        <w:r>
          <w:instrText xml:space="preserve"> PAGEREF _Toc10035 \h </w:instrText>
        </w:r>
        <w:r>
          <w:fldChar w:fldCharType="separate"/>
        </w:r>
        <w:r>
          <w:t>34</w:t>
        </w:r>
        <w:r>
          <w:fldChar w:fldCharType="end"/>
        </w:r>
      </w:hyperlink>
    </w:p>
    <w:p>
      <w:pPr>
        <w:pStyle w:val="TOC1"/>
        <w:tabs>
          <w:tab w:val="right" w:leader="dot" w:pos="8306"/>
        </w:tabs>
      </w:pPr>
      <w:hyperlink w:anchor="_Toc11351" w:history="1">
        <w:r>
          <w:rPr>
            <w:rFonts w:ascii="仿宋" w:eastAsia="仿宋" w:hAnsi="仿宋" w:cs="仿宋" w:hint="eastAsia"/>
            <w:lang w:eastAsia="zh-CN"/>
          </w:rPr>
          <w:t>六、资源开发及综合利用分析</w:t>
        </w:r>
        <w:r>
          <w:tab/>
        </w:r>
        <w:r>
          <w:fldChar w:fldCharType="begin"/>
        </w:r>
        <w:r>
          <w:instrText xml:space="preserve"> PAGEREF _Toc11351 \h </w:instrText>
        </w:r>
        <w:r>
          <w:fldChar w:fldCharType="separate"/>
        </w:r>
        <w:r>
          <w:t>35</w:t>
        </w:r>
        <w:r>
          <w:fldChar w:fldCharType="end"/>
        </w:r>
      </w:hyperlink>
    </w:p>
    <w:p>
      <w:pPr>
        <w:pStyle w:val="TOC2"/>
        <w:tabs>
          <w:tab w:val="right" w:leader="dot" w:pos="8306"/>
        </w:tabs>
      </w:pPr>
      <w:hyperlink w:anchor="_Toc28333" w:history="1">
        <w:r>
          <w:rPr>
            <w:rFonts w:ascii="仿宋" w:eastAsia="仿宋" w:hAnsi="仿宋" w:cs="仿宋" w:hint="eastAsia"/>
            <w:lang w:eastAsia="zh-CN"/>
          </w:rPr>
          <w:t>(一)、资源开发方案</w:t>
        </w:r>
        <w:r>
          <w:tab/>
        </w:r>
        <w:r>
          <w:fldChar w:fldCharType="begin"/>
        </w:r>
        <w:r>
          <w:instrText xml:space="preserve"> PAGEREF _Toc28333 \h </w:instrText>
        </w:r>
        <w:r>
          <w:fldChar w:fldCharType="separate"/>
        </w:r>
        <w:r>
          <w:t>35</w:t>
        </w:r>
        <w:r>
          <w:fldChar w:fldCharType="end"/>
        </w:r>
      </w:hyperlink>
    </w:p>
    <w:p>
      <w:pPr>
        <w:pStyle w:val="TOC2"/>
        <w:tabs>
          <w:tab w:val="right" w:leader="dot" w:pos="8306"/>
        </w:tabs>
      </w:pPr>
      <w:hyperlink w:anchor="_Toc12948" w:history="1">
        <w:r>
          <w:rPr>
            <w:rFonts w:ascii="仿宋" w:eastAsia="仿宋" w:hAnsi="仿宋" w:cs="仿宋" w:hint="eastAsia"/>
            <w:lang w:eastAsia="zh-CN"/>
          </w:rPr>
          <w:t>(二)、资源利用方案</w:t>
        </w:r>
        <w:r>
          <w:tab/>
        </w:r>
        <w:r>
          <w:fldChar w:fldCharType="begin"/>
        </w:r>
        <w:r>
          <w:instrText xml:space="preserve"> PAGEREF _Toc12948 \h </w:instrText>
        </w:r>
        <w:r>
          <w:fldChar w:fldCharType="separate"/>
        </w:r>
        <w:r>
          <w:t>36</w:t>
        </w:r>
        <w:r>
          <w:fldChar w:fldCharType="end"/>
        </w:r>
      </w:hyperlink>
    </w:p>
    <w:p>
      <w:pPr>
        <w:pStyle w:val="TOC2"/>
        <w:tabs>
          <w:tab w:val="right" w:leader="dot" w:pos="8306"/>
        </w:tabs>
      </w:pPr>
      <w:hyperlink w:anchor="_Toc1428" w:history="1">
        <w:r>
          <w:rPr>
            <w:rFonts w:ascii="仿宋" w:eastAsia="仿宋" w:hAnsi="仿宋" w:cs="仿宋" w:hint="eastAsia"/>
            <w:lang w:eastAsia="zh-CN"/>
          </w:rPr>
          <w:t>(三)、资源节约措施</w:t>
        </w:r>
        <w:r>
          <w:tab/>
        </w:r>
        <w:r>
          <w:fldChar w:fldCharType="begin"/>
        </w:r>
        <w:r>
          <w:instrText xml:space="preserve"> PAGEREF _Toc1428 \h </w:instrText>
        </w:r>
        <w:r>
          <w:fldChar w:fldCharType="separate"/>
        </w:r>
        <w:r>
          <w:t>37</w:t>
        </w:r>
        <w:r>
          <w:fldChar w:fldCharType="end"/>
        </w:r>
      </w:hyperlink>
    </w:p>
    <w:p>
      <w:pPr>
        <w:pStyle w:val="TOC1"/>
        <w:tabs>
          <w:tab w:val="right" w:leader="dot" w:pos="8306"/>
        </w:tabs>
      </w:pPr>
      <w:hyperlink w:anchor="_Toc12839" w:history="1">
        <w:r>
          <w:rPr>
            <w:rFonts w:ascii="仿宋" w:eastAsia="仿宋" w:hAnsi="仿宋" w:cs="仿宋" w:hint="eastAsia"/>
            <w:lang w:eastAsia="zh-CN"/>
          </w:rPr>
          <w:t>七、环境保护与绿色发展</w:t>
        </w:r>
        <w:r>
          <w:tab/>
        </w:r>
        <w:r>
          <w:fldChar w:fldCharType="begin"/>
        </w:r>
        <w:r>
          <w:instrText xml:space="preserve"> PAGEREF _Toc12839 \h </w:instrText>
        </w:r>
        <w:r>
          <w:fldChar w:fldCharType="separate"/>
        </w:r>
        <w:r>
          <w:t>38</w:t>
        </w:r>
        <w:r>
          <w:fldChar w:fldCharType="end"/>
        </w:r>
      </w:hyperlink>
    </w:p>
    <w:p>
      <w:pPr>
        <w:pStyle w:val="TOC2"/>
        <w:tabs>
          <w:tab w:val="right" w:leader="dot" w:pos="8306"/>
        </w:tabs>
      </w:pPr>
      <w:hyperlink w:anchor="_Toc30378" w:history="1">
        <w:r>
          <w:rPr>
            <w:rFonts w:ascii="仿宋" w:eastAsia="仿宋" w:hAnsi="仿宋" w:cs="仿宋" w:hint="eastAsia"/>
            <w:lang w:eastAsia="zh-CN"/>
          </w:rPr>
          <w:t>(一)、环境保护措施</w:t>
        </w:r>
        <w:r>
          <w:tab/>
        </w:r>
        <w:r>
          <w:fldChar w:fldCharType="begin"/>
        </w:r>
        <w:r>
          <w:instrText xml:space="preserve"> PAGEREF _Toc30378 \h </w:instrText>
        </w:r>
        <w:r>
          <w:fldChar w:fldCharType="separate"/>
        </w:r>
        <w:r>
          <w:t>38</w:t>
        </w:r>
        <w:r>
          <w:fldChar w:fldCharType="end"/>
        </w:r>
      </w:hyperlink>
    </w:p>
    <w:p>
      <w:pPr>
        <w:pStyle w:val="TOC2"/>
        <w:tabs>
          <w:tab w:val="right" w:leader="dot" w:pos="8306"/>
        </w:tabs>
      </w:pPr>
      <w:hyperlink w:anchor="_Toc22946" w:history="1">
        <w:r>
          <w:rPr>
            <w:rFonts w:ascii="仿宋" w:eastAsia="仿宋" w:hAnsi="仿宋" w:cs="仿宋" w:hint="eastAsia"/>
            <w:lang w:eastAsia="zh-CN"/>
          </w:rPr>
          <w:t>(二)、绿色发展与可持续发展策略</w:t>
        </w:r>
        <w:r>
          <w:tab/>
        </w:r>
        <w:r>
          <w:fldChar w:fldCharType="begin"/>
        </w:r>
        <w:r>
          <w:instrText xml:space="preserve"> PAGEREF _Toc22946 \h </w:instrText>
        </w:r>
        <w:r>
          <w:fldChar w:fldCharType="separate"/>
        </w:r>
        <w:r>
          <w:t>40</w:t>
        </w:r>
        <w:r>
          <w:fldChar w:fldCharType="end"/>
        </w:r>
      </w:hyperlink>
    </w:p>
    <w:p>
      <w:pPr>
        <w:pStyle w:val="TOC1"/>
        <w:tabs>
          <w:tab w:val="right" w:leader="dot" w:pos="8306"/>
        </w:tabs>
      </w:pPr>
      <w:hyperlink w:anchor="_Toc12707" w:history="1">
        <w:r>
          <w:rPr>
            <w:rFonts w:ascii="仿宋" w:eastAsia="仿宋" w:hAnsi="仿宋" w:cs="仿宋" w:hint="eastAsia"/>
            <w:lang w:eastAsia="zh-CN"/>
          </w:rPr>
          <w:t>八、安全与应急管理</w:t>
        </w:r>
        <w:r>
          <w:tab/>
        </w:r>
        <w:r>
          <w:fldChar w:fldCharType="begin"/>
        </w:r>
        <w:r>
          <w:instrText xml:space="preserve"> PAGEREF _Toc12707 \h </w:instrText>
        </w:r>
        <w:r>
          <w:fldChar w:fldCharType="separate"/>
        </w:r>
        <w:r>
          <w:t>42</w:t>
        </w:r>
        <w:r>
          <w:fldChar w:fldCharType="end"/>
        </w:r>
      </w:hyperlink>
    </w:p>
    <w:p>
      <w:pPr>
        <w:pStyle w:val="TOC2"/>
        <w:tabs>
          <w:tab w:val="right" w:leader="dot" w:pos="8306"/>
        </w:tabs>
      </w:pPr>
      <w:hyperlink w:anchor="_Toc12177" w:history="1">
        <w:r>
          <w:rPr>
            <w:rFonts w:ascii="仿宋" w:eastAsia="仿宋" w:hAnsi="仿宋" w:cs="仿宋" w:hint="eastAsia"/>
            <w:lang w:eastAsia="zh-CN"/>
          </w:rPr>
          <w:t>(一)、安全生产管理</w:t>
        </w:r>
        <w:r>
          <w:tab/>
        </w:r>
        <w:r>
          <w:fldChar w:fldCharType="begin"/>
        </w:r>
        <w:r>
          <w:instrText xml:space="preserve"> PAGEREF _Toc12177 \h </w:instrText>
        </w:r>
        <w:r>
          <w:fldChar w:fldCharType="separate"/>
        </w:r>
        <w:r>
          <w:t>42</w:t>
        </w:r>
        <w:r>
          <w:fldChar w:fldCharType="end"/>
        </w:r>
      </w:hyperlink>
    </w:p>
    <w:p>
      <w:pPr>
        <w:pStyle w:val="TOC2"/>
        <w:tabs>
          <w:tab w:val="right" w:leader="dot" w:pos="8306"/>
        </w:tabs>
      </w:pPr>
      <w:hyperlink w:anchor="_Toc18917" w:history="1">
        <w:r>
          <w:rPr>
            <w:rFonts w:ascii="仿宋" w:eastAsia="仿宋" w:hAnsi="仿宋" w:cs="仿宋" w:hint="eastAsia"/>
            <w:lang w:eastAsia="zh-CN"/>
          </w:rPr>
          <w:t>(二)、应急预案与响应</w:t>
        </w:r>
        <w:r>
          <w:tab/>
        </w:r>
        <w:r>
          <w:fldChar w:fldCharType="begin"/>
        </w:r>
        <w:r>
          <w:instrText xml:space="preserve"> PAGEREF _Toc18917 \h </w:instrText>
        </w:r>
        <w:r>
          <w:fldChar w:fldCharType="separate"/>
        </w:r>
        <w:r>
          <w:t>43</w:t>
        </w:r>
        <w:r>
          <w:fldChar w:fldCharType="end"/>
        </w:r>
      </w:hyperlink>
    </w:p>
    <w:p>
      <w:pPr>
        <w:pStyle w:val="TOC1"/>
        <w:tabs>
          <w:tab w:val="right" w:leader="dot" w:pos="8306"/>
        </w:tabs>
      </w:pPr>
      <w:hyperlink w:anchor="_Toc3264" w:history="1">
        <w:r>
          <w:rPr>
            <w:rFonts w:ascii="仿宋" w:eastAsia="仿宋" w:hAnsi="仿宋" w:cs="仿宋" w:hint="eastAsia"/>
            <w:lang w:eastAsia="zh-CN"/>
          </w:rPr>
          <w:t>九、环境保护与治理方案</w:t>
        </w:r>
        <w:r>
          <w:tab/>
        </w:r>
        <w:r>
          <w:fldChar w:fldCharType="begin"/>
        </w:r>
        <w:r>
          <w:instrText xml:space="preserve"> PAGEREF _Toc3264 \h </w:instrText>
        </w:r>
        <w:r>
          <w:fldChar w:fldCharType="separate"/>
        </w:r>
        <w:r>
          <w:t>45</w:t>
        </w:r>
        <w:r>
          <w:fldChar w:fldCharType="end"/>
        </w:r>
      </w:hyperlink>
    </w:p>
    <w:p>
      <w:pPr>
        <w:pStyle w:val="TOC2"/>
        <w:tabs>
          <w:tab w:val="right" w:leader="dot" w:pos="8306"/>
        </w:tabs>
      </w:pPr>
      <w:hyperlink w:anchor="_Toc25627" w:history="1">
        <w:r>
          <w:rPr>
            <w:rFonts w:ascii="仿宋" w:eastAsia="仿宋" w:hAnsi="仿宋" w:cs="仿宋" w:hint="eastAsia"/>
            <w:lang w:eastAsia="zh-CN"/>
          </w:rPr>
          <w:t>(一)、项目环境影响评估</w:t>
        </w:r>
        <w:r>
          <w:tab/>
        </w:r>
        <w:r>
          <w:fldChar w:fldCharType="begin"/>
        </w:r>
        <w:r>
          <w:instrText xml:space="preserve"> PAGEREF _Toc25627 \h </w:instrText>
        </w:r>
        <w:r>
          <w:fldChar w:fldCharType="separate"/>
        </w:r>
        <w:r>
          <w:t>45</w:t>
        </w:r>
        <w:r>
          <w:fldChar w:fldCharType="end"/>
        </w:r>
      </w:hyperlink>
    </w:p>
    <w:p>
      <w:pPr>
        <w:pStyle w:val="TOC2"/>
        <w:tabs>
          <w:tab w:val="right" w:leader="dot" w:pos="8306"/>
        </w:tabs>
      </w:pPr>
      <w:hyperlink w:anchor="_Toc15860" w:history="1">
        <w:r>
          <w:rPr>
            <w:rFonts w:ascii="仿宋" w:eastAsia="仿宋" w:hAnsi="仿宋" w:cs="仿宋" w:hint="eastAsia"/>
            <w:lang w:eastAsia="zh-CN"/>
          </w:rPr>
          <w:t>(二)、环境保护措施与治理方案</w:t>
        </w:r>
        <w:r>
          <w:tab/>
        </w:r>
        <w:r>
          <w:fldChar w:fldCharType="begin"/>
        </w:r>
        <w:r>
          <w:instrText xml:space="preserve"> PAGEREF _Toc15860 \h </w:instrText>
        </w:r>
        <w:r>
          <w:fldChar w:fldCharType="separate"/>
        </w:r>
        <w:r>
          <w:t>45</w:t>
        </w:r>
        <w:r>
          <w:fldChar w:fldCharType="end"/>
        </w:r>
      </w:hyperlink>
    </w:p>
    <w:p>
      <w:pPr>
        <w:pStyle w:val="TOC1"/>
        <w:tabs>
          <w:tab w:val="right" w:leader="dot" w:pos="8306"/>
        </w:tabs>
      </w:pPr>
      <w:hyperlink w:anchor="_Toc4504" w:history="1">
        <w:r>
          <w:rPr>
            <w:rFonts w:ascii="仿宋" w:eastAsia="仿宋" w:hAnsi="仿宋" w:cs="仿宋" w:hint="eastAsia"/>
            <w:lang w:eastAsia="zh-CN"/>
          </w:rPr>
          <w:t>十、经济效益与社会效益优化</w:t>
        </w:r>
        <w:r>
          <w:tab/>
        </w:r>
        <w:r>
          <w:fldChar w:fldCharType="begin"/>
        </w:r>
        <w:r>
          <w:instrText xml:space="preserve"> PAGEREF _Toc4504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71" w:history="1">
        <w:r>
          <w:rPr>
            <w:rFonts w:ascii="仿宋" w:eastAsia="仿宋" w:hAnsi="仿宋" w:cs="仿宋" w:hint="eastAsia"/>
            <w:lang w:eastAsia="zh-CN"/>
          </w:rPr>
          <w:t>(一)、经济效益提升策略</w:t>
        </w:r>
        <w:r>
          <w:tab/>
        </w:r>
        <w:r>
          <w:fldChar w:fldCharType="begin"/>
        </w:r>
        <w:r>
          <w:instrText xml:space="preserve"> PAGEREF _Toc12371 \h </w:instrText>
        </w:r>
        <w:r>
          <w:fldChar w:fldCharType="separate"/>
        </w:r>
        <w:r>
          <w:t>46</w:t>
        </w:r>
        <w:r>
          <w:fldChar w:fldCharType="end"/>
        </w:r>
      </w:hyperlink>
    </w:p>
    <w:p>
      <w:pPr>
        <w:pStyle w:val="TOC2"/>
        <w:tabs>
          <w:tab w:val="right" w:leader="dot" w:pos="8306"/>
        </w:tabs>
      </w:pPr>
      <w:hyperlink w:anchor="_Toc3996" w:history="1">
        <w:r>
          <w:rPr>
            <w:rFonts w:ascii="仿宋" w:eastAsia="仿宋" w:hAnsi="仿宋" w:cs="仿宋" w:hint="eastAsia"/>
            <w:lang w:eastAsia="zh-CN"/>
          </w:rPr>
          <w:t>(二)、社会效益增强方案</w:t>
        </w:r>
        <w:r>
          <w:tab/>
        </w:r>
        <w:r>
          <w:fldChar w:fldCharType="begin"/>
        </w:r>
        <w:r>
          <w:instrText xml:space="preserve"> PAGEREF _Toc3996 \h </w:instrText>
        </w:r>
        <w:r>
          <w:fldChar w:fldCharType="separate"/>
        </w:r>
        <w:r>
          <w:t>47</w:t>
        </w:r>
        <w:r>
          <w:fldChar w:fldCharType="end"/>
        </w:r>
      </w:hyperlink>
    </w:p>
    <w:p>
      <w:pPr>
        <w:pStyle w:val="TOC1"/>
        <w:tabs>
          <w:tab w:val="right" w:leader="dot" w:pos="8306"/>
        </w:tabs>
      </w:pPr>
      <w:hyperlink w:anchor="_Toc26115" w:history="1">
        <w:r>
          <w:rPr>
            <w:rFonts w:ascii="仿宋" w:eastAsia="仿宋" w:hAnsi="仿宋" w:cs="仿宋" w:hint="eastAsia"/>
            <w:lang w:eastAsia="zh-CN"/>
          </w:rPr>
          <w:t>十一、项目变更管理</w:t>
        </w:r>
        <w:r>
          <w:tab/>
        </w:r>
        <w:r>
          <w:fldChar w:fldCharType="begin"/>
        </w:r>
        <w:r>
          <w:instrText xml:space="preserve"> PAGEREF _Toc26115 \h </w:instrText>
        </w:r>
        <w:r>
          <w:fldChar w:fldCharType="separate"/>
        </w:r>
        <w:r>
          <w:t>48</w:t>
        </w:r>
        <w:r>
          <w:fldChar w:fldCharType="end"/>
        </w:r>
      </w:hyperlink>
    </w:p>
    <w:p>
      <w:pPr>
        <w:pStyle w:val="TOC2"/>
        <w:tabs>
          <w:tab w:val="right" w:leader="dot" w:pos="8306"/>
        </w:tabs>
      </w:pPr>
      <w:hyperlink w:anchor="_Toc20985" w:history="1">
        <w:r>
          <w:rPr>
            <w:rFonts w:ascii="仿宋" w:eastAsia="仿宋" w:hAnsi="仿宋" w:cs="仿宋" w:hint="eastAsia"/>
            <w:lang w:eastAsia="zh-CN"/>
          </w:rPr>
          <w:t>(一)、变更控制流程</w:t>
        </w:r>
        <w:r>
          <w:tab/>
        </w:r>
        <w:r>
          <w:fldChar w:fldCharType="begin"/>
        </w:r>
        <w:r>
          <w:instrText xml:space="preserve"> PAGEREF _Toc20985 \h </w:instrText>
        </w:r>
        <w:r>
          <w:fldChar w:fldCharType="separate"/>
        </w:r>
        <w:r>
          <w:t>48</w:t>
        </w:r>
        <w:r>
          <w:fldChar w:fldCharType="end"/>
        </w:r>
      </w:hyperlink>
    </w:p>
    <w:p>
      <w:pPr>
        <w:pStyle w:val="TOC2"/>
        <w:tabs>
          <w:tab w:val="right" w:leader="dot" w:pos="8306"/>
        </w:tabs>
      </w:pPr>
      <w:hyperlink w:anchor="_Toc7370" w:history="1">
        <w:r>
          <w:rPr>
            <w:rFonts w:ascii="仿宋" w:eastAsia="仿宋" w:hAnsi="仿宋" w:cs="仿宋" w:hint="eastAsia"/>
            <w:lang w:eastAsia="zh-CN"/>
          </w:rPr>
          <w:t>(二)、影响评估与处理</w:t>
        </w:r>
        <w:r>
          <w:tab/>
        </w:r>
        <w:r>
          <w:fldChar w:fldCharType="begin"/>
        </w:r>
        <w:r>
          <w:instrText xml:space="preserve"> PAGEREF _Toc7370 \h </w:instrText>
        </w:r>
        <w:r>
          <w:fldChar w:fldCharType="separate"/>
        </w:r>
        <w:r>
          <w:t>49</w:t>
        </w:r>
        <w:r>
          <w:fldChar w:fldCharType="end"/>
        </w:r>
      </w:hyperlink>
    </w:p>
    <w:p>
      <w:pPr>
        <w:pStyle w:val="TOC2"/>
        <w:tabs>
          <w:tab w:val="right" w:leader="dot" w:pos="8306"/>
        </w:tabs>
      </w:pPr>
      <w:hyperlink w:anchor="_Toc15276" w:history="1">
        <w:r>
          <w:rPr>
            <w:rFonts w:ascii="仿宋" w:eastAsia="仿宋" w:hAnsi="仿宋" w:cs="仿宋" w:hint="eastAsia"/>
            <w:lang w:eastAsia="zh-CN"/>
          </w:rPr>
          <w:t>(三)、变更记录与追踪</w:t>
        </w:r>
        <w:r>
          <w:tab/>
        </w:r>
        <w:r>
          <w:fldChar w:fldCharType="begin"/>
        </w:r>
        <w:r>
          <w:instrText xml:space="preserve"> PAGEREF _Toc15276 \h </w:instrText>
        </w:r>
        <w:r>
          <w:fldChar w:fldCharType="separate"/>
        </w:r>
        <w:r>
          <w:t>50</w:t>
        </w:r>
        <w:r>
          <w:fldChar w:fldCharType="end"/>
        </w:r>
      </w:hyperlink>
    </w:p>
    <w:p>
      <w:pPr>
        <w:pStyle w:val="TOC2"/>
        <w:tabs>
          <w:tab w:val="right" w:leader="dot" w:pos="8306"/>
        </w:tabs>
      </w:pPr>
      <w:hyperlink w:anchor="_Toc7866" w:history="1">
        <w:r>
          <w:rPr>
            <w:rFonts w:ascii="仿宋" w:eastAsia="仿宋" w:hAnsi="仿宋" w:cs="仿宋" w:hint="eastAsia"/>
            <w:lang w:eastAsia="zh-CN"/>
          </w:rPr>
          <w:t>(四)、变更管理策略</w:t>
        </w:r>
        <w:r>
          <w:tab/>
        </w:r>
        <w:r>
          <w:fldChar w:fldCharType="begin"/>
        </w:r>
        <w:r>
          <w:instrText xml:space="preserve"> PAGEREF _Toc7866 \h </w:instrText>
        </w:r>
        <w:r>
          <w:fldChar w:fldCharType="separate"/>
        </w:r>
        <w:r>
          <w:t>52</w:t>
        </w:r>
        <w:r>
          <w:fldChar w:fldCharType="end"/>
        </w:r>
      </w:hyperlink>
    </w:p>
    <w:p>
      <w:pPr>
        <w:pStyle w:val="TOC1"/>
        <w:tabs>
          <w:tab w:val="right" w:leader="dot" w:pos="8306"/>
        </w:tabs>
      </w:pPr>
      <w:hyperlink w:anchor="_Toc15711" w:history="1">
        <w:r>
          <w:rPr>
            <w:rFonts w:ascii="仿宋" w:eastAsia="仿宋" w:hAnsi="仿宋" w:cs="仿宋" w:hint="eastAsia"/>
            <w:lang w:eastAsia="zh-CN"/>
          </w:rPr>
          <w:t>十二、项目实施与管理方案</w:t>
        </w:r>
        <w:r>
          <w:tab/>
        </w:r>
        <w:r>
          <w:fldChar w:fldCharType="begin"/>
        </w:r>
        <w:r>
          <w:instrText xml:space="preserve"> PAGEREF _Toc15711 \h </w:instrText>
        </w:r>
        <w:r>
          <w:fldChar w:fldCharType="separate"/>
        </w:r>
        <w:r>
          <w:t>54</w:t>
        </w:r>
        <w:r>
          <w:fldChar w:fldCharType="end"/>
        </w:r>
      </w:hyperlink>
    </w:p>
    <w:p>
      <w:pPr>
        <w:pStyle w:val="TOC2"/>
        <w:tabs>
          <w:tab w:val="right" w:leader="dot" w:pos="8306"/>
        </w:tabs>
      </w:pPr>
      <w:hyperlink w:anchor="_Toc13614" w:history="1">
        <w:r>
          <w:rPr>
            <w:rFonts w:ascii="仿宋" w:eastAsia="仿宋" w:hAnsi="仿宋" w:cs="仿宋" w:hint="eastAsia"/>
            <w:lang w:eastAsia="zh-CN"/>
          </w:rPr>
          <w:t>(一)、项目实施计划</w:t>
        </w:r>
        <w:r>
          <w:tab/>
        </w:r>
        <w:r>
          <w:fldChar w:fldCharType="begin"/>
        </w:r>
        <w:r>
          <w:instrText xml:space="preserve"> PAGEREF _Toc13614 \h </w:instrText>
        </w:r>
        <w:r>
          <w:fldChar w:fldCharType="separate"/>
        </w:r>
        <w:r>
          <w:t>54</w:t>
        </w:r>
        <w:r>
          <w:fldChar w:fldCharType="end"/>
        </w:r>
      </w:hyperlink>
    </w:p>
    <w:p>
      <w:pPr>
        <w:pStyle w:val="TOC2"/>
        <w:tabs>
          <w:tab w:val="right" w:leader="dot" w:pos="8306"/>
        </w:tabs>
      </w:pPr>
      <w:hyperlink w:anchor="_Toc4347" w:history="1">
        <w:r>
          <w:rPr>
            <w:rFonts w:ascii="仿宋" w:eastAsia="仿宋" w:hAnsi="仿宋" w:cs="仿宋" w:hint="eastAsia"/>
            <w:lang w:eastAsia="zh-CN"/>
          </w:rPr>
          <w:t>(二)、项目组织机构与职责</w:t>
        </w:r>
        <w:r>
          <w:tab/>
        </w:r>
        <w:r>
          <w:fldChar w:fldCharType="begin"/>
        </w:r>
        <w:r>
          <w:instrText xml:space="preserve"> PAGEREF _Toc4347 \h </w:instrText>
        </w:r>
        <w:r>
          <w:fldChar w:fldCharType="separate"/>
        </w:r>
        <w:r>
          <w:t>55</w:t>
        </w:r>
        <w:r>
          <w:fldChar w:fldCharType="end"/>
        </w:r>
      </w:hyperlink>
    </w:p>
    <w:p>
      <w:pPr>
        <w:pStyle w:val="TOC2"/>
        <w:tabs>
          <w:tab w:val="right" w:leader="dot" w:pos="8306"/>
        </w:tabs>
      </w:pPr>
      <w:hyperlink w:anchor="_Toc14488" w:history="1">
        <w:r>
          <w:rPr>
            <w:rFonts w:ascii="仿宋" w:eastAsia="仿宋" w:hAnsi="仿宋" w:cs="仿宋" w:hint="eastAsia"/>
            <w:lang w:eastAsia="zh-CN"/>
          </w:rPr>
          <w:t>(三)、项目管理与监控体系</w:t>
        </w:r>
        <w:r>
          <w:tab/>
        </w:r>
        <w:r>
          <w:fldChar w:fldCharType="begin"/>
        </w:r>
        <w:r>
          <w:instrText xml:space="preserve"> PAGEREF _Toc14488 \h </w:instrText>
        </w:r>
        <w:r>
          <w:fldChar w:fldCharType="separate"/>
        </w:r>
        <w:r>
          <w:t>58</w:t>
        </w:r>
        <w:r>
          <w:fldChar w:fldCharType="end"/>
        </w:r>
      </w:hyperlink>
    </w:p>
    <w:p>
      <w:pPr>
        <w:pStyle w:val="TOC1"/>
        <w:tabs>
          <w:tab w:val="right" w:leader="dot" w:pos="8306"/>
        </w:tabs>
      </w:pPr>
      <w:hyperlink w:anchor="_Toc17063" w:history="1">
        <w:r>
          <w:rPr>
            <w:rFonts w:ascii="仿宋" w:eastAsia="仿宋" w:hAnsi="仿宋" w:cs="仿宋" w:hint="eastAsia"/>
            <w:lang w:eastAsia="zh-CN"/>
          </w:rPr>
          <w:t>十三、成果转化与推广应用</w:t>
        </w:r>
        <w:r>
          <w:tab/>
        </w:r>
        <w:r>
          <w:fldChar w:fldCharType="begin"/>
        </w:r>
        <w:r>
          <w:instrText xml:space="preserve"> PAGEREF _Toc17063 \h </w:instrText>
        </w:r>
        <w:r>
          <w:fldChar w:fldCharType="separate"/>
        </w:r>
        <w:r>
          <w:t>59</w:t>
        </w:r>
        <w:r>
          <w:fldChar w:fldCharType="end"/>
        </w:r>
      </w:hyperlink>
    </w:p>
    <w:p>
      <w:pPr>
        <w:pStyle w:val="TOC2"/>
        <w:tabs>
          <w:tab w:val="right" w:leader="dot" w:pos="8306"/>
        </w:tabs>
      </w:pPr>
      <w:hyperlink w:anchor="_Toc19450" w:history="1">
        <w:r>
          <w:rPr>
            <w:rFonts w:ascii="仿宋" w:eastAsia="仿宋" w:hAnsi="仿宋" w:cs="仿宋" w:hint="eastAsia"/>
            <w:lang w:eastAsia="zh-CN"/>
          </w:rPr>
          <w:t>(一)、成果转化策略制定</w:t>
        </w:r>
        <w:r>
          <w:tab/>
        </w:r>
        <w:r>
          <w:fldChar w:fldCharType="begin"/>
        </w:r>
        <w:r>
          <w:instrText xml:space="preserve"> PAGEREF _Toc19450 \h </w:instrText>
        </w:r>
        <w:r>
          <w:fldChar w:fldCharType="separate"/>
        </w:r>
        <w:r>
          <w:t>59</w:t>
        </w:r>
        <w:r>
          <w:fldChar w:fldCharType="end"/>
        </w:r>
      </w:hyperlink>
    </w:p>
    <w:p>
      <w:pPr>
        <w:pStyle w:val="TOC2"/>
        <w:tabs>
          <w:tab w:val="right" w:leader="dot" w:pos="8306"/>
        </w:tabs>
      </w:pPr>
      <w:hyperlink w:anchor="_Toc31467" w:history="1">
        <w:r>
          <w:rPr>
            <w:rFonts w:ascii="仿宋" w:eastAsia="仿宋" w:hAnsi="仿宋" w:cs="仿宋" w:hint="eastAsia"/>
            <w:lang w:eastAsia="zh-CN"/>
          </w:rPr>
          <w:t>(二)、成果推广应用方案</w:t>
        </w:r>
        <w:r>
          <w:tab/>
        </w:r>
        <w:r>
          <w:fldChar w:fldCharType="begin"/>
        </w:r>
        <w:r>
          <w:instrText xml:space="preserve"> PAGEREF _Toc31467 \h </w:instrText>
        </w:r>
        <w:r>
          <w:fldChar w:fldCharType="separate"/>
        </w:r>
        <w:r>
          <w:t>61</w:t>
        </w:r>
        <w:r>
          <w:fldChar w:fldCharType="end"/>
        </w:r>
      </w:hyperlink>
    </w:p>
    <w:p>
      <w:pPr>
        <w:pStyle w:val="TOC1"/>
        <w:tabs>
          <w:tab w:val="right" w:leader="dot" w:pos="8306"/>
        </w:tabs>
      </w:pPr>
      <w:hyperlink w:anchor="_Toc2312" w:history="1">
        <w:r>
          <w:rPr>
            <w:rFonts w:ascii="仿宋" w:eastAsia="仿宋" w:hAnsi="仿宋" w:cs="仿宋" w:hint="eastAsia"/>
            <w:lang w:eastAsia="zh-CN"/>
          </w:rPr>
          <w:t>十四、项目施工方案</w:t>
        </w:r>
        <w:r>
          <w:tab/>
        </w:r>
        <w:r>
          <w:fldChar w:fldCharType="begin"/>
        </w:r>
        <w:r>
          <w:instrText xml:space="preserve"> PAGEREF _Toc2312 \h </w:instrText>
        </w:r>
        <w:r>
          <w:fldChar w:fldCharType="separate"/>
        </w:r>
        <w:r>
          <w:t>62</w:t>
        </w:r>
        <w:r>
          <w:fldChar w:fldCharType="end"/>
        </w:r>
      </w:hyperlink>
    </w:p>
    <w:p>
      <w:pPr>
        <w:pStyle w:val="TOC2"/>
        <w:tabs>
          <w:tab w:val="right" w:leader="dot" w:pos="8306"/>
        </w:tabs>
      </w:pPr>
      <w:hyperlink w:anchor="_Toc23254" w:history="1">
        <w:r>
          <w:rPr>
            <w:rFonts w:ascii="仿宋" w:eastAsia="仿宋" w:hAnsi="仿宋" w:cs="仿宋" w:hint="eastAsia"/>
            <w:lang w:eastAsia="zh-CN"/>
          </w:rPr>
          <w:t>(一)、施工组织设计</w:t>
        </w:r>
        <w:r>
          <w:tab/>
        </w:r>
        <w:r>
          <w:fldChar w:fldCharType="begin"/>
        </w:r>
        <w:r>
          <w:instrText xml:space="preserve"> PAGEREF _Toc23254 \h </w:instrText>
        </w:r>
        <w:r>
          <w:fldChar w:fldCharType="separate"/>
        </w:r>
        <w:r>
          <w:t>62</w:t>
        </w:r>
        <w:r>
          <w:fldChar w:fldCharType="end"/>
        </w:r>
      </w:hyperlink>
    </w:p>
    <w:p>
      <w:pPr>
        <w:pStyle w:val="TOC2"/>
        <w:tabs>
          <w:tab w:val="right" w:leader="dot" w:pos="8306"/>
        </w:tabs>
      </w:pPr>
      <w:hyperlink w:anchor="_Toc18990" w:history="1">
        <w:r>
          <w:rPr>
            <w:rFonts w:ascii="仿宋" w:eastAsia="仿宋" w:hAnsi="仿宋" w:cs="仿宋" w:hint="eastAsia"/>
            <w:lang w:eastAsia="zh-CN"/>
          </w:rPr>
          <w:t>(二)、施工工艺与技术路线</w:t>
        </w:r>
        <w:r>
          <w:tab/>
        </w:r>
        <w:r>
          <w:fldChar w:fldCharType="begin"/>
        </w:r>
        <w:r>
          <w:instrText xml:space="preserve"> PAGEREF _Toc18990 \h </w:instrText>
        </w:r>
        <w:r>
          <w:fldChar w:fldCharType="separate"/>
        </w:r>
        <w:r>
          <w:t>64</w:t>
        </w:r>
        <w:r>
          <w:fldChar w:fldCharType="end"/>
        </w:r>
      </w:hyperlink>
    </w:p>
    <w:p>
      <w:pPr>
        <w:pStyle w:val="TOC2"/>
        <w:tabs>
          <w:tab w:val="right" w:leader="dot" w:pos="8306"/>
        </w:tabs>
      </w:pPr>
      <w:hyperlink w:anchor="_Toc591" w:history="1">
        <w:r>
          <w:rPr>
            <w:rFonts w:ascii="仿宋" w:eastAsia="仿宋" w:hAnsi="仿宋" w:cs="仿宋" w:hint="eastAsia"/>
            <w:lang w:eastAsia="zh-CN"/>
          </w:rPr>
          <w:t>(三)、关键节点施工计划</w:t>
        </w:r>
        <w:r>
          <w:tab/>
        </w:r>
        <w:r>
          <w:fldChar w:fldCharType="begin"/>
        </w:r>
        <w:r>
          <w:instrText xml:space="preserve"> PAGEREF _Toc591 \h </w:instrText>
        </w:r>
        <w:r>
          <w:fldChar w:fldCharType="separate"/>
        </w:r>
        <w:r>
          <w:t>65</w:t>
        </w:r>
        <w:r>
          <w:fldChar w:fldCharType="end"/>
        </w:r>
      </w:hyperlink>
    </w:p>
    <w:p>
      <w:pPr>
        <w:pStyle w:val="TOC2"/>
        <w:tabs>
          <w:tab w:val="right" w:leader="dot" w:pos="8306"/>
        </w:tabs>
      </w:pPr>
      <w:hyperlink w:anchor="_Toc27168" w:history="1">
        <w:r>
          <w:rPr>
            <w:rFonts w:ascii="仿宋" w:eastAsia="仿宋" w:hAnsi="仿宋" w:cs="仿宋" w:hint="eastAsia"/>
            <w:lang w:eastAsia="zh-CN"/>
          </w:rPr>
          <w:t>(四)、施工现场管理</w:t>
        </w:r>
        <w:r>
          <w:tab/>
        </w:r>
        <w:r>
          <w:fldChar w:fldCharType="begin"/>
        </w:r>
        <w:r>
          <w:instrText xml:space="preserve"> PAGEREF _Toc27168 \h </w:instrText>
        </w:r>
        <w:r>
          <w:fldChar w:fldCharType="separate"/>
        </w:r>
        <w:r>
          <w:t>67</w:t>
        </w:r>
        <w:r>
          <w:fldChar w:fldCharType="end"/>
        </w:r>
      </w:hyperlink>
    </w:p>
    <w:p>
      <w:pPr>
        <w:pStyle w:val="TOC1"/>
        <w:tabs>
          <w:tab w:val="right" w:leader="dot" w:pos="8306"/>
        </w:tabs>
      </w:pPr>
      <w:hyperlink w:anchor="_Toc23039" w:history="1">
        <w:r>
          <w:rPr>
            <w:rFonts w:ascii="仿宋" w:eastAsia="仿宋" w:hAnsi="仿宋" w:cs="仿宋" w:hint="eastAsia"/>
            <w:lang w:eastAsia="zh-CN"/>
          </w:rPr>
          <w:t>十五、设施与设备管理</w:t>
        </w:r>
        <w:r>
          <w:tab/>
        </w:r>
        <w:r>
          <w:fldChar w:fldCharType="begin"/>
        </w:r>
        <w:r>
          <w:instrText xml:space="preserve"> PAGEREF _Toc23039 \h </w:instrText>
        </w:r>
        <w:r>
          <w:fldChar w:fldCharType="separate"/>
        </w:r>
        <w:r>
          <w:t>69</w:t>
        </w:r>
        <w:r>
          <w:fldChar w:fldCharType="end"/>
        </w:r>
      </w:hyperlink>
    </w:p>
    <w:p>
      <w:pPr>
        <w:pStyle w:val="TOC2"/>
        <w:tabs>
          <w:tab w:val="right" w:leader="dot" w:pos="8306"/>
        </w:tabs>
      </w:pPr>
      <w:hyperlink w:anchor="_Toc19615" w:history="1">
        <w:r>
          <w:rPr>
            <w:rFonts w:ascii="仿宋" w:eastAsia="仿宋" w:hAnsi="仿宋" w:cs="仿宋" w:hint="eastAsia"/>
            <w:lang w:eastAsia="zh-CN"/>
          </w:rPr>
          <w:t>(一)、设施规划与配置</w:t>
        </w:r>
        <w:r>
          <w:tab/>
        </w:r>
        <w:r>
          <w:fldChar w:fldCharType="begin"/>
        </w:r>
        <w:r>
          <w:instrText xml:space="preserve"> PAGEREF _Toc19615 \h </w:instrText>
        </w:r>
        <w:r>
          <w:fldChar w:fldCharType="separate"/>
        </w:r>
        <w:r>
          <w:t>69</w:t>
        </w:r>
        <w:r>
          <w:fldChar w:fldCharType="end"/>
        </w:r>
      </w:hyperlink>
    </w:p>
    <w:p>
      <w:pPr>
        <w:pStyle w:val="TOC2"/>
        <w:tabs>
          <w:tab w:val="right" w:leader="dot" w:pos="8306"/>
        </w:tabs>
      </w:pPr>
      <w:hyperlink w:anchor="_Toc17779" w:history="1">
        <w:r>
          <w:rPr>
            <w:rFonts w:ascii="仿宋" w:eastAsia="仿宋" w:hAnsi="仿宋" w:cs="仿宋" w:hint="eastAsia"/>
            <w:lang w:eastAsia="zh-CN"/>
          </w:rPr>
          <w:t>(二)、设备采购与维护管理</w:t>
        </w:r>
        <w:r>
          <w:tab/>
        </w:r>
        <w:r>
          <w:fldChar w:fldCharType="begin"/>
        </w:r>
        <w:r>
          <w:instrText xml:space="preserve"> PAGEREF _Toc17779 \h </w:instrText>
        </w:r>
        <w:r>
          <w:fldChar w:fldCharType="separate"/>
        </w:r>
        <w:r>
          <w:t>69</w:t>
        </w:r>
        <w:r>
          <w:fldChar w:fldCharType="end"/>
        </w:r>
      </w:hyperlink>
    </w:p>
    <w:p>
      <w:pPr>
        <w:pStyle w:val="TOC2"/>
        <w:tabs>
          <w:tab w:val="right" w:leader="dot" w:pos="8306"/>
        </w:tabs>
      </w:pPr>
      <w:hyperlink w:anchor="_Toc25229" w:history="1">
        <w:r>
          <w:rPr>
            <w:rFonts w:ascii="仿宋" w:eastAsia="仿宋" w:hAnsi="仿宋" w:cs="仿宋" w:hint="eastAsia"/>
            <w:lang w:eastAsia="zh-CN"/>
          </w:rPr>
          <w:t>(三)、设施设备升级策略</w:t>
        </w:r>
        <w:r>
          <w:tab/>
        </w:r>
        <w:r>
          <w:fldChar w:fldCharType="begin"/>
        </w:r>
        <w:r>
          <w:instrText xml:space="preserve"> PAGEREF _Toc25229 \h </w:instrText>
        </w:r>
        <w:r>
          <w:fldChar w:fldCharType="separate"/>
        </w:r>
        <w:r>
          <w:t>70</w:t>
        </w:r>
        <w:r>
          <w:fldChar w:fldCharType="end"/>
        </w:r>
      </w:hyperlink>
    </w:p>
    <w:p>
      <w:pPr>
        <w:pStyle w:val="TOC1"/>
        <w:tabs>
          <w:tab w:val="right" w:leader="dot" w:pos="8306"/>
        </w:tabs>
      </w:pPr>
      <w:hyperlink w:anchor="_Toc18280" w:history="1">
        <w:r>
          <w:rPr>
            <w:rFonts w:ascii="仿宋" w:eastAsia="仿宋" w:hAnsi="仿宋" w:cs="仿宋" w:hint="eastAsia"/>
            <w:lang w:eastAsia="zh-CN"/>
          </w:rPr>
          <w:t>十六、创新驱动与持续发展</w:t>
        </w:r>
        <w:r>
          <w:tab/>
        </w:r>
        <w:r>
          <w:fldChar w:fldCharType="begin"/>
        </w:r>
        <w:r>
          <w:instrText xml:space="preserve"> PAGEREF _Toc18280 \h </w:instrText>
        </w:r>
        <w:r>
          <w:fldChar w:fldCharType="separate"/>
        </w:r>
        <w:r>
          <w:t>71</w:t>
        </w:r>
        <w:r>
          <w:fldChar w:fldCharType="end"/>
        </w:r>
      </w:hyperlink>
    </w:p>
    <w:p>
      <w:pPr>
        <w:pStyle w:val="TOC2"/>
        <w:tabs>
          <w:tab w:val="right" w:leader="dot" w:pos="8306"/>
        </w:tabs>
      </w:pPr>
      <w:hyperlink w:anchor="_Toc11153" w:history="1">
        <w:r>
          <w:rPr>
            <w:rFonts w:ascii="仿宋" w:eastAsia="仿宋" w:hAnsi="仿宋" w:cs="仿宋" w:hint="eastAsia"/>
            <w:lang w:eastAsia="zh-CN"/>
          </w:rPr>
          <w:t>(一)、创新驱动战略实施</w:t>
        </w:r>
        <w:r>
          <w:tab/>
        </w:r>
        <w:r>
          <w:fldChar w:fldCharType="begin"/>
        </w:r>
        <w:r>
          <w:instrText xml:space="preserve"> PAGEREF _Toc11153 \h </w:instrText>
        </w:r>
        <w:r>
          <w:fldChar w:fldCharType="separate"/>
        </w:r>
        <w:r>
          <w:t>71</w:t>
        </w:r>
        <w:r>
          <w:fldChar w:fldCharType="end"/>
        </w:r>
      </w:hyperlink>
    </w:p>
    <w:p>
      <w:pPr>
        <w:pStyle w:val="TOC2"/>
        <w:tabs>
          <w:tab w:val="right" w:leader="dot" w:pos="8306"/>
        </w:tabs>
      </w:pPr>
      <w:hyperlink w:anchor="_Toc12638" w:history="1">
        <w:r>
          <w:rPr>
            <w:rFonts w:ascii="仿宋" w:eastAsia="仿宋" w:hAnsi="仿宋" w:cs="仿宋" w:hint="eastAsia"/>
            <w:lang w:eastAsia="zh-CN"/>
          </w:rPr>
          <w:t>(二)、持续发展路径探索</w:t>
        </w:r>
        <w:r>
          <w:tab/>
        </w:r>
        <w:r>
          <w:fldChar w:fldCharType="begin"/>
        </w:r>
        <w:r>
          <w:instrText xml:space="preserve"> PAGEREF _Toc12638 \h </w:instrText>
        </w:r>
        <w:r>
          <w:fldChar w:fldCharType="separate"/>
        </w:r>
        <w:r>
          <w:t>72</w:t>
        </w:r>
        <w:r>
          <w:fldChar w:fldCharType="end"/>
        </w:r>
      </w:hyperlink>
    </w:p>
    <w:p>
      <w:pPr>
        <w:pStyle w:val="TOC1"/>
        <w:tabs>
          <w:tab w:val="right" w:leader="dot" w:pos="8306"/>
        </w:tabs>
      </w:pPr>
      <w:hyperlink w:anchor="_Toc2510" w:history="1">
        <w:r>
          <w:rPr>
            <w:rFonts w:ascii="仿宋" w:eastAsia="仿宋" w:hAnsi="仿宋" w:cs="仿宋" w:hint="eastAsia"/>
            <w:lang w:eastAsia="zh-CN"/>
          </w:rPr>
          <w:t>十七、知识产权管理与保护</w:t>
        </w:r>
        <w:r>
          <w:tab/>
        </w:r>
        <w:r>
          <w:fldChar w:fldCharType="begin"/>
        </w:r>
        <w:r>
          <w:instrText xml:space="preserve"> PAGEREF _Toc2510 \h </w:instrText>
        </w:r>
        <w:r>
          <w:fldChar w:fldCharType="separate"/>
        </w:r>
        <w:r>
          <w:t>76</w:t>
        </w:r>
        <w:r>
          <w:fldChar w:fldCharType="end"/>
        </w:r>
      </w:hyperlink>
    </w:p>
    <w:p>
      <w:pPr>
        <w:pStyle w:val="TOC2"/>
        <w:tabs>
          <w:tab w:val="right" w:leader="dot" w:pos="8306"/>
        </w:tabs>
      </w:pPr>
      <w:hyperlink w:anchor="_Toc232" w:history="1">
        <w:r>
          <w:rPr>
            <w:rFonts w:ascii="仿宋" w:eastAsia="仿宋" w:hAnsi="仿宋" w:cs="仿宋" w:hint="eastAsia"/>
            <w:lang w:eastAsia="zh-CN"/>
          </w:rPr>
          <w:t>(一)、知识产权管理体系建设</w:t>
        </w:r>
        <w:r>
          <w:tab/>
        </w:r>
        <w:r>
          <w:fldChar w:fldCharType="begin"/>
        </w:r>
        <w:r>
          <w:instrText xml:space="preserve"> PAGEREF _Toc232 \h </w:instrText>
        </w:r>
        <w:r>
          <w:fldChar w:fldCharType="separate"/>
        </w:r>
        <w:r>
          <w:t>76</w:t>
        </w:r>
        <w:r>
          <w:fldChar w:fldCharType="end"/>
        </w:r>
      </w:hyperlink>
    </w:p>
    <w:p>
      <w:pPr>
        <w:pStyle w:val="TOC2"/>
        <w:tabs>
          <w:tab w:val="right" w:leader="dot" w:pos="8306"/>
        </w:tabs>
      </w:pPr>
      <w:hyperlink w:anchor="_Toc8327" w:history="1">
        <w:r>
          <w:rPr>
            <w:rFonts w:ascii="仿宋" w:eastAsia="仿宋" w:hAnsi="仿宋" w:cs="仿宋" w:hint="eastAsia"/>
            <w:lang w:eastAsia="zh-CN"/>
          </w:rPr>
          <w:t>(二)、知识产权保护措施</w:t>
        </w:r>
        <w:r>
          <w:tab/>
        </w:r>
        <w:r>
          <w:fldChar w:fldCharType="begin"/>
        </w:r>
        <w:r>
          <w:instrText xml:space="preserve"> PAGEREF _Toc8327 \h </w:instrText>
        </w:r>
        <w:r>
          <w:fldChar w:fldCharType="separate"/>
        </w:r>
        <w:r>
          <w:t>77</w:t>
        </w:r>
        <w:r>
          <w:fldChar w:fldCharType="end"/>
        </w:r>
      </w:hyperlink>
    </w:p>
    <w:p>
      <w:pPr>
        <w:pStyle w:val="TOC1"/>
        <w:tabs>
          <w:tab w:val="right" w:leader="dot" w:pos="8306"/>
        </w:tabs>
      </w:pPr>
      <w:hyperlink w:anchor="_Toc24659" w:history="1">
        <w:r>
          <w:rPr>
            <w:rFonts w:ascii="仿宋" w:eastAsia="仿宋" w:hAnsi="仿宋" w:cs="仿宋" w:hint="eastAsia"/>
            <w:lang w:eastAsia="zh-CN"/>
          </w:rPr>
          <w:t>十八、合作与交流机制建立</w:t>
        </w:r>
        <w:r>
          <w:tab/>
        </w:r>
        <w:r>
          <w:fldChar w:fldCharType="begin"/>
        </w:r>
        <w:r>
          <w:instrText xml:space="preserve"> PAGEREF _Toc24659 \h </w:instrText>
        </w:r>
        <w:r>
          <w:fldChar w:fldCharType="separate"/>
        </w:r>
        <w:r>
          <w:t>79</w:t>
        </w:r>
        <w:r>
          <w:fldChar w:fldCharType="end"/>
        </w:r>
      </w:hyperlink>
    </w:p>
    <w:p>
      <w:pPr>
        <w:pStyle w:val="TOC2"/>
        <w:tabs>
          <w:tab w:val="right" w:leader="dot" w:pos="8306"/>
        </w:tabs>
      </w:pPr>
      <w:hyperlink w:anchor="_Toc31905" w:history="1">
        <w:r>
          <w:rPr>
            <w:rFonts w:ascii="仿宋" w:eastAsia="仿宋" w:hAnsi="仿宋" w:cs="仿宋" w:hint="eastAsia"/>
            <w:lang w:eastAsia="zh-CN"/>
          </w:rPr>
          <w:t>(一)、合作伙伴选择与合作方式</w:t>
        </w:r>
        <w:r>
          <w:tab/>
        </w:r>
        <w:r>
          <w:fldChar w:fldCharType="begin"/>
        </w:r>
        <w:r>
          <w:instrText xml:space="preserve"> PAGEREF _Toc31905 \h </w:instrText>
        </w:r>
        <w:r>
          <w:fldChar w:fldCharType="separate"/>
        </w:r>
        <w:r>
          <w:t>79</w:t>
        </w:r>
        <w:r>
          <w:fldChar w:fldCharType="end"/>
        </w:r>
      </w:hyperlink>
    </w:p>
    <w:p>
      <w:pPr>
        <w:pStyle w:val="TOC2"/>
        <w:tabs>
          <w:tab w:val="right" w:leader="dot" w:pos="8306"/>
        </w:tabs>
      </w:pPr>
      <w:hyperlink w:anchor="_Toc11667" w:history="1">
        <w:r>
          <w:rPr>
            <w:rFonts w:ascii="仿宋" w:eastAsia="仿宋" w:hAnsi="仿宋" w:cs="仿宋" w:hint="eastAsia"/>
            <w:lang w:eastAsia="zh-CN"/>
          </w:rPr>
          <w:t>(二)、交流与合作平台搭建</w:t>
        </w:r>
        <w:r>
          <w:tab/>
        </w:r>
        <w:r>
          <w:fldChar w:fldCharType="begin"/>
        </w:r>
        <w:r>
          <w:instrText xml:space="preserve"> PAGEREF _Toc11667 \h </w:instrText>
        </w:r>
        <w:r>
          <w:fldChar w:fldCharType="separate"/>
        </w:r>
        <w:r>
          <w:t>80</w:t>
        </w:r>
        <w:r>
          <w:fldChar w:fldCharType="end"/>
        </w:r>
      </w:hyperlink>
    </w:p>
    <w:p>
      <w:pPr>
        <w:pStyle w:val="TOC1"/>
        <w:tabs>
          <w:tab w:val="right" w:leader="dot" w:pos="8306"/>
        </w:tabs>
      </w:pPr>
      <w:hyperlink w:anchor="_Toc32346" w:history="1">
        <w:r>
          <w:rPr>
            <w:rFonts w:ascii="仿宋" w:eastAsia="仿宋" w:hAnsi="仿宋" w:cs="仿宋" w:hint="eastAsia"/>
            <w:lang w:eastAsia="zh-CN"/>
          </w:rPr>
          <w:t>十九、人力资源管理与开发</w:t>
        </w:r>
        <w:r>
          <w:tab/>
        </w:r>
        <w:r>
          <w:fldChar w:fldCharType="begin"/>
        </w:r>
        <w:r>
          <w:instrText xml:space="preserve"> PAGEREF _Toc32346 \h </w:instrText>
        </w:r>
        <w:r>
          <w:fldChar w:fldCharType="separate"/>
        </w:r>
        <w:r>
          <w:t>82</w:t>
        </w:r>
        <w:r>
          <w:fldChar w:fldCharType="end"/>
        </w:r>
      </w:hyperlink>
    </w:p>
    <w:p>
      <w:pPr>
        <w:pStyle w:val="TOC2"/>
        <w:tabs>
          <w:tab w:val="right" w:leader="dot" w:pos="8306"/>
        </w:tabs>
      </w:pPr>
      <w:hyperlink w:anchor="_Toc16798" w:history="1">
        <w:r>
          <w:rPr>
            <w:rFonts w:ascii="仿宋" w:eastAsia="仿宋" w:hAnsi="仿宋" w:cs="仿宋" w:hint="eastAsia"/>
            <w:lang w:eastAsia="zh-CN"/>
          </w:rPr>
          <w:t>(一)、人力资源规划</w:t>
        </w:r>
        <w:r>
          <w:tab/>
        </w:r>
        <w:r>
          <w:fldChar w:fldCharType="begin"/>
        </w:r>
        <w:r>
          <w:instrText xml:space="preserve"> PAGEREF _Toc16798 \h </w:instrText>
        </w:r>
        <w:r>
          <w:fldChar w:fldCharType="separate"/>
        </w:r>
        <w:r>
          <w:t>82</w:t>
        </w:r>
        <w:r>
          <w:fldChar w:fldCharType="end"/>
        </w:r>
      </w:hyperlink>
    </w:p>
    <w:p>
      <w:pPr>
        <w:pStyle w:val="TOC2"/>
        <w:tabs>
          <w:tab w:val="right" w:leader="dot" w:pos="8306"/>
        </w:tabs>
      </w:pPr>
      <w:hyperlink w:anchor="_Toc30139" w:history="1">
        <w:r>
          <w:rPr>
            <w:rFonts w:ascii="仿宋" w:eastAsia="仿宋" w:hAnsi="仿宋" w:cs="仿宋" w:hint="eastAsia"/>
            <w:lang w:eastAsia="zh-CN"/>
          </w:rPr>
          <w:t>(二)、人力资源开发与培训</w:t>
        </w:r>
        <w:r>
          <w:tab/>
        </w:r>
        <w:r>
          <w:fldChar w:fldCharType="begin"/>
        </w:r>
        <w:r>
          <w:instrText xml:space="preserve"> PAGEREF _Toc30139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5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72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71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53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73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往复泵项目与土地用途规划：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泵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往复泵项目的容积率和建筑密度：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用地控制指标通常规定了容积率和建筑密度的要求。对于往复泵项目来说，这将影响建筑物的规模和高度。必须确保项目的设计符合容积率和建筑密度的限制，以遵守用地控制法规。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往复泵项目的建筑线限制：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用地控制指标还可能规定了建筑物与街道或相邻土地的距离，这被称为建筑线限制。往复泵项目必须遵守这些规定，以确保建筑的位置符合法规。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往复泵项目的环境影响和可持续性：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用地控制指标可能包括环境保护要求，例如绿地比例和污染防控措施。对于往复泵项目，这意味着必须考虑如何保护当地生态系统、水资源和空气质量，以确保项目的可持续性。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往复泵项目的规划和设计团队需要定期审查和更新用地控制指标，以确保项目的合规性。如果需要调整用地控制指标，必须与政府部门和相关利益相关者协商，以确保变更是合法的和有利于城市的发展。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在整个项目规划和实施过程中，与用地控制指标的合作和遵守是至关重要的。这有助于确保往复泵项目是一个合法、可持续且与城市规划一致的发展项目。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96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往复泵项目在满足用地控制指标的前提下，还需要考虑地总体要求。这些要求通常由城市规划部门或政府机构制定，旨在确保项目的建设与城市的整体发展目标一致。以下是与地总体要求相关的关键考虑因素：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往复泵项目需要评估可用地块的规模和形状，以确定是否满足地总体要求。某些城市规划可能要求项目具有特定的地块大小或形状，以适应城市发展的整体格局。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每个城市都有自己的规划目标和愿景，包括住宅区、商业区和工业区的平衡发展。往复泵项目需要与城市规划目标保持一致，以确保项目不会破坏城市的整体规划。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https://d.book118.com/497015024132006030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C0C55"/>
    <w:rsid w:val="010C0C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7015024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2023-12-24T14:46:00Z</dcterms:created>
  <dcterms:modified xsi:type="dcterms:W3CDTF">2023-12-24T14:47:17Z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1FACA944F9DB4698B27E592C30C6FB13_11</vt:lpwstr>
  </property>
  <property fmtid="{D5CDD505-2E9C-101B-9397-08002B2CF9AE}" pid="3" name="KSOProductBuildVer">
    <vt:lpwstr>2052-12.1.0.16120</vt:lpwstr>
  </property>
</Properties>
</file>