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ackground w:color="ffffff">
    <v:background id="_x0000_s1025" filled="t" fillcolor="white"/>
  </w:background>
  <w:body>
    <w:p w:rsidR="00EF035E" w:rsidRPr="00043B54" w:rsidP="002E035E" w14:paraId="4F60132F" w14:textId="2C26DF43">
      <w:pPr>
        <w:jc w:val="center"/>
        <w:textAlignment w:val="center"/>
        <w:rPr>
          <w:rFonts w:ascii="黑体" w:eastAsia="黑体" w:hAnsi="黑体" w:cs="黑体" w:hint="eastAsia"/>
          <w:b/>
          <w:sz w:val="30"/>
        </w:rPr>
      </w:pPr>
      <w:r w:rsidRPr="00043B54">
        <w:rPr>
          <w:rFonts w:ascii="黑体" w:eastAsia="黑体" w:hAnsi="黑体" w:cs="黑体" w:hint="eastAsia"/>
          <w:b/>
          <w:sz w:val="30"/>
        </w:rPr>
        <w:t>【高频考点】第五章 发展与合作 七年级上册地理单元精选精练检测卷 （人教版 含解析）</w:t>
      </w:r>
    </w:p>
    <w:p w:rsidR="00EF035E" w:rsidRPr="00043B54" w:rsidP="002E035E">
      <w:pPr>
        <w:jc w:val="left"/>
        <w:textAlignment w:val="center"/>
        <w:rPr>
          <w:rFonts w:ascii="宋体" w:eastAsia="宋体" w:hAnsi="宋体" w:cs="宋体" w:hint="eastAsia"/>
          <w:b/>
          <w:sz w:val="21"/>
        </w:rPr>
      </w:pPr>
      <w:r w:rsidRPr="00043B54">
        <w:rPr>
          <w:rFonts w:ascii="宋体" w:eastAsia="宋体" w:hAnsi="宋体" w:cs="宋体" w:hint="eastAsia"/>
          <w:b/>
          <w:sz w:val="21"/>
        </w:rPr>
        <w:t>一、选择题</w:t>
      </w:r>
    </w:p>
    <w:p>
      <w:pPr>
        <w:spacing w:line="360" w:lineRule="auto"/>
        <w:jc w:val="left"/>
        <w:textAlignment w:val="center"/>
      </w:pPr>
      <w:r>
        <w:t>1．关于世界人种和的说法，正确的是（  ）</w:t>
      </w:r>
    </w:p>
    <w:p>
      <w:pPr>
        <w:spacing w:line="360" w:lineRule="auto"/>
        <w:jc w:val="left"/>
        <w:textAlignment w:val="center"/>
      </w:pPr>
      <w:r>
        <w:t>A．黄种人主要分布在东亚、东南亚</w:t>
      </w:r>
    </w:p>
    <w:p>
      <w:pPr>
        <w:spacing w:line="360" w:lineRule="auto"/>
        <w:jc w:val="left"/>
        <w:textAlignment w:val="center"/>
      </w:pPr>
      <w:r>
        <w:t>B．黑色人种的故乡是南、北美洲</w:t>
      </w:r>
    </w:p>
    <w:p>
      <w:pPr>
        <w:spacing w:line="360" w:lineRule="auto"/>
        <w:jc w:val="left"/>
        <w:textAlignment w:val="center"/>
      </w:pPr>
      <w:r>
        <w:t>C．阿拉伯人基督教</w:t>
      </w:r>
    </w:p>
    <w:p>
      <w:pPr>
        <w:spacing w:line="360" w:lineRule="auto"/>
        <w:jc w:val="left"/>
        <w:textAlignment w:val="center"/>
      </w:pPr>
      <w:r>
        <w:t>D．佛教建筑物为清真寺</w:t>
      </w:r>
    </w:p>
    <w:p>
      <w:pPr>
        <w:spacing w:line="360" w:lineRule="auto"/>
        <w:jc w:val="left"/>
        <w:textAlignment w:val="center"/>
      </w:pPr>
      <w:r>
        <w:t xml:space="preserve">2．读“美国某品牌手机关联企业的分布图”，手机创意和营销来自美国总部，屏幕、处理器来自韩国，闪存卡来自欧洲，产品组装在中国完成，然后销往国际市场。中国在组装中仅获取产品价值的7%。某品牌手机产销过程说明了（ ） </w:t>
      </w:r>
    </w:p>
    <w:p>
      <w:pPr>
        <w:spacing w:line="360" w:lineRule="auto"/>
        <w:jc w:val="left"/>
        <w:textAlignment w:val="center"/>
      </w:pPr>
      <w:r>
        <w:drawing>
          <wp:inline>
            <wp:extent cx="2000250" cy="1924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A．美国缺少组装生产的技术</w:t>
      </w:r>
      <w:r>
        <w:tab/>
      </w:r>
      <w:r>
        <w:t>B．中国占据国际市场有利地位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C．各国经济互相依赖，相互融合</w:t>
      </w:r>
      <w:r>
        <w:tab/>
      </w:r>
      <w:r>
        <w:t>D．国家与国家之间经济依然封闭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新冠肺炎疫情肆虐全球。截至北京时间2024年6月10日8：00，全球和美国等几个国家的新冠肺炎累计确诊、累计死亡的人数统计数据见下表。据表完成下面小题。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1"/>
        <w:gridCol w:w="1217"/>
        <w:gridCol w:w="1111"/>
        <w:gridCol w:w="1111"/>
        <w:gridCol w:w="1111"/>
        <w:gridCol w:w="1006"/>
        <w:gridCol w:w="100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人数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全球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美国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巴西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印度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英国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意大利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累计确诊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174878374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34264727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17122877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29089039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4551694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4237790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累计死亡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3761160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613494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479515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353528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128124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 楷体" w:eastAsia=" 楷体" w:hAnsi=" 楷体" w:cs=" 楷体"/>
              </w:rPr>
            </w:pPr>
            <w:r>
              <w:rPr>
                <w:rFonts w:ascii=" 楷体" w:eastAsia=" 楷体" w:hAnsi=" 楷体" w:cs=" 楷体"/>
              </w:rPr>
              <w:t>126767</w:t>
            </w:r>
          </w:p>
        </w:tc>
      </w:tr>
    </w:tbl>
    <w:p>
      <w:pPr>
        <w:spacing w:line="360" w:lineRule="auto"/>
        <w:ind w:firstLine="420"/>
        <w:jc w:val="left"/>
        <w:textAlignment w:val="center"/>
      </w:pP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3．表中发展中国家有（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  <w:r>
        <w:t>A．1个</w:t>
      </w:r>
      <w:r>
        <w:tab/>
      </w:r>
      <w:r>
        <w:t>B．2个</w:t>
      </w:r>
      <w:r>
        <w:tab/>
      </w:r>
      <w:r>
        <w:t>C．3个</w:t>
      </w:r>
      <w:r>
        <w:tab/>
      </w:r>
      <w:r>
        <w:t>D．4个</w:t>
      </w:r>
    </w:p>
    <w:p>
      <w:pPr>
        <w:spacing w:line="360" w:lineRule="auto"/>
        <w:jc w:val="left"/>
        <w:textAlignment w:val="center"/>
      </w:pPr>
      <w:r>
        <w:t>4．在疾病防治、疫情控制等方面起到重要作用的国际组织是（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sectPr>
          <w:headerReference w:type="even" r:id="rId5"/>
          <w:headerReference w:type="default" r:id="rId6"/>
          <w:footerReference w:type="default" r:id="rId7"/>
          <w:headerReference w:type="first" r:id="rId8"/>
          <w:pgSz w:w="11907" w:h="16839" w:code="9"/>
          <w:pgMar w:top="900" w:right="1997" w:bottom="900" w:left="1997" w:header="500" w:footer="500" w:gutter="0"/>
          <w:cols w:num="1" w:sep="1" w:space="425"/>
          <w:titlePg w:val="0"/>
          <w:docGrid w:type="lines" w:linePitch="312"/>
        </w:sectPr>
      </w:pPr>
      <w:r>
        <w:t>A．世界贸易组织</w:t>
      </w:r>
      <w:r>
        <w:tab/>
      </w:r>
      <w:r>
        <w:t>B．国际奥委会</w:t>
      </w:r>
      <w:r>
        <w:tab/>
      </w:r>
      <w:r>
        <w:t>C．世界卫生组织</w:t>
      </w:r>
      <w:r>
        <w:tab/>
      </w:r>
      <w:r>
        <w:t>D．亚太经合组织</w:t>
      </w:r>
    </w:p>
    <w:p>
      <w:pPr>
        <w:spacing w:line="360" w:lineRule="auto"/>
        <w:jc w:val="left"/>
        <w:textAlignment w:val="center"/>
      </w:pPr>
      <w:r>
        <w:t>5．发达国家与发展中国家之间发展差距的问题，又被称为（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A．南北问题</w:t>
      </w:r>
      <w:r>
        <w:tab/>
      </w:r>
      <w:r>
        <w:t>B．东西问题</w:t>
      </w:r>
      <w:r>
        <w:tab/>
      </w:r>
      <w:r>
        <w:t>C．对话问题</w:t>
      </w:r>
      <w:r>
        <w:tab/>
      </w:r>
      <w:r>
        <w:t>D．合作问题</w:t>
      </w:r>
    </w:p>
    <w:p>
      <w:pPr>
        <w:spacing w:line="360" w:lineRule="auto"/>
        <w:jc w:val="left"/>
        <w:textAlignment w:val="center"/>
      </w:pPr>
      <w:r>
        <w:t>6．我们现在都在学习英语，主要是因为</w:t>
      </w:r>
    </w:p>
    <w:p>
      <w:pPr>
        <w:spacing w:line="360" w:lineRule="auto"/>
        <w:jc w:val="left"/>
        <w:textAlignment w:val="center"/>
      </w:pPr>
      <w:r>
        <w:t>A．英语是世界上使用人数最多的语言</w:t>
      </w:r>
    </w:p>
    <w:p>
      <w:pPr>
        <w:spacing w:line="360" w:lineRule="auto"/>
        <w:jc w:val="left"/>
        <w:textAlignment w:val="center"/>
      </w:pPr>
      <w:r>
        <w:t>B．英语是联合国唯一的工作语言</w:t>
      </w:r>
    </w:p>
    <w:p>
      <w:pPr>
        <w:spacing w:line="360" w:lineRule="auto"/>
        <w:jc w:val="left"/>
        <w:textAlignment w:val="center"/>
      </w:pPr>
      <w:r>
        <w:t>C．英语是世界上使用最广泛的语言</w:t>
      </w:r>
    </w:p>
    <w:p>
      <w:pPr>
        <w:spacing w:line="360" w:lineRule="auto"/>
        <w:jc w:val="left"/>
        <w:textAlignment w:val="center"/>
      </w:pPr>
      <w:r>
        <w:t>D．英语是世界上最容易学会的语言</w:t>
      </w:r>
    </w:p>
    <w:p>
      <w:pPr>
        <w:spacing w:line="360" w:lineRule="auto"/>
        <w:jc w:val="left"/>
        <w:textAlignment w:val="center"/>
      </w:pPr>
      <w:r>
        <w:t>7．“蓝蓝的天上白云飘，白云下面马儿跑。”这句歌词描述的乡村聚落是（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A．农场</w:t>
      </w:r>
      <w:r>
        <w:tab/>
      </w:r>
      <w:r>
        <w:t>B．牧场</w:t>
      </w:r>
      <w:r>
        <w:tab/>
      </w:r>
      <w:r>
        <w:t>C．鱼村</w:t>
      </w:r>
      <w:r>
        <w:tab/>
      </w:r>
      <w:r>
        <w:t>D．林场</w:t>
      </w:r>
    </w:p>
    <w:p>
      <w:pPr>
        <w:spacing w:line="360" w:lineRule="auto"/>
        <w:jc w:val="left"/>
        <w:textAlignment w:val="center"/>
      </w:pPr>
      <w:r>
        <w:t>8．小徐喜欢摆弄电脑，他发现自家的电脑，电源产于马来西亚、硬盘产于、主板产于美国、内存条产于韩国……对此现象的准确理解是：（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A．国际竞争激烈</w:t>
      </w:r>
      <w:r>
        <w:tab/>
      </w:r>
      <w:r>
        <w:t>B．国际合作与经济全球化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C．国际矛盾和冲突剧烈</w:t>
      </w:r>
      <w:r>
        <w:tab/>
      </w:r>
      <w:r>
        <w:t>D．国家与国家之间经济各成一体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下图“发达国家与发展中国家分布示意图”，完成下面小题。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3724275" cy="2857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9．发达国家主要分布在（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</w:pPr>
      <w:r>
        <w:t>①欧洲、北美洲和大洋洲②亚洲、非洲、拉丁美洲③北半球北部④北半球南部和南半球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spacing w:line="360" w:lineRule="auto"/>
        <w:jc w:val="left"/>
        <w:textAlignment w:val="center"/>
      </w:pPr>
      <w:r>
        <w:t>10．在国际经济秩序中，发达国家和发展中国家的经济合作并不是平等的。发展中国家（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  <w:sectPr>
          <w:headerReference w:type="even" r:id="rId10"/>
          <w:headerReference w:type="default" r:id="rId11"/>
          <w:footerReference w:type="default" r:id="rId12"/>
          <w:headerReference w:type="first" r:id="rId13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①主要出口轿车、轮船、飞机、高档日用品等②主要出口农、矿等初级产品③赚到的钱多④赚到的钱少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spacing w:line="360" w:lineRule="auto"/>
        <w:jc w:val="left"/>
        <w:textAlignment w:val="center"/>
      </w:pPr>
      <w:r>
        <w:t>11．经济全球化成为当今世界经济发展的重要特征，下列描述符合国际经济合作的是（</w:t>
      </w:r>
      <w:r>
        <w:rPr>
          <w:rFonts w:ascii=" 'Times New Roman'" w:eastAsia=" 'Times New Roman'" w:hAnsi=" 'Times New Roman'" w:cs=" 'Times New Roman'"/>
        </w:rPr>
        <w:t>  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A．许多发展中国家依靠自身的资源优势，大力发展了资源密集型产业</w:t>
      </w:r>
    </w:p>
    <w:p>
      <w:pPr>
        <w:spacing w:line="360" w:lineRule="auto"/>
        <w:jc w:val="left"/>
        <w:textAlignment w:val="center"/>
      </w:pPr>
      <w:r>
        <w:t>B．发达国家凭借自身的科技优势，提升了经济发展水平</w:t>
      </w:r>
    </w:p>
    <w:p>
      <w:pPr>
        <w:spacing w:line="360" w:lineRule="auto"/>
        <w:jc w:val="left"/>
        <w:textAlignment w:val="center"/>
      </w:pPr>
      <w:r>
        <w:t>C．“一带一路”连接亚太经济圈和欧洲经济圈，推进了沿线各国的经贸合作和文化交流</w:t>
      </w:r>
    </w:p>
    <w:p>
      <w:pPr>
        <w:spacing w:line="360" w:lineRule="auto"/>
        <w:jc w:val="left"/>
        <w:textAlignment w:val="center"/>
      </w:pPr>
      <w:r>
        <w:t>D．某品牌飞机的零配件全部来自本国，实现了产权自主化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12月，联合国将每年5月21日确定为“国际茶日”。茶叶已成为很多发展中国家农民收入的重要来源。下图为某年世界主要产茶国茶产量比重。读图，完成下面小题。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3562350" cy="233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12．据图可知（</w:t>
      </w:r>
      <w:r>
        <w:rPr>
          <w:rFonts w:ascii=" 'Times New Roman'" w:eastAsia=" 'Times New Roman'" w:hAnsi=" 'Times New Roman'" w:cs=" 'Times New Roman'"/>
        </w:rPr>
        <w:t>  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A．主要产茶国多为发展中国家</w:t>
      </w:r>
    </w:p>
    <w:p>
      <w:pPr>
        <w:spacing w:line="360" w:lineRule="auto"/>
        <w:jc w:val="left"/>
        <w:textAlignment w:val="center"/>
      </w:pPr>
      <w:r>
        <w:t>B．非洲的茶产量居世界第三位</w:t>
      </w:r>
    </w:p>
    <w:p>
      <w:pPr>
        <w:spacing w:line="360" w:lineRule="auto"/>
        <w:jc w:val="left"/>
        <w:textAlignment w:val="center"/>
      </w:pPr>
      <w:r>
        <w:t>C．发展中国家中印度茶产量最多</w:t>
      </w:r>
    </w:p>
    <w:p>
      <w:pPr>
        <w:spacing w:line="360" w:lineRule="auto"/>
        <w:jc w:val="left"/>
        <w:textAlignment w:val="center"/>
      </w:pPr>
      <w:r>
        <w:t>D．南美洲中的阿根廷茶产量最少</w:t>
      </w:r>
    </w:p>
    <w:p>
      <w:pPr>
        <w:spacing w:line="360" w:lineRule="auto"/>
        <w:jc w:val="left"/>
        <w:textAlignment w:val="center"/>
      </w:pPr>
      <w:r>
        <w:t>13．联合国设定“国际茶日”是为了（</w:t>
      </w:r>
      <w:r>
        <w:rPr>
          <w:rFonts w:ascii=" 'Times New Roman'" w:eastAsia=" 'Times New Roman'" w:hAnsi=" 'Times New Roman'" w:cs=" 'Times New Roman'"/>
        </w:rPr>
        <w:t>  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A．积极鼓励发达国家种植茶树，增加出口创汇</w:t>
      </w:r>
    </w:p>
    <w:p>
      <w:pPr>
        <w:spacing w:line="360" w:lineRule="auto"/>
        <w:jc w:val="left"/>
        <w:textAlignment w:val="center"/>
      </w:pPr>
      <w:r>
        <w:t>B．提高发展中国家收入，促进茶文化广泛传播</w:t>
      </w:r>
    </w:p>
    <w:p>
      <w:pPr>
        <w:spacing w:line="360" w:lineRule="auto"/>
        <w:jc w:val="left"/>
        <w:textAlignment w:val="center"/>
      </w:pPr>
      <w:r>
        <w:t>C．扩大世界茶树种植面积，改善大气环境质量</w:t>
      </w:r>
    </w:p>
    <w:p>
      <w:pPr>
        <w:spacing w:line="360" w:lineRule="auto"/>
        <w:jc w:val="left"/>
        <w:textAlignment w:val="center"/>
      </w:pPr>
      <w:r>
        <w:t>D．改变茶树生长习性，增加世界各国茶叶产量</w:t>
      </w:r>
    </w:p>
    <w:p>
      <w:pPr>
        <w:spacing w:line="360" w:lineRule="auto"/>
        <w:jc w:val="left"/>
        <w:textAlignment w:val="center"/>
      </w:pPr>
      <w:r>
        <w:t>14．作为传播茶文化的小使者，同学们可以（</w:t>
      </w:r>
      <w:r>
        <w:rPr>
          <w:rFonts w:ascii=" 'Times New Roman'" w:eastAsia=" 'Times New Roman'" w:hAnsi=" 'Times New Roman'" w:cs=" 'Times New Roman'"/>
        </w:rPr>
        <w:t>       </w:t>
      </w:r>
      <w:r>
        <w:t>）</w:t>
      </w:r>
    </w:p>
    <w:p>
      <w:pPr>
        <w:spacing w:line="360" w:lineRule="auto"/>
        <w:jc w:val="left"/>
        <w:textAlignment w:val="center"/>
      </w:pPr>
      <w:r>
        <w:t>①参观茶博物馆</w:t>
      </w:r>
      <w:r>
        <w:rPr>
          <w:rFonts w:ascii=" 'Times New Roman'" w:eastAsia=" 'Times New Roman'" w:hAnsi=" 'Times New Roman'" w:cs=" 'Times New Roman'"/>
        </w:rPr>
        <w:t>          </w:t>
      </w:r>
      <w:r>
        <w:t>②了解制茶过程</w:t>
      </w:r>
    </w:p>
    <w:p>
      <w:pPr>
        <w:spacing w:line="360" w:lineRule="auto"/>
        <w:jc w:val="left"/>
        <w:textAlignment w:val="center"/>
      </w:pPr>
      <w:r>
        <w:t>③学习茶艺</w:t>
      </w:r>
      <w:r>
        <w:rPr>
          <w:rFonts w:ascii=" 'Times New Roman'" w:eastAsia=" 'Times New Roman'" w:hAnsi=" 'Times New Roman'" w:cs=" 'Times New Roman'"/>
        </w:rPr>
        <w:t>          </w:t>
      </w:r>
      <w:r>
        <w:t>④掌握烹饪技术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sectPr>
          <w:headerReference w:type="even" r:id="rId15"/>
          <w:headerReference w:type="default" r:id="rId16"/>
          <w:footerReference w:type="default" r:id="rId17"/>
          <w:headerReference w:type="first" r:id="rId18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读“主要发达国家分布图”，完成下面小题。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3943350" cy="22669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15．读图可知，发达国家主要分布在（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A．非洲</w:t>
      </w:r>
      <w:r>
        <w:tab/>
      </w:r>
      <w:r>
        <w:t>B．南美洲</w:t>
      </w:r>
      <w:r>
        <w:tab/>
      </w:r>
      <w:r>
        <w:t>C．北半球</w:t>
      </w:r>
      <w:r>
        <w:tab/>
      </w:r>
      <w:r>
        <w:t>D．南半球</w:t>
      </w:r>
    </w:p>
    <w:p>
      <w:pPr>
        <w:spacing w:line="360" w:lineRule="auto"/>
        <w:jc w:val="left"/>
        <w:textAlignment w:val="center"/>
      </w:pPr>
      <w:r>
        <w:t>16．发达国家人口不到世界六分之一，却拥有世界财富的四分之三，下列措施有利于缩小发达与发展中国家差异的是（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A．成立联合国，确保世界资源均分到世界各国</w:t>
      </w:r>
    </w:p>
    <w:p>
      <w:pPr>
        <w:spacing w:line="360" w:lineRule="auto"/>
        <w:jc w:val="left"/>
        <w:textAlignment w:val="center"/>
      </w:pPr>
      <w:r>
        <w:t>B．成立奥林匹克会，确保发展中国家的人民体质</w:t>
      </w:r>
    </w:p>
    <w:p>
      <w:pPr>
        <w:spacing w:line="360" w:lineRule="auto"/>
        <w:jc w:val="left"/>
        <w:textAlignment w:val="center"/>
      </w:pPr>
      <w:r>
        <w:t>C．成立欧洲联盟，确保发展中国家获得更多财富</w:t>
      </w:r>
    </w:p>
    <w:p>
      <w:pPr>
        <w:spacing w:line="360" w:lineRule="auto"/>
        <w:jc w:val="left"/>
        <w:textAlignment w:val="center"/>
      </w:pPr>
      <w:r>
        <w:t>D．成立世界贸易组织，确保发展中国家的国际贸易权益</w:t>
      </w:r>
    </w:p>
    <w:p>
      <w:pPr>
        <w:spacing w:line="360" w:lineRule="auto"/>
        <w:ind w:firstLine="420"/>
        <w:jc w:val="left"/>
        <w:textAlignment w:val="center"/>
      </w:pPr>
      <w:r>
        <w:rPr>
          <w:rFonts w:ascii=" 楷体" w:eastAsia=" 楷体" w:hAnsi=" 楷体" w:cs=" 楷体"/>
        </w:rPr>
        <w:t>年开年以来，世界范围内新冠肺炎疫情肆虐，面临突发公共卫生事件，各国应相互依存、休戚与共，沟通协调，共同构建重大风险防范化解机制，才能妥善应对面临的难和挑战。据所学知识完成下面小题。</w:t>
      </w:r>
    </w:p>
    <w:p>
      <w:pPr>
        <w:spacing w:line="360" w:lineRule="auto"/>
        <w:jc w:val="left"/>
        <w:textAlignment w:val="center"/>
      </w:pPr>
      <w:r>
        <w:t>17．在疾病防治、疫情控制等方面起到重要作用的国际组织是（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A．世界贸易组织</w:t>
      </w:r>
      <w:r>
        <w:tab/>
      </w:r>
      <w:r>
        <w:t>B．国际奥委会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C．世界卫生组织</w:t>
      </w:r>
      <w:r>
        <w:tab/>
      </w:r>
      <w:r>
        <w:t>D．亚太经合组织</w:t>
      </w:r>
    </w:p>
    <w:p>
      <w:pPr>
        <w:spacing w:line="360" w:lineRule="auto"/>
        <w:jc w:val="left"/>
        <w:textAlignment w:val="center"/>
      </w:pPr>
      <w:r>
        <w:t>18．新冠肺炎的持续传播对今年世界经济发展带来了重大影响，这说明（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A．各国生产相互依赖、相互协作</w:t>
      </w:r>
    </w:p>
    <w:p>
      <w:pPr>
        <w:spacing w:line="360" w:lineRule="auto"/>
        <w:jc w:val="left"/>
        <w:textAlignment w:val="center"/>
      </w:pPr>
      <w:r>
        <w:t>B．各国之间仍为相对封闭、各成体系</w:t>
      </w:r>
    </w:p>
    <w:p>
      <w:pPr>
        <w:spacing w:line="360" w:lineRule="auto"/>
        <w:jc w:val="left"/>
        <w:textAlignment w:val="center"/>
      </w:pPr>
      <w:r>
        <w:t>C．技术、人才、信息互不交流</w:t>
      </w:r>
    </w:p>
    <w:p>
      <w:pPr>
        <w:spacing w:line="360" w:lineRule="auto"/>
        <w:jc w:val="left"/>
        <w:textAlignment w:val="center"/>
      </w:pPr>
      <w:r>
        <w:t>D．各国之间没有产品生产的分工协作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  <w:sectPr>
          <w:headerReference w:type="even" r:id="rId20"/>
          <w:headerReference w:type="default" r:id="rId21"/>
          <w:footerReference w:type="default" r:id="rId22"/>
          <w:headerReference w:type="first" r:id="rId23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5G时代的到来，为智能手机行业注入新的活力。，华为手机出货量达世界第二。华为P30PrO的1631个元器件中，中国国内大陆企业提供了80个组件，射频前端（发射和接收信号设备，等核心组织主要来自其他国家。读“华为P30Pro手机主要零部件来源表”，完成下面小题。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华为P30Pro主要零部件来源表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04"/>
        <w:gridCol w:w="904"/>
        <w:gridCol w:w="693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零部件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品牌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国别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摄像头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莱卡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德国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屏幕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三星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韩国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处理器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华为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中国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电池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比亚迪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中国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玻璃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康宁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美国</w:t>
            </w:r>
          </w:p>
        </w:tc>
      </w:tr>
    </w:tbl>
    <w:p>
      <w:pPr>
        <w:spacing w:line="360" w:lineRule="auto"/>
        <w:ind w:firstLine="420"/>
        <w:jc w:val="left"/>
        <w:textAlignment w:val="center"/>
      </w:pP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19．华为手机零部件来源于全球各地反映了当前国际经济形势为：（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  <w:r>
        <w:t>A．不存在国际商业竞争</w:t>
      </w:r>
      <w:r>
        <w:tab/>
      </w:r>
      <w:r>
        <w:t>B．国际合作与经济全球化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C．国家之间友好和平共处</w:t>
      </w:r>
      <w:r>
        <w:tab/>
      </w:r>
      <w:r>
        <w:t>D．各国经济发展独成一体</w:t>
      </w:r>
    </w:p>
    <w:p>
      <w:pPr>
        <w:spacing w:line="360" w:lineRule="auto"/>
        <w:jc w:val="left"/>
        <w:textAlignment w:val="center"/>
      </w:pPr>
      <w:r>
        <w:t>20．中日合作共同开发5G商业价值属于“南北合作”，与该合作同属一种类型的是：（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A．中国与俄罗斯共同开发矿产</w:t>
      </w:r>
      <w:r>
        <w:tab/>
      </w:r>
      <w:r>
        <w:t>B．英国与美国开启自由贸易协定谈判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C．巴西与美国深化核电合作</w:t>
      </w:r>
      <w:r>
        <w:tab/>
      </w:r>
      <w:r>
        <w:t>D．与澳大利亚合作开发液化天然气</w:t>
      </w:r>
    </w:p>
    <w:p>
      <w:pPr>
        <w:spacing w:line="360" w:lineRule="auto"/>
        <w:jc w:val="left"/>
        <w:textAlignment w:val="center"/>
      </w:pPr>
      <w:r>
        <w:t>21．华为智能手机核心零部件主要来自国外，给我国的启示是：（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A．加强生态环境治理保护</w:t>
      </w:r>
      <w:r>
        <w:tab/>
      </w:r>
      <w:r>
        <w:t>B．发挥劳动力丰富的优势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C．加大矿产资源开发力度</w:t>
      </w:r>
      <w:r>
        <w:tab/>
      </w:r>
      <w:r>
        <w:t>D．重视科技创新人才的培养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目前，全世界共有220多个国家和地区。图为“世界上面积居前六位的国家”示意图。据此完成下面小题。</w:t>
      </w:r>
    </w:p>
    <w:p>
      <w:pPr>
        <w:spacing w:line="360" w:lineRule="auto"/>
        <w:jc w:val="left"/>
        <w:textAlignment w:val="center"/>
        <w:sectPr>
          <w:headerReference w:type="even" r:id="rId24"/>
          <w:headerReference w:type="default" r:id="rId25"/>
          <w:footerReference w:type="default" r:id="rId26"/>
          <w:headerReference w:type="first" r:id="rId27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drawing>
          <wp:inline>
            <wp:extent cx="4191000" cy="2381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22．英语是联合国官方语言之一。图中通用英语的国家有（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A．②④⑥</w:t>
      </w:r>
      <w:r>
        <w:tab/>
      </w:r>
      <w:r>
        <w:t>B．①②⑤</w:t>
      </w:r>
      <w:r>
        <w:tab/>
      </w:r>
      <w:r>
        <w:t>C．①②</w:t>
      </w:r>
      <w:r>
        <w:tab/>
      </w:r>
      <w:r>
        <w:t>D．③④⑥</w:t>
      </w:r>
    </w:p>
    <w:p>
      <w:pPr>
        <w:spacing w:line="360" w:lineRule="auto"/>
        <w:jc w:val="left"/>
        <w:textAlignment w:val="center"/>
      </w:pPr>
      <w:r>
        <w:t>23．下列说法正确的是（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A．中国和印度的经济合作被称为“南北对话”</w:t>
      </w:r>
    </w:p>
    <w:p>
      <w:pPr>
        <w:spacing w:line="360" w:lineRule="auto"/>
        <w:jc w:val="left"/>
        <w:textAlignment w:val="center"/>
      </w:pPr>
      <w:r>
        <w:t>B．俄罗斯是北方国家</w:t>
      </w:r>
    </w:p>
    <w:p>
      <w:pPr>
        <w:spacing w:line="360" w:lineRule="auto"/>
        <w:jc w:val="left"/>
        <w:textAlignment w:val="center"/>
      </w:pPr>
      <w:r>
        <w:t>C．发展中国家主要分布在亚洲、非洲和拉丁美洲</w:t>
      </w:r>
    </w:p>
    <w:p>
      <w:pPr>
        <w:spacing w:line="360" w:lineRule="auto"/>
        <w:jc w:val="left"/>
        <w:textAlignment w:val="center"/>
      </w:pPr>
      <w:r>
        <w:t>D．国家和地区都拥有主权</w:t>
      </w:r>
    </w:p>
    <w:p>
      <w:pPr>
        <w:spacing w:line="360" w:lineRule="auto"/>
        <w:jc w:val="left"/>
        <w:textAlignment w:val="center"/>
      </w:pPr>
      <w:r>
        <w:t>24．下列人类活动有利于保护文化遗产的是</w:t>
      </w:r>
    </w:p>
    <w:p>
      <w:pPr>
        <w:spacing w:line="360" w:lineRule="auto"/>
        <w:jc w:val="left"/>
        <w:textAlignment w:val="center"/>
      </w:pPr>
      <w:r>
        <w:t>A．在古代建筑上刻写“某某于某时到此一游”</w:t>
      </w:r>
    </w:p>
    <w:p>
      <w:pPr>
        <w:spacing w:line="360" w:lineRule="auto"/>
        <w:jc w:val="left"/>
        <w:textAlignment w:val="center"/>
      </w:pPr>
      <w:r>
        <w:t>B．庐山风景区提倡登山游客自捡垃圾</w:t>
      </w:r>
    </w:p>
    <w:p>
      <w:pPr>
        <w:spacing w:line="360" w:lineRule="auto"/>
        <w:jc w:val="left"/>
        <w:textAlignment w:val="center"/>
      </w:pPr>
      <w:r>
        <w:t>C．桂林市区修建高大的现代建筑物</w:t>
      </w:r>
    </w:p>
    <w:p>
      <w:pPr>
        <w:spacing w:line="360" w:lineRule="auto"/>
        <w:jc w:val="left"/>
        <w:textAlignment w:val="center"/>
      </w:pPr>
      <w:r>
        <w:t>D．商贩在开福寺附近设置饮食、烧烤摊点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发达国家和发展中国家的经济合作是不平等的，图为两类国家经济循环图。读图完成下面小题。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3133725" cy="1562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25．下列国家中属于A类国家的是（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A．中国</w:t>
      </w:r>
      <w:r>
        <w:tab/>
      </w:r>
      <w:r>
        <w:t>B．印度</w:t>
      </w:r>
      <w:r>
        <w:tab/>
      </w:r>
      <w:r>
        <w:t>C．美国</w:t>
      </w:r>
      <w:r>
        <w:tab/>
      </w:r>
      <w:r>
        <w:t>D．朝鲜</w:t>
      </w:r>
    </w:p>
    <w:p>
      <w:pPr>
        <w:spacing w:line="360" w:lineRule="auto"/>
        <w:jc w:val="left"/>
        <w:textAlignment w:val="center"/>
      </w:pPr>
      <w:r>
        <w:t>26．两类国家之间的政治、经济商谈被称作（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A．南北对话</w:t>
      </w:r>
      <w:r>
        <w:tab/>
      </w:r>
      <w:r>
        <w:t>B．南北合作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C．南南对话</w:t>
      </w:r>
      <w:r>
        <w:tab/>
      </w:r>
      <w:r>
        <w:t>D．南南合作</w:t>
      </w:r>
    </w:p>
    <w:p>
      <w:pPr>
        <w:spacing w:line="360" w:lineRule="auto"/>
        <w:jc w:val="left"/>
        <w:textAlignment w:val="center"/>
      </w:pPr>
      <w:r>
        <w:t>27．“美丽中国梦”主题班会上，同学们畅所欲言。下列措施对建设美丽中国不利的是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A．洞庭湖区退田还湖</w:t>
      </w:r>
      <w:r>
        <w:tab/>
      </w:r>
      <w:r>
        <w:t>B．内蒙古高原退耕还林还草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C．保护三江源地区的生态环境</w:t>
      </w:r>
      <w:r>
        <w:tab/>
      </w:r>
      <w:r>
        <w:t>D．首都北京大规模开采地下水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  <w:sectPr>
          <w:headerReference w:type="even" r:id="rId30"/>
          <w:headerReference w:type="default" r:id="rId31"/>
          <w:footerReference w:type="default" r:id="rId32"/>
          <w:headerReference w:type="first" r:id="rId33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rPr>
          <w:rFonts w:ascii=" 楷体" w:eastAsia=" 楷体" w:hAnsi=" 楷体" w:cs=" 楷体"/>
        </w:rPr>
        <w:t>百事饮料国际集团（美国）现已在我国建立了几十家合资企业。下图为某同学整理的“发达国家与发展卡国家之间的联系”。读图，完成下面小题。</w:t>
      </w:r>
    </w:p>
    <w:p>
      <w:pPr>
        <w:spacing w:line="360" w:lineRule="auto"/>
        <w:ind w:firstLine="420"/>
        <w:jc w:val="left"/>
        <w:textAlignment w:val="center"/>
      </w:pPr>
      <w:r>
        <w:drawing>
          <wp:inline>
            <wp:extent cx="3790950" cy="1962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28．八十年代初，百事可乐在中国建厂并迅速发展，当时中国的优势是（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A．科技发达</w:t>
      </w:r>
      <w:r>
        <w:tab/>
      </w:r>
      <w:r>
        <w:t>B．管理先进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C．资金雄厚</w:t>
      </w:r>
      <w:r>
        <w:tab/>
      </w:r>
      <w:r>
        <w:t>D．劳动力丰富</w:t>
      </w:r>
    </w:p>
    <w:p>
      <w:pPr>
        <w:spacing w:line="360" w:lineRule="auto"/>
        <w:jc w:val="left"/>
        <w:textAlignment w:val="center"/>
      </w:pPr>
      <w:r>
        <w:t>29．中国与美国的合作中（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</w:pPr>
      <w:r>
        <w:t>A．中国提供科学技术</w:t>
      </w:r>
    </w:p>
    <w:p>
      <w:pPr>
        <w:spacing w:line="360" w:lineRule="auto"/>
        <w:jc w:val="left"/>
        <w:textAlignment w:val="center"/>
      </w:pPr>
      <w:r>
        <w:t>B．美国提供生产资源</w:t>
      </w:r>
    </w:p>
    <w:p>
      <w:pPr>
        <w:spacing w:line="360" w:lineRule="auto"/>
        <w:jc w:val="left"/>
        <w:textAlignment w:val="center"/>
      </w:pPr>
      <w:r>
        <w:t>C．实现了互利共赢</w:t>
      </w:r>
    </w:p>
    <w:p>
      <w:pPr>
        <w:spacing w:line="360" w:lineRule="auto"/>
        <w:jc w:val="left"/>
        <w:textAlignment w:val="center"/>
      </w:pPr>
      <w:r>
        <w:t>D．中国是最大受益者</w:t>
      </w:r>
    </w:p>
    <w:p>
      <w:pPr>
        <w:spacing w:line="360" w:lineRule="auto"/>
        <w:jc w:val="left"/>
        <w:textAlignment w:val="center"/>
      </w:pPr>
      <w:r>
        <w:t>30．下列四个国家中，属于下图所示I类国家的是</w:t>
      </w:r>
    </w:p>
    <w:p>
      <w:pPr>
        <w:spacing w:line="360" w:lineRule="auto"/>
        <w:jc w:val="left"/>
        <w:textAlignment w:val="center"/>
      </w:pPr>
      <w:r>
        <w:drawing>
          <wp:inline>
            <wp:extent cx="3248025" cy="1295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A．尼日利亚</w:t>
      </w:r>
      <w:r>
        <w:tab/>
      </w:r>
      <w:r>
        <w:t>B．澳大利亚</w:t>
      </w:r>
      <w:r>
        <w:tab/>
      </w:r>
      <w:r>
        <w:t>C．</w:t>
      </w:r>
      <w:r>
        <w:tab/>
      </w:r>
      <w:r>
        <w:t>D．德国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  <w:sectPr>
          <w:headerReference w:type="even" r:id="rId36"/>
          <w:headerReference w:type="default" r:id="rId37"/>
          <w:footerReference w:type="default" r:id="rId38"/>
          <w:headerReference w:type="first" r:id="rId39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  <w:r>
        <w:rPr>
          <w:rFonts w:ascii=" 楷体" w:eastAsia=" 楷体" w:hAnsi=" 楷体" w:cs=" 楷体"/>
        </w:rPr>
        <w:t>马里亚纳海沟深达11034米，号称“世界第四极”年11月10日中国研发的万米载人潜水器“奋斗者号”在马里亚纳海沟成功坐底，坐底深度10909米，刷载人深潜的新纪录。下图为探索过马里亚纳海沟的国家分布示意图。读图，完成下面小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4305300" cy="297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>
            <wp:extent cx="2752725" cy="2266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31．马里亚纳海沟位于（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A．北冰洋</w:t>
      </w:r>
      <w:r>
        <w:tab/>
      </w:r>
      <w:r>
        <w:t>B．大西洋</w:t>
      </w:r>
      <w:r>
        <w:tab/>
      </w:r>
      <w:r>
        <w:t>C．印度洋</w:t>
      </w:r>
      <w:r>
        <w:tab/>
      </w:r>
      <w:r>
        <w:t>D．太平洋</w:t>
      </w:r>
    </w:p>
    <w:p>
      <w:pPr>
        <w:spacing w:line="360" w:lineRule="auto"/>
        <w:jc w:val="left"/>
        <w:textAlignment w:val="center"/>
      </w:pPr>
      <w:r>
        <w:t>32．探索过马里亚纳海沟的国家（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spacing w:line="360" w:lineRule="auto"/>
        <w:jc w:val="left"/>
        <w:textAlignment w:val="center"/>
      </w:pPr>
      <w:r>
        <w:t>①主要位于北温带②均为北半球的国家③均位于亚欧大陆上④均为东半球的国家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A．①②</w:t>
      </w:r>
      <w:r>
        <w:tab/>
      </w:r>
      <w:r>
        <w:t>B．①③</w:t>
      </w:r>
      <w:r>
        <w:tab/>
      </w:r>
      <w:r>
        <w:t>C．②③</w:t>
      </w:r>
      <w:r>
        <w:tab/>
      </w:r>
      <w:r>
        <w:t>D．③④</w:t>
      </w:r>
    </w:p>
    <w:p>
      <w:pPr>
        <w:spacing w:line="360" w:lineRule="auto"/>
        <w:jc w:val="left"/>
        <w:textAlignment w:val="center"/>
      </w:pPr>
      <w:r>
        <w:t>33．关于图中描述正确的是（</w:t>
      </w:r>
      <w:r>
        <w:rPr>
          <w:rFonts w:ascii=" 'Times New Roman'" w:eastAsia=" 'Times New Roman'" w:hAnsi=" 'Times New Roman'" w:cs=" 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A．所有陆地都连接在一起</w:t>
      </w:r>
      <w:r>
        <w:tab/>
      </w:r>
      <w:r>
        <w:t>B．北半球陆地面积比海洋面积大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C．南极洲的面积最大</w:t>
      </w:r>
      <w:r>
        <w:tab/>
      </w:r>
      <w:r>
        <w:t>D．海陆分布仍然在不断变化</w:t>
      </w:r>
    </w:p>
    <w:p>
      <w:pPr>
        <w:spacing w:line="360" w:lineRule="auto"/>
        <w:jc w:val="left"/>
        <w:textAlignment w:val="center"/>
      </w:pPr>
      <w:r>
        <w:t>3月26日，中国国家主席在二十国集团领导入特别峰会上作了《携手抗疫 共克时艰》的重要讲话。据此，回答下面小题。</w:t>
      </w:r>
    </w:p>
    <w:p>
      <w:pPr>
        <w:spacing w:line="360" w:lineRule="auto"/>
        <w:jc w:val="left"/>
        <w:textAlignment w:val="center"/>
      </w:pPr>
      <w:r>
        <w:t>34．在全球新冠肺炎疫情愈演愈烈的关键时刻，中国政府已向世界近100个国家和国际组织提供援助，展现了中国在构建人类命运共同体的大国担当，对此理解错误的是：</w:t>
      </w:r>
    </w:p>
    <w:p>
      <w:pPr>
        <w:tabs>
          <w:tab w:val="left" w:pos="4153"/>
        </w:tabs>
        <w:spacing w:line="360" w:lineRule="auto"/>
        <w:jc w:val="left"/>
        <w:textAlignment w:val="center"/>
        <w:sectPr>
          <w:headerReference w:type="even" r:id="rId42"/>
          <w:headerReference w:type="default" r:id="rId43"/>
          <w:footerReference w:type="default" r:id="rId44"/>
          <w:headerReference w:type="first" r:id="rId45"/>
          <w:type w:val="nextPage"/>
          <w:pgSz w:w="11907" w:h="16839" w:code="9"/>
          <w:pgMar w:top="900" w:right="1997" w:bottom="900" w:left="1997" w:header="500" w:footer="500" w:gutter="0"/>
          <w:pgNumType w:start="8"/>
          <w:cols w:num="1" w:sep="1" w:space="425"/>
          <w:titlePg w:val="0"/>
          <w:docGrid w:type="lines" w:linePitch="312"/>
        </w:sectPr>
      </w:pPr>
      <w:r>
        <w:t>A．中国是发达国家，物资丰富</w:t>
      </w:r>
      <w:r>
        <w:tab/>
      </w:r>
      <w:r>
        <w:t>B．中国是负责任的大国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C．应对新冠疫情需要加强国际合作</w:t>
      </w:r>
      <w:r>
        <w:tab/>
      </w:r>
      <w:r>
        <w:t>D．中国的抗疫经验相对丰富</w:t>
      </w:r>
    </w:p>
    <w:p>
      <w:pPr>
        <w:spacing w:line="360" w:lineRule="auto"/>
        <w:jc w:val="left"/>
        <w:textAlignment w:val="center"/>
      </w:pPr>
      <w:r>
        <w:t>35．在全球新冠肺炎疫情爆发期间，下列国家的举措不利于构建人类命运共同体的是：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A．组建医疗队，支援他国</w:t>
      </w:r>
      <w:r>
        <w:tab/>
      </w:r>
      <w:r>
        <w:t>B．禁止一切外国人入境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C．国家之间共享抗疫经验</w:t>
      </w:r>
      <w:r>
        <w:tab/>
      </w:r>
      <w:r>
        <w:t>D．及时公开本国疫情数据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t>二、解答题</w:t>
      </w:r>
    </w:p>
    <w:p>
      <w:pPr>
        <w:spacing w:line="360" w:lineRule="auto"/>
        <w:jc w:val="left"/>
        <w:textAlignment w:val="center"/>
      </w:pPr>
      <w:r>
        <w:t>36．读世界发达国家分布图，回答问题。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4876800" cy="30099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(1)从半球位置分析，发达国家主要位于</w:t>
      </w:r>
      <w:r>
        <w:t>____</w:t>
      </w:r>
      <w:r>
        <w:t>半球北部：发展中国家主要分布在</w:t>
      </w:r>
      <w:r>
        <w:t>____</w:t>
      </w:r>
      <w:r>
        <w:t>半球的南部和</w:t>
      </w:r>
      <w:r>
        <w:t>____</w:t>
      </w:r>
      <w:r>
        <w:t>半球；人口增长率最高的C大洲是</w:t>
      </w:r>
      <w:r>
        <w:t>____</w:t>
      </w:r>
      <w:r>
        <w:t>。</w:t>
      </w:r>
    </w:p>
    <w:p>
      <w:pPr>
        <w:spacing w:line="360" w:lineRule="auto"/>
        <w:jc w:val="left"/>
        <w:textAlignment w:val="center"/>
      </w:pPr>
      <w:r>
        <w:t>(2)发达国家和发展中国家的划分依据是</w:t>
      </w:r>
      <w:r>
        <w:t>____</w:t>
      </w:r>
      <w:r>
        <w:t>。</w:t>
      </w:r>
    </w:p>
    <w:p>
      <w:pPr>
        <w:spacing w:line="360" w:lineRule="auto"/>
        <w:jc w:val="left"/>
        <w:textAlignment w:val="center"/>
      </w:pPr>
      <w:r>
        <w:t>(3)图中发展中国家较多的C大洲和D大洲的分界线是</w:t>
      </w:r>
      <w:r>
        <w:t>____</w:t>
      </w:r>
      <w:r>
        <w:t>，它被称为世界上最繁忙的航线。</w:t>
      </w:r>
    </w:p>
    <w:p>
      <w:pPr>
        <w:spacing w:line="360" w:lineRule="auto"/>
        <w:jc w:val="left"/>
        <w:textAlignment w:val="center"/>
      </w:pPr>
      <w:r>
        <w:t>(4)</w:t>
      </w:r>
      <w:r>
        <w:t>____</w:t>
      </w:r>
      <w:r>
        <w:t>运河沟通了A和B两个大洲，也大大缩短了太平洋和大西洋之间的航程。</w:t>
      </w:r>
    </w:p>
    <w:p>
      <w:pPr>
        <w:spacing w:line="360" w:lineRule="auto"/>
        <w:jc w:val="left"/>
        <w:textAlignment w:val="center"/>
        <w:sectPr>
          <w:headerReference w:type="even" r:id="rId47"/>
          <w:headerReference w:type="default" r:id="rId48"/>
          <w:footerReference w:type="default" r:id="rId49"/>
          <w:headerReference w:type="first" r:id="rId50"/>
          <w:type w:val="nextPage"/>
          <w:pgSz w:w="11907" w:h="16839" w:code="9"/>
          <w:pgMar w:top="900" w:right="1997" w:bottom="900" w:left="1997" w:header="500" w:footer="500" w:gutter="0"/>
          <w:pgNumType w:start="9"/>
          <w:cols w:num="1" w:sep="1" w:space="425"/>
          <w:titlePg w:val="0"/>
          <w:docGrid w:type="lines" w:linePitch="312"/>
        </w:sectPr>
      </w:pPr>
      <w:r>
        <w:t>37．如图为“发达国家与发展中国家分布示意图”，读图回答下列问题。</w:t>
      </w:r>
    </w:p>
    <w:p>
      <w:pPr>
        <w:spacing w:line="360" w:lineRule="auto"/>
        <w:jc w:val="left"/>
        <w:textAlignment w:val="center"/>
      </w:pPr>
      <w:r>
        <w:drawing>
          <wp:inline>
            <wp:extent cx="3533775" cy="30765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（1）根据发展水平的差异，我们把世界上的国家分为发达国家和发展中国家．从七大洲来看，发达国家数目最多的大洲是</w:t>
      </w:r>
      <w:r>
        <w:t>________</w:t>
      </w:r>
      <w:r>
        <w:t>洲。</w:t>
      </w:r>
    </w:p>
    <w:p>
      <w:pPr>
        <w:spacing w:line="360" w:lineRule="auto"/>
        <w:jc w:val="left"/>
        <w:textAlignment w:val="center"/>
      </w:pPr>
      <w:r>
        <w:t>（2）将甲、乙、丙、丁四类产业特征与对应的国家类别相匹配</w:t>
      </w:r>
    </w:p>
    <w:p>
      <w:pPr>
        <w:spacing w:line="360" w:lineRule="auto"/>
        <w:jc w:val="left"/>
        <w:textAlignment w:val="center"/>
      </w:pPr>
      <w:r>
        <w:drawing>
          <wp:inline>
            <wp:extent cx="3933825" cy="1028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发达国家：</w:t>
      </w:r>
      <w:r>
        <w:t>________</w:t>
      </w:r>
      <w:r>
        <w:t>；发展中国家：</w:t>
      </w:r>
      <w:r>
        <w:t>________</w:t>
      </w:r>
    </w:p>
    <w:p>
      <w:pPr>
        <w:spacing w:line="360" w:lineRule="auto"/>
        <w:jc w:val="left"/>
        <w:textAlignment w:val="center"/>
      </w:pPr>
      <w:r>
        <w:t>（3）李老师刚买了一辆上海通用汽车公司生产的轿车．该车由美国设计师设计，发动机采用德国技术，控制系统中的部分零件来自．这辆汽车的生产，反映出在知识经济和信息时代：</w:t>
      </w:r>
      <w:r>
        <w:t>________</w:t>
      </w:r>
    </w:p>
    <w:p>
      <w:pPr>
        <w:spacing w:line="360" w:lineRule="auto"/>
        <w:jc w:val="left"/>
        <w:textAlignment w:val="center"/>
      </w:pPr>
      <w:r>
        <w:t>A．国家间的经济发展各自独成一体</w:t>
      </w:r>
      <w:r>
        <w:drawing>
          <wp:inline>
            <wp:extent cx="28575" cy="381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B．产品生产的分工协作越来越不明显</w:t>
      </w:r>
    </w:p>
    <w:p>
      <w:pPr>
        <w:spacing w:line="360" w:lineRule="auto"/>
        <w:jc w:val="left"/>
        <w:textAlignment w:val="center"/>
      </w:pPr>
      <w:r>
        <w:t>C．国际合作与经济全球化已成世界潮流</w:t>
      </w:r>
      <w:r>
        <w:drawing>
          <wp:inline>
            <wp:extent cx="28575" cy="381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D．地区冲突持续，矛盾不断激化</w:t>
      </w:r>
    </w:p>
    <w:p>
      <w:pPr>
        <w:spacing w:line="360" w:lineRule="auto"/>
        <w:jc w:val="left"/>
        <w:textAlignment w:val="center"/>
      </w:pPr>
      <w:r>
        <w:t>38．根据资料信息，读“世界轮廓图”完成下列各题。</w:t>
      </w:r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  <w:r>
        <w:rPr>
          <w:rFonts w:ascii=" 楷体" w:eastAsia=" 楷体" w:hAnsi=" 楷体" w:cs=" 楷体"/>
        </w:rPr>
        <w:t>国家主席于1月19日至23日应邀访问沙特、埃及、伊朗三个国家（数码②所在地为埃及）；6月19日访问波兰（数码④所在地）；11月17日至22日，对厄瓜多尔、秘鲁和智利三国进行国事访问（数码③所在地为智利），并出席在秘鲁首都利马举行的亚太经合组织（APEC）第二十四次非正式会议。</w:t>
      </w:r>
      <w:r>
        <w:rPr>
          <w:rFonts w:ascii=" 楷体" w:eastAsia=" 楷体" w:hAnsi=" 楷体" w:cs=" 楷体"/>
        </w:rPr>
        <w:br/>
      </w:r>
      <w:r>
        <w:rPr>
          <w:rFonts w:ascii=" 楷体" w:eastAsia=" 楷体" w:hAnsi=" 楷体" w:cs=" 楷体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https://d.book118.com/497022126140006045</w:t>
        </w:r>
      </w:hyperlink>
    </w:p>
    <w:p>
      <w:pPr>
        <w:spacing w:line="360" w:lineRule="auto"/>
        <w:ind w:firstLine="420"/>
        <w:jc w:val="left"/>
        <w:textAlignment w:val="center"/>
        <w:rPr>
          <w:rFonts w:ascii=" 楷体" w:eastAsia=" 楷体" w:hAnsi=" 楷体" w:cs=" 楷体"/>
        </w:rPr>
      </w:pPr>
    </w:p>
    <w:sectPr>
      <w:headerReference w:type="even" r:id="rId55"/>
      <w:headerReference w:type="default" r:id="rId56"/>
      <w:footerReference w:type="default" r:id="rId57"/>
      <w:headerReference w:type="first" r:id="rId58"/>
      <w:type w:val="nextPage"/>
      <w:pgSz w:w="11907" w:h="16839" w:code="9"/>
      <w:pgMar w:top="900" w:right="1997" w:bottom="900" w:left="1997" w:header="500" w:footer="500" w:gutter="0"/>
      <w:pgNumType w:start="10"/>
      <w:cols w:num="1" w:sep="1"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10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8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fldChar w:fldCharType="begin"/>
    </w:r>
    <w:r>
      <w:instrText>PAGE</w:instrText>
    </w:r>
    <w:r>
      <w:fldChar w:fldCharType="separate"/>
    </w:r>
    <w:r>
      <w:t>9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>
      <w:t>11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644.66pt;height:841.95pt;margin-top:0;margin-left:0;mso-position-horizontal:center;mso-position-horizontal-relative:page;mso-position-vertical:center;mso-position-vertical-relative:page;position:absolute;z-index:-251658240" fillcolor="gray" strokecolor="gray">
          <v:imagedata r:id="rId1" o:title="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width:644.66pt;height:841.95pt;margin-top:0;margin-left:0;mso-position-horizontal:center;mso-position-horizontal-relative:page;mso-position-vertical:center;mso-position-vertical-relative:page;position:absolute;z-index:-251649024" fillcolor="gray" strokecolor="gray">
          <v:imagedata r:id="rId1" o:title="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width:644.66pt;height:841.95pt;margin-top:0;margin-left:0;mso-position-horizontal:center;mso-position-horizontal-relative:page;mso-position-vertical:center;mso-position-vertical-relative:page;position:absolute;z-index:-251648000" fillcolor="gray" strokecolor="gray">
          <v:imagedata r:id="rId1" o:title="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width:644.66pt;height:841.95pt;margin-top:0;margin-left:0;mso-position-horizontal:center;mso-position-horizontal-relative:page;mso-position-vertical:center;mso-position-vertical-relative:page;position:absolute;z-index:-251646976" fillcolor="gray" strokecolor="gray">
          <v:imagedata r:id="rId1" o:title="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width:644.66pt;height:841.95pt;margin-top:0;margin-left:0;mso-position-horizontal:center;mso-position-horizontal-relative:page;mso-position-vertical:center;mso-position-vertical-relative:page;position:absolute;z-index:-251645952" fillcolor="gray" strokecolor="gray">
          <v:imagedata r:id="rId1" o:title="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width:644.66pt;height:841.95pt;margin-top:0;margin-left:0;mso-position-horizontal:center;mso-position-horizontal-relative:page;mso-position-vertical:center;mso-position-vertical-relative:page;position:absolute;z-index:-251644928" fillcolor="gray" strokecolor="gray">
          <v:imagedata r:id="rId1" o:title="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width:644.66pt;height:841.95pt;margin-top:0;margin-left:0;mso-position-horizontal:center;mso-position-horizontal-relative:page;mso-position-vertical:center;mso-position-vertical-relative:page;position:absolute;z-index:-251643904" fillcolor="gray" strokecolor="gray">
          <v:imagedata r:id="rId1" o:title="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width:644.66pt;height:841.95pt;margin-top:0;margin-left:0;mso-position-horizontal:center;mso-position-horizontal-relative:page;mso-position-vertical:center;mso-position-vertical-relative:page;position:absolute;z-index:-251642880" fillcolor="gray" strokecolor="gray">
          <v:imagedata r:id="rId1" o:title="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width:644.66pt;height:841.95pt;margin-top:0;margin-left:0;mso-position-horizontal:center;mso-position-horizontal-relative:page;mso-position-vertical:center;mso-position-vertical-relative:page;position:absolute;z-index:-251641856" fillcolor="gray" strokecolor="gray">
          <v:imagedata r:id="rId1" o:title="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width:644.66pt;height:841.95pt;margin-top:0;margin-left:0;mso-position-horizontal:center;mso-position-horizontal-relative:page;mso-position-vertical:center;mso-position-vertical-relative:page;position:absolute;z-index:-251640832" fillcolor="gray" strokecolor="gray">
          <v:imagedata r:id="rId1" o:title="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width:644.66pt;height:841.95pt;margin-top:0;margin-left:0;mso-position-horizontal:center;mso-position-horizontal-relative:page;mso-position-vertical:center;mso-position-vertical-relative:page;position:absolute;z-index:-251639808" fillcolor="gray" strokecolor="gray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width:644.66pt;height:841.95pt;margin-top:0;margin-left:0;mso-position-horizontal:center;mso-position-horizontal-relative:page;mso-position-vertical:center;mso-position-vertical-relative:page;position:absolute;z-index:-251657216" fillcolor="gray" strokecolor="gray">
          <v:imagedata r:id="rId1" o:title="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width:644.66pt;height:841.95pt;margin-top:0;margin-left:0;mso-position-horizontal:center;mso-position-horizontal-relative:page;mso-position-vertical:center;mso-position-vertical-relative:page;position:absolute;z-index:-251638784" fillcolor="gray" strokecolor="gray">
          <v:imagedata r:id="rId1" o:title="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width:644.66pt;height:841.95pt;margin-top:0;margin-left:0;mso-position-horizontal:center;mso-position-horizontal-relative:page;mso-position-vertical:center;mso-position-vertical-relative:page;position:absolute;z-index:-251637760" fillcolor="gray" strokecolor="gray">
          <v:imagedata r:id="rId1" o:title="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width:644.66pt;height:841.95pt;margin-top:0;margin-left:0;mso-position-horizontal:center;mso-position-horizontal-relative:page;mso-position-vertical:center;mso-position-vertical-relative:page;position:absolute;z-index:-251636736" fillcolor="gray" strokecolor="gray">
          <v:imagedata r:id="rId1" o:title="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width:644.66pt;height:841.95pt;margin-top:0;margin-left:0;mso-position-horizontal:center;mso-position-horizontal-relative:page;mso-position-vertical:center;mso-position-vertical-relative:page;position:absolute;z-index:-251635712" fillcolor="gray" strokecolor="gray">
          <v:imagedata r:id="rId1" o:title="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width:644.66pt;height:841.95pt;margin-top:0;margin-left:0;mso-position-horizontal:center;mso-position-horizontal-relative:page;mso-position-vertical:center;mso-position-vertical-relative:page;position:absolute;z-index:-251634688" fillcolor="gray" strokecolor="gray">
          <v:imagedata r:id="rId1" o:title="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width:644.66pt;height:841.95pt;margin-top:0;margin-left:0;mso-position-horizontal:center;mso-position-horizontal-relative:page;mso-position-vertical:center;mso-position-vertical-relative:page;position:absolute;z-index:-251633664" fillcolor="gray" strokecolor="gray">
          <v:imagedata r:id="rId1" o:title="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width:644.66pt;height:841.95pt;margin-top:0;margin-left:0;mso-position-horizontal:center;mso-position-horizontal-relative:page;mso-position-vertical:center;mso-position-vertical-relative:page;position:absolute;z-index:-251632640" fillcolor="gray" strokecolor="gray">
          <v:imagedata r:id="rId1" o:title="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width:644.66pt;height:841.95pt;margin-top:0;margin-left:0;mso-position-horizontal:center;mso-position-horizontal-relative:page;mso-position-vertical:center;mso-position-vertical-relative:page;position:absolute;z-index:-251631616" fillcolor="gray" strokecolor="gray">
          <v:imagedata r:id="rId1" o:title="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width:644.66pt;height:841.95pt;margin-top:0;margin-left:0;mso-position-horizontal:center;mso-position-horizontal-relative:page;mso-position-vertical:center;mso-position-vertical-relative:page;position:absolute;z-index:-251630592" fillcolor="gray" strokecolor="gray">
          <v:imagedata r:id="rId1" o:title="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width:644.66pt;height:841.95pt;margin-top:0;margin-left:0;mso-position-horizontal:center;mso-position-horizontal-relative:page;mso-position-vertical:center;mso-position-vertical-relative:page;position:absolute;z-index:-251629568" fillcolor="gray" strokecolor="gray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width:644.66pt;height:841.95pt;margin-top:0;margin-left:0;mso-position-horizontal:center;mso-position-horizontal-relative:page;mso-position-vertical:center;mso-position-vertical-relative:page;position:absolute;z-index:-251656192" fillcolor="gray" strokecolor="gray">
          <v:imagedata r:id="rId1" o:title="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width:644.66pt;height:841.95pt;margin-top:0;margin-left:0;mso-position-horizontal:center;mso-position-horizontal-relative:page;mso-position-vertical:center;mso-position-vertical-relative:page;position:absolute;z-index:-251628544" fillcolor="gray" strokecolor="gray">
          <v:imagedata r:id="rId1" o:title="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width:644.66pt;height:841.95pt;margin-top:0;margin-left:0;mso-position-horizontal:center;mso-position-horizontal-relative:page;mso-position-vertical:center;mso-position-vertical-relative:page;position:absolute;z-index:-251655168" fillcolor="gray" strokecolor="gray">
          <v:imagedata r:id="rId1" o:title="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width:644.66pt;height:841.95pt;margin-top:0;margin-left:0;mso-position-horizontal:center;mso-position-horizontal-relative:page;mso-position-vertical:center;mso-position-vertical-relative:page;position:absolute;z-index:-251654144" fillcolor="gray" strokecolor="gray">
          <v:imagedata r:id="rId1" o:title="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width:644.66pt;height:841.95pt;margin-top:0;margin-left:0;mso-position-horizontal:center;mso-position-horizontal-relative:page;mso-position-vertical:center;mso-position-vertical-relative:page;position:absolute;z-index:-251653120" fillcolor="gray" strokecolor="gray">
          <v:imagedata r:id="rId1" o:title="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width:644.66pt;height:841.95pt;margin-top:0;margin-left:0;mso-position-horizontal:center;mso-position-horizontal-relative:page;mso-position-vertical:center;mso-position-vertical-relative:page;position:absolute;z-index:-251652096" fillcolor="gray" strokecolor="gray">
          <v:imagedata r:id="rId1" o:title="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width:644.66pt;height:841.95pt;margin-top:0;margin-left:0;mso-position-horizontal:center;mso-position-horizontal-relative:page;mso-position-vertical:center;mso-position-vertical-relative:page;position:absolute;z-index:-251651072" fillcolor="gray" strokecolor="gray">
          <v:imagedata r:id="rId1" o:title="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rFonts w:ascii="Aharoni" w:eastAsia="Aharoni" w:hAnsi="Aharoni" w:cs="Aharoni"/>
        <w:color w:val="000000"/>
        <w:sz w:val="21"/>
      </w:rPr>
    </w:pPr>
    <w:r>
      <w:rPr>
        <w:rFonts w:ascii="Aharoni" w:eastAsia="Aharoni" w:hAnsi="Aharoni" w:cs="Aharoni"/>
        <w:color w:val="000000"/>
        <w:sz w:val="21"/>
      </w:rPr>
      <w:t xml:space="preserve">                           专注：心无旁骛，万事可破</w:t>
    </w:r>
  </w:p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width:644.66pt;height:841.95pt;margin-top:0;margin-left:0;mso-position-horizontal:center;mso-position-horizontal-relative:page;mso-position-vertical:center;mso-position-vertical-relative:page;position:absolute;z-index:-251650048" fillcolor="gray" strokecolor="gray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6B16C5"/>
    <w:rsid w:val="00BF535F"/>
    <w:rsid w:val="00C806B0"/>
    <w:rsid w:val="00EF035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E9EF84E-88F5-4CEA-B362-4F5CD10A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header" Target="header5.xml" /><Relationship Id="rId12" Type="http://schemas.openxmlformats.org/officeDocument/2006/relationships/footer" Target="footer2.xml" /><Relationship Id="rId13" Type="http://schemas.openxmlformats.org/officeDocument/2006/relationships/header" Target="header6.xml" /><Relationship Id="rId14" Type="http://schemas.openxmlformats.org/officeDocument/2006/relationships/image" Target="media/image4.png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3.xml" /><Relationship Id="rId18" Type="http://schemas.openxmlformats.org/officeDocument/2006/relationships/header" Target="header9.xml" /><Relationship Id="rId19" Type="http://schemas.openxmlformats.org/officeDocument/2006/relationships/image" Target="media/image5.png" /><Relationship Id="rId2" Type="http://schemas.openxmlformats.org/officeDocument/2006/relationships/webSettings" Target="webSettings.xml" /><Relationship Id="rId20" Type="http://schemas.openxmlformats.org/officeDocument/2006/relationships/header" Target="header10.xml" /><Relationship Id="rId21" Type="http://schemas.openxmlformats.org/officeDocument/2006/relationships/header" Target="header11.xml" /><Relationship Id="rId22" Type="http://schemas.openxmlformats.org/officeDocument/2006/relationships/footer" Target="footer4.xml" /><Relationship Id="rId23" Type="http://schemas.openxmlformats.org/officeDocument/2006/relationships/header" Target="header12.xml" /><Relationship Id="rId24" Type="http://schemas.openxmlformats.org/officeDocument/2006/relationships/header" Target="header13.xml" /><Relationship Id="rId25" Type="http://schemas.openxmlformats.org/officeDocument/2006/relationships/header" Target="header14.xml" /><Relationship Id="rId26" Type="http://schemas.openxmlformats.org/officeDocument/2006/relationships/footer" Target="footer5.xml" /><Relationship Id="rId27" Type="http://schemas.openxmlformats.org/officeDocument/2006/relationships/header" Target="header15.xml" /><Relationship Id="rId28" Type="http://schemas.openxmlformats.org/officeDocument/2006/relationships/image" Target="media/image6.png" /><Relationship Id="rId29" Type="http://schemas.openxmlformats.org/officeDocument/2006/relationships/image" Target="media/image7.png" /><Relationship Id="rId3" Type="http://schemas.openxmlformats.org/officeDocument/2006/relationships/fontTable" Target="fontTable.xml" /><Relationship Id="rId30" Type="http://schemas.openxmlformats.org/officeDocument/2006/relationships/header" Target="header16.xml" /><Relationship Id="rId31" Type="http://schemas.openxmlformats.org/officeDocument/2006/relationships/header" Target="header17.xml" /><Relationship Id="rId32" Type="http://schemas.openxmlformats.org/officeDocument/2006/relationships/footer" Target="footer6.xml" /><Relationship Id="rId33" Type="http://schemas.openxmlformats.org/officeDocument/2006/relationships/header" Target="header18.xml" /><Relationship Id="rId34" Type="http://schemas.openxmlformats.org/officeDocument/2006/relationships/image" Target="media/image8.png" /><Relationship Id="rId35" Type="http://schemas.openxmlformats.org/officeDocument/2006/relationships/image" Target="media/image9.jpeg" /><Relationship Id="rId36" Type="http://schemas.openxmlformats.org/officeDocument/2006/relationships/header" Target="header19.xml" /><Relationship Id="rId37" Type="http://schemas.openxmlformats.org/officeDocument/2006/relationships/header" Target="header20.xml" /><Relationship Id="rId38" Type="http://schemas.openxmlformats.org/officeDocument/2006/relationships/footer" Target="footer7.xml" /><Relationship Id="rId39" Type="http://schemas.openxmlformats.org/officeDocument/2006/relationships/header" Target="header21.xml" /><Relationship Id="rId4" Type="http://schemas.openxmlformats.org/officeDocument/2006/relationships/image" Target="media/image1.png" /><Relationship Id="rId40" Type="http://schemas.openxmlformats.org/officeDocument/2006/relationships/image" Target="media/image10.png" /><Relationship Id="rId41" Type="http://schemas.openxmlformats.org/officeDocument/2006/relationships/image" Target="media/image11.png" /><Relationship Id="rId42" Type="http://schemas.openxmlformats.org/officeDocument/2006/relationships/header" Target="header22.xml" /><Relationship Id="rId43" Type="http://schemas.openxmlformats.org/officeDocument/2006/relationships/header" Target="header23.xml" /><Relationship Id="rId44" Type="http://schemas.openxmlformats.org/officeDocument/2006/relationships/footer" Target="footer8.xml" /><Relationship Id="rId45" Type="http://schemas.openxmlformats.org/officeDocument/2006/relationships/header" Target="header24.xml" /><Relationship Id="rId46" Type="http://schemas.openxmlformats.org/officeDocument/2006/relationships/image" Target="media/image12.png" /><Relationship Id="rId47" Type="http://schemas.openxmlformats.org/officeDocument/2006/relationships/header" Target="header25.xml" /><Relationship Id="rId48" Type="http://schemas.openxmlformats.org/officeDocument/2006/relationships/header" Target="header26.xml" /><Relationship Id="rId49" Type="http://schemas.openxmlformats.org/officeDocument/2006/relationships/footer" Target="footer9.xml" /><Relationship Id="rId5" Type="http://schemas.openxmlformats.org/officeDocument/2006/relationships/header" Target="header1.xml" /><Relationship Id="rId50" Type="http://schemas.openxmlformats.org/officeDocument/2006/relationships/header" Target="header27.xml" /><Relationship Id="rId51" Type="http://schemas.openxmlformats.org/officeDocument/2006/relationships/image" Target="media/image13.png" /><Relationship Id="rId52" Type="http://schemas.openxmlformats.org/officeDocument/2006/relationships/image" Target="media/image14.png" /><Relationship Id="rId53" Type="http://schemas.openxmlformats.org/officeDocument/2006/relationships/image" Target="media/image15.png" /><Relationship Id="rId54" Type="http://schemas.openxmlformats.org/officeDocument/2006/relationships/hyperlink" Target="https://d.book118.com/497022126140006045" TargetMode="External" /><Relationship Id="rId55" Type="http://schemas.openxmlformats.org/officeDocument/2006/relationships/header" Target="header28.xml" /><Relationship Id="rId56" Type="http://schemas.openxmlformats.org/officeDocument/2006/relationships/header" Target="header29.xml" /><Relationship Id="rId57" Type="http://schemas.openxmlformats.org/officeDocument/2006/relationships/footer" Target="footer10.xml" /><Relationship Id="rId58" Type="http://schemas.openxmlformats.org/officeDocument/2006/relationships/header" Target="header30.xml" /><Relationship Id="rId59" Type="http://schemas.openxmlformats.org/officeDocument/2006/relationships/theme" Target="theme/theme1.xml" /><Relationship Id="rId6" Type="http://schemas.openxmlformats.org/officeDocument/2006/relationships/header" Target="header2.xml" /><Relationship Id="rId60" Type="http://schemas.openxmlformats.org/officeDocument/2006/relationships/styles" Target="styles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image" Target="media/image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0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4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5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6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7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8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9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0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4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5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6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7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8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9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0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8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9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2017-07-19T12:07:00Z</dcterms:created>
  <dcterms:modified xsi:type="dcterms:W3CDTF">2021-12-20T09:13:00Z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</Properties>
</file>