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有机硅塑料项目计划设计方案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2" w:history="1">
        <w:r>
          <w:rPr>
            <w:rFonts w:ascii="仿宋" w:eastAsia="仿宋" w:hAnsi="仿宋" w:cs="仿宋" w:hint="eastAsia"/>
            <w:lang w:eastAsia="zh-CN"/>
          </w:rPr>
          <w:t>序言</w:t>
        </w:r>
        <w:r>
          <w:tab/>
        </w:r>
        <w:r>
          <w:fldChar w:fldCharType="begin"/>
        </w:r>
        <w:r>
          <w:instrText xml:space="preserve"> PAGEREF _Toc23502 \h </w:instrText>
        </w:r>
        <w:r>
          <w:fldChar w:fldCharType="separate"/>
        </w:r>
        <w:r>
          <w:t>3</w:t>
        </w:r>
        <w:r>
          <w:fldChar w:fldCharType="end"/>
        </w:r>
      </w:hyperlink>
    </w:p>
    <w:p>
      <w:pPr>
        <w:pStyle w:val="TOC1"/>
        <w:tabs>
          <w:tab w:val="right" w:leader="dot" w:pos="8306"/>
        </w:tabs>
      </w:pPr>
      <w:hyperlink w:anchor="_Toc28265" w:history="1">
        <w:r>
          <w:rPr>
            <w:rFonts w:ascii="仿宋" w:eastAsia="仿宋" w:hAnsi="仿宋" w:cs="仿宋" w:hint="eastAsia"/>
            <w:lang w:eastAsia="zh-CN"/>
          </w:rPr>
          <w:t>一、有机硅塑料项目选址可行性分析</w:t>
        </w:r>
        <w:r>
          <w:tab/>
        </w:r>
        <w:r>
          <w:fldChar w:fldCharType="begin"/>
        </w:r>
        <w:r>
          <w:instrText xml:space="preserve"> PAGEREF _Toc28265 \h </w:instrText>
        </w:r>
        <w:r>
          <w:fldChar w:fldCharType="separate"/>
        </w:r>
        <w:r>
          <w:t>3</w:t>
        </w:r>
        <w:r>
          <w:fldChar w:fldCharType="end"/>
        </w:r>
      </w:hyperlink>
    </w:p>
    <w:p>
      <w:pPr>
        <w:pStyle w:val="TOC2"/>
        <w:tabs>
          <w:tab w:val="right" w:leader="dot" w:pos="8306"/>
        </w:tabs>
      </w:pPr>
      <w:hyperlink w:anchor="_Toc7652" w:history="1">
        <w:r>
          <w:rPr>
            <w:rFonts w:ascii="仿宋" w:eastAsia="仿宋" w:hAnsi="仿宋" w:cs="仿宋" w:hint="eastAsia"/>
            <w:lang w:eastAsia="zh-CN"/>
          </w:rPr>
          <w:t>(一)、有机硅塑料项目选址</w:t>
        </w:r>
        <w:r>
          <w:tab/>
        </w:r>
        <w:r>
          <w:fldChar w:fldCharType="begin"/>
        </w:r>
        <w:r>
          <w:instrText xml:space="preserve"> PAGEREF _Toc7652 \h </w:instrText>
        </w:r>
        <w:r>
          <w:fldChar w:fldCharType="separate"/>
        </w:r>
        <w:r>
          <w:t>3</w:t>
        </w:r>
        <w:r>
          <w:fldChar w:fldCharType="end"/>
        </w:r>
      </w:hyperlink>
    </w:p>
    <w:p>
      <w:pPr>
        <w:pStyle w:val="TOC2"/>
        <w:tabs>
          <w:tab w:val="right" w:leader="dot" w:pos="8306"/>
        </w:tabs>
      </w:pPr>
      <w:hyperlink w:anchor="_Toc17796" w:history="1">
        <w:r>
          <w:rPr>
            <w:rFonts w:ascii="仿宋" w:eastAsia="仿宋" w:hAnsi="仿宋" w:cs="仿宋" w:hint="eastAsia"/>
            <w:lang w:eastAsia="zh-CN"/>
          </w:rPr>
          <w:t>(二)、用地控制指标</w:t>
        </w:r>
        <w:r>
          <w:tab/>
        </w:r>
        <w:r>
          <w:fldChar w:fldCharType="begin"/>
        </w:r>
        <w:r>
          <w:instrText xml:space="preserve"> PAGEREF _Toc17796 \h </w:instrText>
        </w:r>
        <w:r>
          <w:fldChar w:fldCharType="separate"/>
        </w:r>
        <w:r>
          <w:t>3</w:t>
        </w:r>
        <w:r>
          <w:fldChar w:fldCharType="end"/>
        </w:r>
      </w:hyperlink>
    </w:p>
    <w:p>
      <w:pPr>
        <w:pStyle w:val="TOC2"/>
        <w:tabs>
          <w:tab w:val="right" w:leader="dot" w:pos="8306"/>
        </w:tabs>
      </w:pPr>
      <w:hyperlink w:anchor="_Toc10398" w:history="1">
        <w:r>
          <w:rPr>
            <w:rFonts w:ascii="仿宋" w:eastAsia="仿宋" w:hAnsi="仿宋" w:cs="仿宋" w:hint="eastAsia"/>
            <w:lang w:eastAsia="zh-CN"/>
          </w:rPr>
          <w:t>(三)、节约用地措施</w:t>
        </w:r>
        <w:r>
          <w:tab/>
        </w:r>
        <w:r>
          <w:fldChar w:fldCharType="begin"/>
        </w:r>
        <w:r>
          <w:instrText xml:space="preserve"> PAGEREF _Toc10398 \h </w:instrText>
        </w:r>
        <w:r>
          <w:fldChar w:fldCharType="separate"/>
        </w:r>
        <w:r>
          <w:t>5</w:t>
        </w:r>
        <w:r>
          <w:fldChar w:fldCharType="end"/>
        </w:r>
      </w:hyperlink>
    </w:p>
    <w:p>
      <w:pPr>
        <w:pStyle w:val="TOC2"/>
        <w:tabs>
          <w:tab w:val="right" w:leader="dot" w:pos="8306"/>
        </w:tabs>
      </w:pPr>
      <w:hyperlink w:anchor="_Toc15564" w:history="1">
        <w:r>
          <w:rPr>
            <w:rFonts w:ascii="仿宋" w:eastAsia="仿宋" w:hAnsi="仿宋" w:cs="仿宋" w:hint="eastAsia"/>
            <w:lang w:eastAsia="zh-CN"/>
          </w:rPr>
          <w:t>(四)、总图布置方案</w:t>
        </w:r>
        <w:r>
          <w:tab/>
        </w:r>
        <w:r>
          <w:fldChar w:fldCharType="begin"/>
        </w:r>
        <w:r>
          <w:instrText xml:space="preserve"> PAGEREF _Toc15564 \h </w:instrText>
        </w:r>
        <w:r>
          <w:fldChar w:fldCharType="separate"/>
        </w:r>
        <w:r>
          <w:t>6</w:t>
        </w:r>
        <w:r>
          <w:fldChar w:fldCharType="end"/>
        </w:r>
      </w:hyperlink>
    </w:p>
    <w:p>
      <w:pPr>
        <w:pStyle w:val="TOC2"/>
        <w:tabs>
          <w:tab w:val="right" w:leader="dot" w:pos="8306"/>
        </w:tabs>
      </w:pPr>
      <w:hyperlink w:anchor="_Toc9600" w:history="1">
        <w:r>
          <w:rPr>
            <w:rFonts w:ascii="仿宋" w:eastAsia="仿宋" w:hAnsi="仿宋" w:cs="仿宋" w:hint="eastAsia"/>
            <w:lang w:eastAsia="zh-CN"/>
          </w:rPr>
          <w:t>(五)、选址综合评价</w:t>
        </w:r>
        <w:r>
          <w:tab/>
        </w:r>
        <w:r>
          <w:fldChar w:fldCharType="begin"/>
        </w:r>
        <w:r>
          <w:instrText xml:space="preserve"> PAGEREF _Toc9600 \h </w:instrText>
        </w:r>
        <w:r>
          <w:fldChar w:fldCharType="separate"/>
        </w:r>
        <w:r>
          <w:t>7</w:t>
        </w:r>
        <w:r>
          <w:fldChar w:fldCharType="end"/>
        </w:r>
      </w:hyperlink>
    </w:p>
    <w:p>
      <w:pPr>
        <w:pStyle w:val="TOC1"/>
        <w:tabs>
          <w:tab w:val="right" w:leader="dot" w:pos="8306"/>
        </w:tabs>
      </w:pPr>
      <w:hyperlink w:anchor="_Toc8862" w:history="1">
        <w:r>
          <w:rPr>
            <w:rFonts w:ascii="仿宋" w:eastAsia="仿宋" w:hAnsi="仿宋" w:cs="仿宋" w:hint="eastAsia"/>
            <w:lang w:eastAsia="zh-CN"/>
          </w:rPr>
          <w:t>二、有机硅塑料项目土建工程</w:t>
        </w:r>
        <w:r>
          <w:tab/>
        </w:r>
        <w:r>
          <w:fldChar w:fldCharType="begin"/>
        </w:r>
        <w:r>
          <w:instrText xml:space="preserve"> PAGEREF _Toc8862 \h </w:instrText>
        </w:r>
        <w:r>
          <w:fldChar w:fldCharType="separate"/>
        </w:r>
        <w:r>
          <w:t>8</w:t>
        </w:r>
        <w:r>
          <w:fldChar w:fldCharType="end"/>
        </w:r>
      </w:hyperlink>
    </w:p>
    <w:p>
      <w:pPr>
        <w:pStyle w:val="TOC2"/>
        <w:tabs>
          <w:tab w:val="right" w:leader="dot" w:pos="8306"/>
        </w:tabs>
      </w:pPr>
      <w:hyperlink w:anchor="_Toc20679" w:history="1">
        <w:r>
          <w:rPr>
            <w:rFonts w:ascii="仿宋" w:eastAsia="仿宋" w:hAnsi="仿宋" w:cs="仿宋" w:hint="eastAsia"/>
            <w:lang w:eastAsia="zh-CN"/>
          </w:rPr>
          <w:t>(一)、建筑工程设计原则</w:t>
        </w:r>
        <w:r>
          <w:tab/>
        </w:r>
        <w:r>
          <w:fldChar w:fldCharType="begin"/>
        </w:r>
        <w:r>
          <w:instrText xml:space="preserve"> PAGEREF _Toc20679 \h </w:instrText>
        </w:r>
        <w:r>
          <w:fldChar w:fldCharType="separate"/>
        </w:r>
        <w:r>
          <w:t>8</w:t>
        </w:r>
        <w:r>
          <w:fldChar w:fldCharType="end"/>
        </w:r>
      </w:hyperlink>
    </w:p>
    <w:p>
      <w:pPr>
        <w:pStyle w:val="TOC2"/>
        <w:tabs>
          <w:tab w:val="right" w:leader="dot" w:pos="8306"/>
        </w:tabs>
      </w:pPr>
      <w:hyperlink w:anchor="_Toc13357" w:history="1">
        <w:r>
          <w:rPr>
            <w:rFonts w:ascii="仿宋" w:eastAsia="仿宋" w:hAnsi="仿宋" w:cs="仿宋" w:hint="eastAsia"/>
            <w:lang w:eastAsia="zh-CN"/>
          </w:rPr>
          <w:t>(二)、土建工程设计年限及安全等级</w:t>
        </w:r>
        <w:r>
          <w:tab/>
        </w:r>
        <w:r>
          <w:fldChar w:fldCharType="begin"/>
        </w:r>
        <w:r>
          <w:instrText xml:space="preserve"> PAGEREF _Toc13357 \h </w:instrText>
        </w:r>
        <w:r>
          <w:fldChar w:fldCharType="separate"/>
        </w:r>
        <w:r>
          <w:t>9</w:t>
        </w:r>
        <w:r>
          <w:fldChar w:fldCharType="end"/>
        </w:r>
      </w:hyperlink>
    </w:p>
    <w:p>
      <w:pPr>
        <w:pStyle w:val="TOC2"/>
        <w:tabs>
          <w:tab w:val="right" w:leader="dot" w:pos="8306"/>
        </w:tabs>
      </w:pPr>
      <w:hyperlink w:anchor="_Toc25864" w:history="1">
        <w:r>
          <w:rPr>
            <w:rFonts w:ascii="仿宋" w:eastAsia="仿宋" w:hAnsi="仿宋" w:cs="仿宋" w:hint="eastAsia"/>
            <w:lang w:eastAsia="zh-CN"/>
          </w:rPr>
          <w:t>(三)、建筑工程设计总体要求</w:t>
        </w:r>
        <w:r>
          <w:tab/>
        </w:r>
        <w:r>
          <w:fldChar w:fldCharType="begin"/>
        </w:r>
        <w:r>
          <w:instrText xml:space="preserve"> PAGEREF _Toc25864 \h </w:instrText>
        </w:r>
        <w:r>
          <w:fldChar w:fldCharType="separate"/>
        </w:r>
        <w:r>
          <w:t>11</w:t>
        </w:r>
        <w:r>
          <w:fldChar w:fldCharType="end"/>
        </w:r>
      </w:hyperlink>
    </w:p>
    <w:p>
      <w:pPr>
        <w:pStyle w:val="TOC2"/>
        <w:tabs>
          <w:tab w:val="right" w:leader="dot" w:pos="8306"/>
        </w:tabs>
      </w:pPr>
      <w:hyperlink w:anchor="_Toc4931" w:history="1">
        <w:r>
          <w:rPr>
            <w:rFonts w:ascii="仿宋" w:eastAsia="仿宋" w:hAnsi="仿宋" w:cs="仿宋" w:hint="eastAsia"/>
            <w:lang w:eastAsia="zh-CN"/>
          </w:rPr>
          <w:t>(四)、土建工程建设指标</w:t>
        </w:r>
        <w:r>
          <w:tab/>
        </w:r>
        <w:r>
          <w:fldChar w:fldCharType="begin"/>
        </w:r>
        <w:r>
          <w:instrText xml:space="preserve"> PAGEREF _Toc4931 \h </w:instrText>
        </w:r>
        <w:r>
          <w:fldChar w:fldCharType="separate"/>
        </w:r>
        <w:r>
          <w:t>11</w:t>
        </w:r>
        <w:r>
          <w:fldChar w:fldCharType="end"/>
        </w:r>
      </w:hyperlink>
    </w:p>
    <w:p>
      <w:pPr>
        <w:pStyle w:val="TOC1"/>
        <w:tabs>
          <w:tab w:val="right" w:leader="dot" w:pos="8306"/>
        </w:tabs>
      </w:pPr>
      <w:hyperlink w:anchor="_Toc4188" w:history="1">
        <w:r>
          <w:rPr>
            <w:rFonts w:ascii="仿宋" w:eastAsia="仿宋" w:hAnsi="仿宋" w:cs="仿宋" w:hint="eastAsia"/>
            <w:lang w:eastAsia="zh-CN"/>
          </w:rPr>
          <w:t>三、有机硅塑料项目文档管理</w:t>
        </w:r>
        <w:r>
          <w:tab/>
        </w:r>
        <w:r>
          <w:fldChar w:fldCharType="begin"/>
        </w:r>
        <w:r>
          <w:instrText xml:space="preserve"> PAGEREF _Toc4188 \h </w:instrText>
        </w:r>
        <w:r>
          <w:fldChar w:fldCharType="separate"/>
        </w:r>
        <w:r>
          <w:t>11</w:t>
        </w:r>
        <w:r>
          <w:fldChar w:fldCharType="end"/>
        </w:r>
      </w:hyperlink>
    </w:p>
    <w:p>
      <w:pPr>
        <w:pStyle w:val="TOC2"/>
        <w:tabs>
          <w:tab w:val="right" w:leader="dot" w:pos="8306"/>
        </w:tabs>
      </w:pPr>
      <w:hyperlink w:anchor="_Toc25380" w:history="1">
        <w:r>
          <w:rPr>
            <w:rFonts w:ascii="仿宋" w:eastAsia="仿宋" w:hAnsi="仿宋" w:cs="仿宋" w:hint="eastAsia"/>
            <w:lang w:eastAsia="zh-CN"/>
          </w:rPr>
          <w:t>(一)、文档编制与审查</w:t>
        </w:r>
        <w:r>
          <w:tab/>
        </w:r>
        <w:r>
          <w:fldChar w:fldCharType="begin"/>
        </w:r>
        <w:r>
          <w:instrText xml:space="preserve"> PAGEREF _Toc25380 \h </w:instrText>
        </w:r>
        <w:r>
          <w:fldChar w:fldCharType="separate"/>
        </w:r>
        <w:r>
          <w:t>11</w:t>
        </w:r>
        <w:r>
          <w:fldChar w:fldCharType="end"/>
        </w:r>
      </w:hyperlink>
    </w:p>
    <w:p>
      <w:pPr>
        <w:pStyle w:val="TOC2"/>
        <w:tabs>
          <w:tab w:val="right" w:leader="dot" w:pos="8306"/>
        </w:tabs>
      </w:pPr>
      <w:hyperlink w:anchor="_Toc10307" w:history="1">
        <w:r>
          <w:rPr>
            <w:rFonts w:ascii="仿宋" w:eastAsia="仿宋" w:hAnsi="仿宋" w:cs="仿宋" w:hint="eastAsia"/>
            <w:lang w:eastAsia="zh-CN"/>
          </w:rPr>
          <w:t>(二)、文档发布与分发</w:t>
        </w:r>
        <w:r>
          <w:tab/>
        </w:r>
        <w:r>
          <w:fldChar w:fldCharType="begin"/>
        </w:r>
        <w:r>
          <w:instrText xml:space="preserve"> PAGEREF _Toc10307 \h </w:instrText>
        </w:r>
        <w:r>
          <w:fldChar w:fldCharType="separate"/>
        </w:r>
        <w:r>
          <w:t>13</w:t>
        </w:r>
        <w:r>
          <w:fldChar w:fldCharType="end"/>
        </w:r>
      </w:hyperlink>
    </w:p>
    <w:p>
      <w:pPr>
        <w:pStyle w:val="TOC2"/>
        <w:tabs>
          <w:tab w:val="right" w:leader="dot" w:pos="8306"/>
        </w:tabs>
      </w:pPr>
      <w:hyperlink w:anchor="_Toc3441" w:history="1">
        <w:r>
          <w:rPr>
            <w:rFonts w:ascii="仿宋" w:eastAsia="仿宋" w:hAnsi="仿宋" w:cs="仿宋" w:hint="eastAsia"/>
            <w:lang w:eastAsia="zh-CN"/>
          </w:rPr>
          <w:t>(三)、文档存档与归档</w:t>
        </w:r>
        <w:r>
          <w:tab/>
        </w:r>
        <w:r>
          <w:fldChar w:fldCharType="begin"/>
        </w:r>
        <w:r>
          <w:instrText xml:space="preserve"> PAGEREF _Toc3441 \h </w:instrText>
        </w:r>
        <w:r>
          <w:fldChar w:fldCharType="separate"/>
        </w:r>
        <w:r>
          <w:t>14</w:t>
        </w:r>
        <w:r>
          <w:fldChar w:fldCharType="end"/>
        </w:r>
      </w:hyperlink>
    </w:p>
    <w:p>
      <w:pPr>
        <w:pStyle w:val="TOC1"/>
        <w:tabs>
          <w:tab w:val="right" w:leader="dot" w:pos="8306"/>
        </w:tabs>
      </w:pPr>
      <w:hyperlink w:anchor="_Toc14707" w:history="1">
        <w:r>
          <w:rPr>
            <w:rFonts w:ascii="仿宋" w:eastAsia="仿宋" w:hAnsi="仿宋" w:cs="仿宋" w:hint="eastAsia"/>
            <w:lang w:eastAsia="zh-CN"/>
          </w:rPr>
          <w:t>四、工艺说明</w:t>
        </w:r>
        <w:r>
          <w:tab/>
        </w:r>
        <w:r>
          <w:fldChar w:fldCharType="begin"/>
        </w:r>
        <w:r>
          <w:instrText xml:space="preserve"> PAGEREF _Toc14707 \h </w:instrText>
        </w:r>
        <w:r>
          <w:fldChar w:fldCharType="separate"/>
        </w:r>
        <w:r>
          <w:t>15</w:t>
        </w:r>
        <w:r>
          <w:fldChar w:fldCharType="end"/>
        </w:r>
      </w:hyperlink>
    </w:p>
    <w:p>
      <w:pPr>
        <w:pStyle w:val="TOC2"/>
        <w:tabs>
          <w:tab w:val="right" w:leader="dot" w:pos="8306"/>
        </w:tabs>
      </w:pPr>
      <w:hyperlink w:anchor="_Toc30525" w:history="1">
        <w:r>
          <w:rPr>
            <w:rFonts w:ascii="仿宋" w:eastAsia="仿宋" w:hAnsi="仿宋" w:cs="仿宋" w:hint="eastAsia"/>
            <w:lang w:eastAsia="zh-CN"/>
          </w:rPr>
          <w:t>(一)、技术管理特点</w:t>
        </w:r>
        <w:r>
          <w:tab/>
        </w:r>
        <w:r>
          <w:fldChar w:fldCharType="begin"/>
        </w:r>
        <w:r>
          <w:instrText xml:space="preserve"> PAGEREF _Toc30525 \h </w:instrText>
        </w:r>
        <w:r>
          <w:fldChar w:fldCharType="separate"/>
        </w:r>
        <w:r>
          <w:t>15</w:t>
        </w:r>
        <w:r>
          <w:fldChar w:fldCharType="end"/>
        </w:r>
      </w:hyperlink>
    </w:p>
    <w:p>
      <w:pPr>
        <w:pStyle w:val="TOC2"/>
        <w:tabs>
          <w:tab w:val="right" w:leader="dot" w:pos="8306"/>
        </w:tabs>
      </w:pPr>
      <w:hyperlink w:anchor="_Toc15134" w:history="1">
        <w:r>
          <w:rPr>
            <w:rFonts w:ascii="仿宋" w:eastAsia="仿宋" w:hAnsi="仿宋" w:cs="仿宋" w:hint="eastAsia"/>
            <w:lang w:eastAsia="zh-CN"/>
          </w:rPr>
          <w:t>(二)、有机硅塑料项目工艺技术设计方案</w:t>
        </w:r>
        <w:r>
          <w:tab/>
        </w:r>
        <w:r>
          <w:fldChar w:fldCharType="begin"/>
        </w:r>
        <w:r>
          <w:instrText xml:space="preserve"> PAGEREF _Toc15134 \h </w:instrText>
        </w:r>
        <w:r>
          <w:fldChar w:fldCharType="separate"/>
        </w:r>
        <w:r>
          <w:t>16</w:t>
        </w:r>
        <w:r>
          <w:fldChar w:fldCharType="end"/>
        </w:r>
      </w:hyperlink>
    </w:p>
    <w:p>
      <w:pPr>
        <w:pStyle w:val="TOC2"/>
        <w:tabs>
          <w:tab w:val="right" w:leader="dot" w:pos="8306"/>
        </w:tabs>
      </w:pPr>
      <w:hyperlink w:anchor="_Toc28594" w:history="1">
        <w:r>
          <w:rPr>
            <w:rFonts w:ascii="仿宋" w:eastAsia="仿宋" w:hAnsi="仿宋" w:cs="仿宋" w:hint="eastAsia"/>
            <w:lang w:eastAsia="zh-CN"/>
          </w:rPr>
          <w:t>(三)、设备选型方案</w:t>
        </w:r>
        <w:r>
          <w:tab/>
        </w:r>
        <w:r>
          <w:fldChar w:fldCharType="begin"/>
        </w:r>
        <w:r>
          <w:instrText xml:space="preserve"> PAGEREF _Toc28594 \h </w:instrText>
        </w:r>
        <w:r>
          <w:fldChar w:fldCharType="separate"/>
        </w:r>
        <w:r>
          <w:t>17</w:t>
        </w:r>
        <w:r>
          <w:fldChar w:fldCharType="end"/>
        </w:r>
      </w:hyperlink>
    </w:p>
    <w:p>
      <w:pPr>
        <w:pStyle w:val="TOC1"/>
        <w:tabs>
          <w:tab w:val="right" w:leader="dot" w:pos="8306"/>
        </w:tabs>
      </w:pPr>
      <w:hyperlink w:anchor="_Toc10620" w:history="1">
        <w:r>
          <w:rPr>
            <w:rFonts w:ascii="仿宋" w:eastAsia="仿宋" w:hAnsi="仿宋" w:cs="仿宋" w:hint="eastAsia"/>
            <w:lang w:eastAsia="zh-CN"/>
          </w:rPr>
          <w:t>五、有机硅塑料项目建设背景及必要性分析</w:t>
        </w:r>
        <w:r>
          <w:tab/>
        </w:r>
        <w:r>
          <w:fldChar w:fldCharType="begin"/>
        </w:r>
        <w:r>
          <w:instrText xml:space="preserve"> PAGEREF _Toc10620 \h </w:instrText>
        </w:r>
        <w:r>
          <w:fldChar w:fldCharType="separate"/>
        </w:r>
        <w:r>
          <w:t>19</w:t>
        </w:r>
        <w:r>
          <w:fldChar w:fldCharType="end"/>
        </w:r>
      </w:hyperlink>
    </w:p>
    <w:p>
      <w:pPr>
        <w:pStyle w:val="TOC2"/>
        <w:tabs>
          <w:tab w:val="right" w:leader="dot" w:pos="8306"/>
        </w:tabs>
      </w:pPr>
      <w:hyperlink w:anchor="_Toc11515" w:history="1">
        <w:r>
          <w:rPr>
            <w:rFonts w:ascii="仿宋" w:eastAsia="仿宋" w:hAnsi="仿宋" w:cs="仿宋" w:hint="eastAsia"/>
            <w:lang w:eastAsia="zh-CN"/>
          </w:rPr>
          <w:t>(一)、有机硅塑料项目背景分析</w:t>
        </w:r>
        <w:r>
          <w:tab/>
        </w:r>
        <w:r>
          <w:fldChar w:fldCharType="begin"/>
        </w:r>
        <w:r>
          <w:instrText xml:space="preserve"> PAGEREF _Toc11515 \h </w:instrText>
        </w:r>
        <w:r>
          <w:fldChar w:fldCharType="separate"/>
        </w:r>
        <w:r>
          <w:t>19</w:t>
        </w:r>
        <w:r>
          <w:fldChar w:fldCharType="end"/>
        </w:r>
      </w:hyperlink>
    </w:p>
    <w:p>
      <w:pPr>
        <w:pStyle w:val="TOC2"/>
        <w:tabs>
          <w:tab w:val="right" w:leader="dot" w:pos="8306"/>
        </w:tabs>
      </w:pPr>
      <w:hyperlink w:anchor="_Toc10654" w:history="1">
        <w:r>
          <w:rPr>
            <w:rFonts w:ascii="仿宋" w:eastAsia="仿宋" w:hAnsi="仿宋" w:cs="仿宋" w:hint="eastAsia"/>
            <w:lang w:eastAsia="zh-CN"/>
          </w:rPr>
          <w:t>(二)、有机硅塑料项目建设必要性分析</w:t>
        </w:r>
        <w:r>
          <w:tab/>
        </w:r>
        <w:r>
          <w:fldChar w:fldCharType="begin"/>
        </w:r>
        <w:r>
          <w:instrText xml:space="preserve"> PAGEREF _Toc10654 \h </w:instrText>
        </w:r>
        <w:r>
          <w:fldChar w:fldCharType="separate"/>
        </w:r>
        <w:r>
          <w:t>20</w:t>
        </w:r>
        <w:r>
          <w:fldChar w:fldCharType="end"/>
        </w:r>
      </w:hyperlink>
    </w:p>
    <w:p>
      <w:pPr>
        <w:pStyle w:val="TOC1"/>
        <w:tabs>
          <w:tab w:val="right" w:leader="dot" w:pos="8306"/>
        </w:tabs>
      </w:pPr>
      <w:hyperlink w:anchor="_Toc4420" w:history="1">
        <w:r>
          <w:rPr>
            <w:rFonts w:ascii="仿宋" w:eastAsia="仿宋" w:hAnsi="仿宋" w:cs="仿宋" w:hint="eastAsia"/>
            <w:lang w:eastAsia="zh-CN"/>
          </w:rPr>
          <w:t>六、市场分析、调研</w:t>
        </w:r>
        <w:r>
          <w:tab/>
        </w:r>
        <w:r>
          <w:fldChar w:fldCharType="begin"/>
        </w:r>
        <w:r>
          <w:instrText xml:space="preserve"> PAGEREF _Toc4420 \h </w:instrText>
        </w:r>
        <w:r>
          <w:fldChar w:fldCharType="separate"/>
        </w:r>
        <w:r>
          <w:t>22</w:t>
        </w:r>
        <w:r>
          <w:fldChar w:fldCharType="end"/>
        </w:r>
      </w:hyperlink>
    </w:p>
    <w:p>
      <w:pPr>
        <w:pStyle w:val="TOC2"/>
        <w:tabs>
          <w:tab w:val="right" w:leader="dot" w:pos="8306"/>
        </w:tabs>
      </w:pPr>
      <w:hyperlink w:anchor="_Toc10449" w:history="1">
        <w:r>
          <w:rPr>
            <w:rFonts w:ascii="仿宋" w:eastAsia="仿宋" w:hAnsi="仿宋" w:cs="仿宋" w:hint="eastAsia"/>
            <w:lang w:eastAsia="zh-CN"/>
          </w:rPr>
          <w:t>(一)、有机硅塑料行业分析</w:t>
        </w:r>
        <w:r>
          <w:tab/>
        </w:r>
        <w:r>
          <w:fldChar w:fldCharType="begin"/>
        </w:r>
        <w:r>
          <w:instrText xml:space="preserve"> PAGEREF _Toc10449 \h </w:instrText>
        </w:r>
        <w:r>
          <w:fldChar w:fldCharType="separate"/>
        </w:r>
        <w:r>
          <w:t>22</w:t>
        </w:r>
        <w:r>
          <w:fldChar w:fldCharType="end"/>
        </w:r>
      </w:hyperlink>
    </w:p>
    <w:p>
      <w:pPr>
        <w:pStyle w:val="TOC2"/>
        <w:tabs>
          <w:tab w:val="right" w:leader="dot" w:pos="8306"/>
        </w:tabs>
      </w:pPr>
      <w:hyperlink w:anchor="_Toc284" w:history="1">
        <w:r>
          <w:rPr>
            <w:rFonts w:ascii="仿宋" w:eastAsia="仿宋" w:hAnsi="仿宋" w:cs="仿宋" w:hint="eastAsia"/>
            <w:lang w:eastAsia="zh-CN"/>
          </w:rPr>
          <w:t>(二)、有机硅塑料市场分析预测</w:t>
        </w:r>
        <w:r>
          <w:tab/>
        </w:r>
        <w:r>
          <w:fldChar w:fldCharType="begin"/>
        </w:r>
        <w:r>
          <w:instrText xml:space="preserve"> PAGEREF _Toc284 \h </w:instrText>
        </w:r>
        <w:r>
          <w:fldChar w:fldCharType="separate"/>
        </w:r>
        <w:r>
          <w:t>22</w:t>
        </w:r>
        <w:r>
          <w:fldChar w:fldCharType="end"/>
        </w:r>
      </w:hyperlink>
    </w:p>
    <w:p>
      <w:pPr>
        <w:pStyle w:val="TOC1"/>
        <w:tabs>
          <w:tab w:val="right" w:leader="dot" w:pos="8306"/>
        </w:tabs>
      </w:pPr>
      <w:hyperlink w:anchor="_Toc15384" w:history="1">
        <w:r>
          <w:rPr>
            <w:rFonts w:ascii="仿宋" w:eastAsia="仿宋" w:hAnsi="仿宋" w:cs="仿宋" w:hint="eastAsia"/>
            <w:lang w:eastAsia="zh-CN"/>
          </w:rPr>
          <w:t>七、生产安全保护</w:t>
        </w:r>
        <w:r>
          <w:tab/>
        </w:r>
        <w:r>
          <w:fldChar w:fldCharType="begin"/>
        </w:r>
        <w:r>
          <w:instrText xml:space="preserve"> PAGEREF _Toc15384 \h </w:instrText>
        </w:r>
        <w:r>
          <w:fldChar w:fldCharType="separate"/>
        </w:r>
        <w:r>
          <w:t>23</w:t>
        </w:r>
        <w:r>
          <w:fldChar w:fldCharType="end"/>
        </w:r>
      </w:hyperlink>
    </w:p>
    <w:p>
      <w:pPr>
        <w:pStyle w:val="TOC2"/>
        <w:tabs>
          <w:tab w:val="right" w:leader="dot" w:pos="8306"/>
        </w:tabs>
      </w:pPr>
      <w:hyperlink w:anchor="_Toc7544" w:history="1">
        <w:r>
          <w:rPr>
            <w:rFonts w:ascii="仿宋" w:eastAsia="仿宋" w:hAnsi="仿宋" w:cs="仿宋" w:hint="eastAsia"/>
            <w:lang w:eastAsia="zh-CN"/>
          </w:rPr>
          <w:t>(一)、消防安全</w:t>
        </w:r>
        <w:r>
          <w:tab/>
        </w:r>
        <w:r>
          <w:fldChar w:fldCharType="begin"/>
        </w:r>
        <w:r>
          <w:instrText xml:space="preserve"> PAGEREF _Toc7544 \h </w:instrText>
        </w:r>
        <w:r>
          <w:fldChar w:fldCharType="separate"/>
        </w:r>
        <w:r>
          <w:t>23</w:t>
        </w:r>
        <w:r>
          <w:fldChar w:fldCharType="end"/>
        </w:r>
      </w:hyperlink>
    </w:p>
    <w:p>
      <w:pPr>
        <w:pStyle w:val="TOC2"/>
        <w:tabs>
          <w:tab w:val="right" w:leader="dot" w:pos="8306"/>
        </w:tabs>
      </w:pPr>
      <w:hyperlink w:anchor="_Toc26766" w:history="1">
        <w:r>
          <w:rPr>
            <w:rFonts w:ascii="仿宋" w:eastAsia="仿宋" w:hAnsi="仿宋" w:cs="仿宋" w:hint="eastAsia"/>
            <w:lang w:eastAsia="zh-CN"/>
          </w:rPr>
          <w:t>(二)、防火防爆总图布置措施</w:t>
        </w:r>
        <w:r>
          <w:tab/>
        </w:r>
        <w:r>
          <w:fldChar w:fldCharType="begin"/>
        </w:r>
        <w:r>
          <w:instrText xml:space="preserve"> PAGEREF _Toc26766 \h </w:instrText>
        </w:r>
        <w:r>
          <w:fldChar w:fldCharType="separate"/>
        </w:r>
        <w:r>
          <w:t>25</w:t>
        </w:r>
        <w:r>
          <w:fldChar w:fldCharType="end"/>
        </w:r>
      </w:hyperlink>
    </w:p>
    <w:p>
      <w:pPr>
        <w:pStyle w:val="TOC2"/>
        <w:tabs>
          <w:tab w:val="right" w:leader="dot" w:pos="8306"/>
        </w:tabs>
      </w:pPr>
      <w:hyperlink w:anchor="_Toc1823" w:history="1">
        <w:r>
          <w:rPr>
            <w:rFonts w:ascii="仿宋" w:eastAsia="仿宋" w:hAnsi="仿宋" w:cs="仿宋" w:hint="eastAsia"/>
            <w:lang w:eastAsia="zh-CN"/>
          </w:rPr>
          <w:t>(三)、自然灾害防范措施</w:t>
        </w:r>
        <w:r>
          <w:tab/>
        </w:r>
        <w:r>
          <w:fldChar w:fldCharType="begin"/>
        </w:r>
        <w:r>
          <w:instrText xml:space="preserve"> PAGEREF _Toc1823 \h </w:instrText>
        </w:r>
        <w:r>
          <w:fldChar w:fldCharType="separate"/>
        </w:r>
        <w:r>
          <w:t>26</w:t>
        </w:r>
        <w:r>
          <w:fldChar w:fldCharType="end"/>
        </w:r>
      </w:hyperlink>
    </w:p>
    <w:p>
      <w:pPr>
        <w:pStyle w:val="TOC2"/>
        <w:tabs>
          <w:tab w:val="right" w:leader="dot" w:pos="8306"/>
        </w:tabs>
      </w:pPr>
      <w:hyperlink w:anchor="_Toc932" w:history="1">
        <w:r>
          <w:rPr>
            <w:rFonts w:ascii="仿宋" w:eastAsia="仿宋" w:hAnsi="仿宋" w:cs="仿宋" w:hint="eastAsia"/>
            <w:lang w:eastAsia="zh-CN"/>
          </w:rPr>
          <w:t>(四)、安全色及安全标志使用要求</w:t>
        </w:r>
        <w:r>
          <w:tab/>
        </w:r>
        <w:r>
          <w:fldChar w:fldCharType="begin"/>
        </w:r>
        <w:r>
          <w:instrText xml:space="preserve"> PAGEREF _Toc932 \h </w:instrText>
        </w:r>
        <w:r>
          <w:fldChar w:fldCharType="separate"/>
        </w:r>
        <w:r>
          <w:t>27</w:t>
        </w:r>
        <w:r>
          <w:fldChar w:fldCharType="end"/>
        </w:r>
      </w:hyperlink>
    </w:p>
    <w:p>
      <w:pPr>
        <w:pStyle w:val="TOC2"/>
        <w:tabs>
          <w:tab w:val="right" w:leader="dot" w:pos="8306"/>
        </w:tabs>
      </w:pPr>
      <w:hyperlink w:anchor="_Toc15960" w:history="1">
        <w:r>
          <w:rPr>
            <w:rFonts w:ascii="仿宋" w:eastAsia="仿宋" w:hAnsi="仿宋" w:cs="仿宋" w:hint="eastAsia"/>
            <w:lang w:eastAsia="zh-CN"/>
          </w:rPr>
          <w:t>(五)、防尘防毒措施</w:t>
        </w:r>
        <w:r>
          <w:tab/>
        </w:r>
        <w:r>
          <w:fldChar w:fldCharType="begin"/>
        </w:r>
        <w:r>
          <w:instrText xml:space="preserve"> PAGEREF _Toc15960 \h </w:instrText>
        </w:r>
        <w:r>
          <w:fldChar w:fldCharType="separate"/>
        </w:r>
        <w:r>
          <w:t>28</w:t>
        </w:r>
        <w:r>
          <w:fldChar w:fldCharType="end"/>
        </w:r>
      </w:hyperlink>
    </w:p>
    <w:p>
      <w:pPr>
        <w:pStyle w:val="TOC2"/>
        <w:tabs>
          <w:tab w:val="right" w:leader="dot" w:pos="8306"/>
        </w:tabs>
      </w:pPr>
      <w:hyperlink w:anchor="_Toc4770" w:history="1">
        <w:r>
          <w:rPr>
            <w:rFonts w:ascii="仿宋" w:eastAsia="仿宋" w:hAnsi="仿宋" w:cs="仿宋" w:hint="eastAsia"/>
            <w:lang w:eastAsia="zh-CN"/>
          </w:rPr>
          <w:t>(六)、防静电、触电防护及防雷措施</w:t>
        </w:r>
        <w:r>
          <w:tab/>
        </w:r>
        <w:r>
          <w:fldChar w:fldCharType="begin"/>
        </w:r>
        <w:r>
          <w:instrText xml:space="preserve"> PAGEREF _Toc4770 \h </w:instrText>
        </w:r>
        <w:r>
          <w:fldChar w:fldCharType="separate"/>
        </w:r>
        <w:r>
          <w:t>28</w:t>
        </w:r>
        <w:r>
          <w:fldChar w:fldCharType="end"/>
        </w:r>
      </w:hyperlink>
    </w:p>
    <w:p>
      <w:pPr>
        <w:pStyle w:val="TOC2"/>
        <w:tabs>
          <w:tab w:val="right" w:leader="dot" w:pos="8306"/>
        </w:tabs>
      </w:pPr>
      <w:hyperlink w:anchor="_Toc2308" w:history="1">
        <w:r>
          <w:rPr>
            <w:rFonts w:ascii="仿宋" w:eastAsia="仿宋" w:hAnsi="仿宋" w:cs="仿宋" w:hint="eastAsia"/>
            <w:lang w:eastAsia="zh-CN"/>
          </w:rPr>
          <w:t>(七)、机械设备安全保障措施</w:t>
        </w:r>
        <w:r>
          <w:tab/>
        </w:r>
        <w:r>
          <w:fldChar w:fldCharType="begin"/>
        </w:r>
        <w:r>
          <w:instrText xml:space="preserve"> PAGEREF _Toc2308 \h </w:instrText>
        </w:r>
        <w:r>
          <w:fldChar w:fldCharType="separate"/>
        </w:r>
        <w:r>
          <w:t>30</w:t>
        </w:r>
        <w:r>
          <w:fldChar w:fldCharType="end"/>
        </w:r>
      </w:hyperlink>
    </w:p>
    <w:p>
      <w:pPr>
        <w:pStyle w:val="TOC1"/>
        <w:tabs>
          <w:tab w:val="right" w:leader="dot" w:pos="8306"/>
        </w:tabs>
      </w:pPr>
      <w:hyperlink w:anchor="_Toc2767" w:history="1">
        <w:r>
          <w:rPr>
            <w:rFonts w:ascii="仿宋" w:eastAsia="仿宋" w:hAnsi="仿宋" w:cs="仿宋" w:hint="eastAsia"/>
            <w:lang w:eastAsia="zh-CN"/>
          </w:rPr>
          <w:t>八、有机硅塑料项目计划安排</w:t>
        </w:r>
        <w:r>
          <w:tab/>
        </w:r>
        <w:r>
          <w:fldChar w:fldCharType="begin"/>
        </w:r>
        <w:r>
          <w:instrText xml:space="preserve"> PAGEREF _Toc2767 \h </w:instrText>
        </w:r>
        <w:r>
          <w:fldChar w:fldCharType="separate"/>
        </w:r>
        <w:r>
          <w:t>31</w:t>
        </w:r>
        <w:r>
          <w:fldChar w:fldCharType="end"/>
        </w:r>
      </w:hyperlink>
    </w:p>
    <w:p>
      <w:pPr>
        <w:pStyle w:val="TOC2"/>
        <w:tabs>
          <w:tab w:val="right" w:leader="dot" w:pos="8306"/>
        </w:tabs>
      </w:pPr>
      <w:hyperlink w:anchor="_Toc23180" w:history="1">
        <w:r>
          <w:rPr>
            <w:rFonts w:ascii="仿宋" w:eastAsia="仿宋" w:hAnsi="仿宋" w:cs="仿宋" w:hint="eastAsia"/>
            <w:lang w:eastAsia="zh-CN"/>
          </w:rPr>
          <w:t>(一)、建设周期</w:t>
        </w:r>
        <w:r>
          <w:tab/>
        </w:r>
        <w:r>
          <w:fldChar w:fldCharType="begin"/>
        </w:r>
        <w:r>
          <w:instrText xml:space="preserve"> PAGEREF _Toc23180 \h </w:instrText>
        </w:r>
        <w:r>
          <w:fldChar w:fldCharType="separate"/>
        </w:r>
        <w:r>
          <w:t>31</w:t>
        </w:r>
        <w:r>
          <w:fldChar w:fldCharType="end"/>
        </w:r>
      </w:hyperlink>
    </w:p>
    <w:p>
      <w:pPr>
        <w:pStyle w:val="TOC2"/>
        <w:tabs>
          <w:tab w:val="right" w:leader="dot" w:pos="8306"/>
        </w:tabs>
      </w:pPr>
      <w:hyperlink w:anchor="_Toc8230" w:history="1">
        <w:r>
          <w:rPr>
            <w:rFonts w:ascii="仿宋" w:eastAsia="仿宋" w:hAnsi="仿宋" w:cs="仿宋" w:hint="eastAsia"/>
            <w:lang w:eastAsia="zh-CN"/>
          </w:rPr>
          <w:t>(二)、建设进度</w:t>
        </w:r>
        <w:r>
          <w:tab/>
        </w:r>
        <w:r>
          <w:fldChar w:fldCharType="begin"/>
        </w:r>
        <w:r>
          <w:instrText xml:space="preserve"> PAGEREF _Toc8230 \h </w:instrText>
        </w:r>
        <w:r>
          <w:fldChar w:fldCharType="separate"/>
        </w:r>
        <w:r>
          <w:t>32</w:t>
        </w:r>
        <w:r>
          <w:fldChar w:fldCharType="end"/>
        </w:r>
      </w:hyperlink>
    </w:p>
    <w:p>
      <w:pPr>
        <w:pStyle w:val="TOC2"/>
        <w:tabs>
          <w:tab w:val="right" w:leader="dot" w:pos="8306"/>
        </w:tabs>
      </w:pPr>
      <w:hyperlink w:anchor="_Toc21587" w:history="1">
        <w:r>
          <w:rPr>
            <w:rFonts w:ascii="仿宋" w:eastAsia="仿宋" w:hAnsi="仿宋" w:cs="仿宋" w:hint="eastAsia"/>
            <w:lang w:eastAsia="zh-CN"/>
          </w:rPr>
          <w:t>(三)、进度安排注意事项</w:t>
        </w:r>
        <w:r>
          <w:tab/>
        </w:r>
        <w:r>
          <w:fldChar w:fldCharType="begin"/>
        </w:r>
        <w:r>
          <w:instrText xml:space="preserve"> PAGEREF _Toc21587 \h </w:instrText>
        </w:r>
        <w:r>
          <w:fldChar w:fldCharType="separate"/>
        </w:r>
        <w:r>
          <w:t>33</w:t>
        </w:r>
        <w:r>
          <w:fldChar w:fldCharType="end"/>
        </w:r>
      </w:hyperlink>
    </w:p>
    <w:p>
      <w:pPr>
        <w:pStyle w:val="TOC2"/>
        <w:tabs>
          <w:tab w:val="right" w:leader="dot" w:pos="8306"/>
        </w:tabs>
      </w:pPr>
      <w:hyperlink w:anchor="_Toc32400" w:history="1">
        <w:r>
          <w:rPr>
            <w:rFonts w:ascii="仿宋" w:eastAsia="仿宋" w:hAnsi="仿宋" w:cs="仿宋" w:hint="eastAsia"/>
            <w:lang w:eastAsia="zh-CN"/>
          </w:rPr>
          <w:t>(四)、人力资源配置</w:t>
        </w:r>
        <w:r>
          <w:tab/>
        </w:r>
        <w:r>
          <w:fldChar w:fldCharType="begin"/>
        </w:r>
        <w:r>
          <w:instrText xml:space="preserve"> PAGEREF _Toc32400 \h </w:instrText>
        </w:r>
        <w:r>
          <w:fldChar w:fldCharType="separate"/>
        </w:r>
        <w:r>
          <w:t>35</w:t>
        </w:r>
        <w:r>
          <w:fldChar w:fldCharType="end"/>
        </w:r>
      </w:hyperlink>
    </w:p>
    <w:p>
      <w:pPr>
        <w:pStyle w:val="TOC1"/>
        <w:tabs>
          <w:tab w:val="right" w:leader="dot" w:pos="8306"/>
        </w:tabs>
      </w:pPr>
      <w:hyperlink w:anchor="_Toc27263" w:history="1">
        <w:r>
          <w:rPr>
            <w:rFonts w:ascii="仿宋" w:eastAsia="仿宋" w:hAnsi="仿宋" w:cs="仿宋" w:hint="eastAsia"/>
            <w:lang w:eastAsia="zh-CN"/>
          </w:rPr>
          <w:t>九、有机硅塑料项目创新与研发</w:t>
        </w:r>
        <w:r>
          <w:tab/>
        </w:r>
        <w:r>
          <w:fldChar w:fldCharType="begin"/>
        </w:r>
        <w:r>
          <w:instrText xml:space="preserve"> PAGEREF _Toc27263 \h </w:instrText>
        </w:r>
        <w:r>
          <w:fldChar w:fldCharType="separate"/>
        </w:r>
        <w:r>
          <w:t>35</w:t>
        </w:r>
        <w:r>
          <w:fldChar w:fldCharType="end"/>
        </w:r>
      </w:hyperlink>
    </w:p>
    <w:p>
      <w:pPr>
        <w:pStyle w:val="TOC2"/>
        <w:tabs>
          <w:tab w:val="right" w:leader="dot" w:pos="8306"/>
        </w:tabs>
      </w:pPr>
      <w:hyperlink w:anchor="_Toc27118" w:history="1">
        <w:r>
          <w:rPr>
            <w:rFonts w:ascii="仿宋" w:eastAsia="仿宋" w:hAnsi="仿宋" w:cs="仿宋" w:hint="eastAsia"/>
            <w:lang w:eastAsia="zh-CN"/>
          </w:rPr>
          <w:t>(一)、创新策略与方向</w:t>
        </w:r>
        <w:r>
          <w:tab/>
        </w:r>
        <w:r>
          <w:fldChar w:fldCharType="begin"/>
        </w:r>
        <w:r>
          <w:instrText xml:space="preserve"> PAGEREF _Toc27118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3" w:history="1">
        <w:r>
          <w:rPr>
            <w:rFonts w:ascii="仿宋" w:eastAsia="仿宋" w:hAnsi="仿宋" w:cs="仿宋" w:hint="eastAsia"/>
            <w:lang w:eastAsia="zh-CN"/>
          </w:rPr>
          <w:t>(二)、研发规划与投入</w:t>
        </w:r>
        <w:r>
          <w:tab/>
        </w:r>
        <w:r>
          <w:fldChar w:fldCharType="begin"/>
        </w:r>
        <w:r>
          <w:instrText xml:space="preserve"> PAGEREF _Toc22623 \h </w:instrText>
        </w:r>
        <w:r>
          <w:fldChar w:fldCharType="separate"/>
        </w:r>
        <w:r>
          <w:t>37</w:t>
        </w:r>
        <w:r>
          <w:fldChar w:fldCharType="end"/>
        </w:r>
      </w:hyperlink>
    </w:p>
    <w:p>
      <w:pPr>
        <w:pStyle w:val="TOC1"/>
        <w:tabs>
          <w:tab w:val="right" w:leader="dot" w:pos="8306"/>
        </w:tabs>
      </w:pPr>
      <w:hyperlink w:anchor="_Toc25470" w:history="1">
        <w:r>
          <w:rPr>
            <w:rFonts w:ascii="仿宋" w:eastAsia="仿宋" w:hAnsi="仿宋" w:cs="仿宋" w:hint="eastAsia"/>
            <w:lang w:eastAsia="zh-CN"/>
          </w:rPr>
          <w:t>十、有机硅塑料项目投资规划</w:t>
        </w:r>
        <w:r>
          <w:tab/>
        </w:r>
        <w:r>
          <w:fldChar w:fldCharType="begin"/>
        </w:r>
        <w:r>
          <w:instrText xml:space="preserve"> PAGEREF _Toc25470 \h </w:instrText>
        </w:r>
        <w:r>
          <w:fldChar w:fldCharType="separate"/>
        </w:r>
        <w:r>
          <w:t>39</w:t>
        </w:r>
        <w:r>
          <w:fldChar w:fldCharType="end"/>
        </w:r>
      </w:hyperlink>
    </w:p>
    <w:p>
      <w:pPr>
        <w:pStyle w:val="TOC2"/>
        <w:tabs>
          <w:tab w:val="right" w:leader="dot" w:pos="8306"/>
        </w:tabs>
      </w:pPr>
      <w:hyperlink w:anchor="_Toc10429" w:history="1">
        <w:r>
          <w:rPr>
            <w:rFonts w:ascii="仿宋" w:eastAsia="仿宋" w:hAnsi="仿宋" w:cs="仿宋" w:hint="eastAsia"/>
            <w:lang w:eastAsia="zh-CN"/>
          </w:rPr>
          <w:t>(一)、有机硅塑料项目总投资估算</w:t>
        </w:r>
        <w:r>
          <w:tab/>
        </w:r>
        <w:r>
          <w:fldChar w:fldCharType="begin"/>
        </w:r>
        <w:r>
          <w:instrText xml:space="preserve"> PAGEREF _Toc10429 \h </w:instrText>
        </w:r>
        <w:r>
          <w:fldChar w:fldCharType="separate"/>
        </w:r>
        <w:r>
          <w:t>39</w:t>
        </w:r>
        <w:r>
          <w:fldChar w:fldCharType="end"/>
        </w:r>
      </w:hyperlink>
    </w:p>
    <w:p>
      <w:pPr>
        <w:pStyle w:val="TOC2"/>
        <w:tabs>
          <w:tab w:val="right" w:leader="dot" w:pos="8306"/>
        </w:tabs>
      </w:pPr>
      <w:hyperlink w:anchor="_Toc10078" w:history="1">
        <w:r>
          <w:rPr>
            <w:rFonts w:ascii="仿宋" w:eastAsia="仿宋" w:hAnsi="仿宋" w:cs="仿宋" w:hint="eastAsia"/>
            <w:lang w:eastAsia="zh-CN"/>
          </w:rPr>
          <w:t>(二)、资金筹措</w:t>
        </w:r>
        <w:r>
          <w:tab/>
        </w:r>
        <w:r>
          <w:fldChar w:fldCharType="begin"/>
        </w:r>
        <w:r>
          <w:instrText xml:space="preserve"> PAGEREF _Toc10078 \h </w:instrText>
        </w:r>
        <w:r>
          <w:fldChar w:fldCharType="separate"/>
        </w:r>
        <w:r>
          <w:t>40</w:t>
        </w:r>
        <w:r>
          <w:fldChar w:fldCharType="end"/>
        </w:r>
      </w:hyperlink>
    </w:p>
    <w:p>
      <w:pPr>
        <w:pStyle w:val="TOC1"/>
        <w:tabs>
          <w:tab w:val="right" w:leader="dot" w:pos="8306"/>
        </w:tabs>
      </w:pPr>
      <w:hyperlink w:anchor="_Toc31180" w:history="1">
        <w:r>
          <w:rPr>
            <w:rFonts w:ascii="仿宋" w:eastAsia="仿宋" w:hAnsi="仿宋" w:cs="仿宋" w:hint="eastAsia"/>
            <w:lang w:eastAsia="zh-CN"/>
          </w:rPr>
          <w:t>十一、有机硅塑料项目财务管理</w:t>
        </w:r>
        <w:r>
          <w:tab/>
        </w:r>
        <w:r>
          <w:fldChar w:fldCharType="begin"/>
        </w:r>
        <w:r>
          <w:instrText xml:space="preserve"> PAGEREF _Toc31180 \h </w:instrText>
        </w:r>
        <w:r>
          <w:fldChar w:fldCharType="separate"/>
        </w:r>
        <w:r>
          <w:t>41</w:t>
        </w:r>
        <w:r>
          <w:fldChar w:fldCharType="end"/>
        </w:r>
      </w:hyperlink>
    </w:p>
    <w:p>
      <w:pPr>
        <w:pStyle w:val="TOC2"/>
        <w:tabs>
          <w:tab w:val="right" w:leader="dot" w:pos="8306"/>
        </w:tabs>
      </w:pPr>
      <w:hyperlink w:anchor="_Toc11071" w:history="1">
        <w:r>
          <w:rPr>
            <w:rFonts w:ascii="仿宋" w:eastAsia="仿宋" w:hAnsi="仿宋" w:cs="仿宋" w:hint="eastAsia"/>
            <w:lang w:eastAsia="zh-CN"/>
          </w:rPr>
          <w:t>(一)、资金需求大</w:t>
        </w:r>
        <w:r>
          <w:tab/>
        </w:r>
        <w:r>
          <w:fldChar w:fldCharType="begin"/>
        </w:r>
        <w:r>
          <w:instrText xml:space="preserve"> PAGEREF _Toc11071 \h </w:instrText>
        </w:r>
        <w:r>
          <w:fldChar w:fldCharType="separate"/>
        </w:r>
        <w:r>
          <w:t>41</w:t>
        </w:r>
        <w:r>
          <w:fldChar w:fldCharType="end"/>
        </w:r>
      </w:hyperlink>
    </w:p>
    <w:p>
      <w:pPr>
        <w:pStyle w:val="TOC2"/>
        <w:tabs>
          <w:tab w:val="right" w:leader="dot" w:pos="8306"/>
        </w:tabs>
      </w:pPr>
      <w:hyperlink w:anchor="_Toc8608" w:history="1">
        <w:r>
          <w:rPr>
            <w:rFonts w:ascii="仿宋" w:eastAsia="仿宋" w:hAnsi="仿宋" w:cs="仿宋" w:hint="eastAsia"/>
            <w:lang w:eastAsia="zh-CN"/>
          </w:rPr>
          <w:t>(二)、研发周期长</w:t>
        </w:r>
        <w:r>
          <w:tab/>
        </w:r>
        <w:r>
          <w:fldChar w:fldCharType="begin"/>
        </w:r>
        <w:r>
          <w:instrText xml:space="preserve"> PAGEREF _Toc8608 \h </w:instrText>
        </w:r>
        <w:r>
          <w:fldChar w:fldCharType="separate"/>
        </w:r>
        <w:r>
          <w:t>42</w:t>
        </w:r>
        <w:r>
          <w:fldChar w:fldCharType="end"/>
        </w:r>
      </w:hyperlink>
    </w:p>
    <w:p>
      <w:pPr>
        <w:pStyle w:val="TOC2"/>
        <w:tabs>
          <w:tab w:val="right" w:leader="dot" w:pos="8306"/>
        </w:tabs>
      </w:pPr>
      <w:hyperlink w:anchor="_Toc20351" w:history="1">
        <w:r>
          <w:rPr>
            <w:rFonts w:ascii="仿宋" w:eastAsia="仿宋" w:hAnsi="仿宋" w:cs="仿宋" w:hint="eastAsia"/>
            <w:lang w:eastAsia="zh-CN"/>
          </w:rPr>
          <w:t>(三)、市场风险大</w:t>
        </w:r>
        <w:r>
          <w:tab/>
        </w:r>
        <w:r>
          <w:fldChar w:fldCharType="begin"/>
        </w:r>
        <w:r>
          <w:instrText xml:space="preserve"> PAGEREF _Toc20351 \h </w:instrText>
        </w:r>
        <w:r>
          <w:fldChar w:fldCharType="separate"/>
        </w:r>
        <w:r>
          <w:t>43</w:t>
        </w:r>
        <w:r>
          <w:fldChar w:fldCharType="end"/>
        </w:r>
      </w:hyperlink>
    </w:p>
    <w:p>
      <w:pPr>
        <w:pStyle w:val="TOC2"/>
        <w:tabs>
          <w:tab w:val="right" w:leader="dot" w:pos="8306"/>
        </w:tabs>
      </w:pPr>
      <w:hyperlink w:anchor="_Toc16207" w:history="1">
        <w:r>
          <w:rPr>
            <w:rFonts w:ascii="仿宋" w:eastAsia="仿宋" w:hAnsi="仿宋" w:cs="仿宋" w:hint="eastAsia"/>
            <w:lang w:eastAsia="zh-CN"/>
          </w:rPr>
          <w:t>(四)、利润率高</w:t>
        </w:r>
        <w:r>
          <w:tab/>
        </w:r>
        <w:r>
          <w:fldChar w:fldCharType="begin"/>
        </w:r>
        <w:r>
          <w:instrText xml:space="preserve"> PAGEREF _Toc16207 \h </w:instrText>
        </w:r>
        <w:r>
          <w:fldChar w:fldCharType="separate"/>
        </w:r>
        <w:r>
          <w:t>46</w:t>
        </w:r>
        <w:r>
          <w:fldChar w:fldCharType="end"/>
        </w:r>
      </w:hyperlink>
    </w:p>
    <w:p>
      <w:pPr>
        <w:pStyle w:val="TOC1"/>
        <w:tabs>
          <w:tab w:val="right" w:leader="dot" w:pos="8306"/>
        </w:tabs>
      </w:pPr>
      <w:hyperlink w:anchor="_Toc15940" w:history="1">
        <w:r>
          <w:rPr>
            <w:rFonts w:ascii="仿宋" w:eastAsia="仿宋" w:hAnsi="仿宋" w:cs="仿宋" w:hint="eastAsia"/>
            <w:lang w:eastAsia="zh-CN"/>
          </w:rPr>
          <w:t>十二、有机硅塑料项目人力资源培养与发展</w:t>
        </w:r>
        <w:r>
          <w:tab/>
        </w:r>
        <w:r>
          <w:fldChar w:fldCharType="begin"/>
        </w:r>
        <w:r>
          <w:instrText xml:space="preserve"> PAGEREF _Toc15940 \h </w:instrText>
        </w:r>
        <w:r>
          <w:fldChar w:fldCharType="separate"/>
        </w:r>
        <w:r>
          <w:t>48</w:t>
        </w:r>
        <w:r>
          <w:fldChar w:fldCharType="end"/>
        </w:r>
      </w:hyperlink>
    </w:p>
    <w:p>
      <w:pPr>
        <w:pStyle w:val="TOC2"/>
        <w:tabs>
          <w:tab w:val="right" w:leader="dot" w:pos="8306"/>
        </w:tabs>
      </w:pPr>
      <w:hyperlink w:anchor="_Toc26155" w:history="1">
        <w:r>
          <w:rPr>
            <w:rFonts w:ascii="仿宋" w:eastAsia="仿宋" w:hAnsi="仿宋" w:cs="仿宋" w:hint="eastAsia"/>
            <w:lang w:eastAsia="zh-CN"/>
          </w:rPr>
          <w:t>(一)、人才需求与规划</w:t>
        </w:r>
        <w:r>
          <w:tab/>
        </w:r>
        <w:r>
          <w:fldChar w:fldCharType="begin"/>
        </w:r>
        <w:r>
          <w:instrText xml:space="preserve"> PAGEREF _Toc26155 \h </w:instrText>
        </w:r>
        <w:r>
          <w:fldChar w:fldCharType="separate"/>
        </w:r>
        <w:r>
          <w:t>48</w:t>
        </w:r>
        <w:r>
          <w:fldChar w:fldCharType="end"/>
        </w:r>
      </w:hyperlink>
    </w:p>
    <w:p>
      <w:pPr>
        <w:pStyle w:val="TOC2"/>
        <w:tabs>
          <w:tab w:val="right" w:leader="dot" w:pos="8306"/>
        </w:tabs>
      </w:pPr>
      <w:hyperlink w:anchor="_Toc4178" w:history="1">
        <w:r>
          <w:rPr>
            <w:rFonts w:ascii="仿宋" w:eastAsia="仿宋" w:hAnsi="仿宋" w:cs="仿宋" w:hint="eastAsia"/>
            <w:lang w:eastAsia="zh-CN"/>
          </w:rPr>
          <w:t>(二)、培训与发展计划</w:t>
        </w:r>
        <w:r>
          <w:tab/>
        </w:r>
        <w:r>
          <w:fldChar w:fldCharType="begin"/>
        </w:r>
        <w:r>
          <w:instrText xml:space="preserve"> PAGEREF _Toc4178 \h </w:instrText>
        </w:r>
        <w:r>
          <w:fldChar w:fldCharType="separate"/>
        </w:r>
        <w:r>
          <w:t>48</w:t>
        </w:r>
        <w:r>
          <w:fldChar w:fldCharType="end"/>
        </w:r>
      </w:hyperlink>
    </w:p>
    <w:p>
      <w:pPr>
        <w:pStyle w:val="TOC1"/>
        <w:tabs>
          <w:tab w:val="right" w:leader="dot" w:pos="8306"/>
        </w:tabs>
      </w:pPr>
      <w:hyperlink w:anchor="_Toc15285" w:history="1">
        <w:r>
          <w:rPr>
            <w:rFonts w:ascii="仿宋" w:eastAsia="仿宋" w:hAnsi="仿宋" w:cs="仿宋" w:hint="eastAsia"/>
            <w:lang w:eastAsia="zh-CN"/>
          </w:rPr>
          <w:t>十三、有机硅塑料项目实施时间节点</w:t>
        </w:r>
        <w:r>
          <w:tab/>
        </w:r>
        <w:r>
          <w:fldChar w:fldCharType="begin"/>
        </w:r>
        <w:r>
          <w:instrText xml:space="preserve"> PAGEREF _Toc15285 \h </w:instrText>
        </w:r>
        <w:r>
          <w:fldChar w:fldCharType="separate"/>
        </w:r>
        <w:r>
          <w:t>49</w:t>
        </w:r>
        <w:r>
          <w:fldChar w:fldCharType="end"/>
        </w:r>
      </w:hyperlink>
    </w:p>
    <w:p>
      <w:pPr>
        <w:pStyle w:val="TOC2"/>
        <w:tabs>
          <w:tab w:val="right" w:leader="dot" w:pos="8306"/>
        </w:tabs>
      </w:pPr>
      <w:hyperlink w:anchor="_Toc19891" w:history="1">
        <w:r>
          <w:rPr>
            <w:rFonts w:ascii="仿宋" w:eastAsia="仿宋" w:hAnsi="仿宋" w:cs="仿宋" w:hint="eastAsia"/>
            <w:lang w:eastAsia="zh-CN"/>
          </w:rPr>
          <w:t>(一)、有机硅塑料项目启动阶段时间节点</w:t>
        </w:r>
        <w:r>
          <w:tab/>
        </w:r>
        <w:r>
          <w:fldChar w:fldCharType="begin"/>
        </w:r>
        <w:r>
          <w:instrText xml:space="preserve"> PAGEREF _Toc19891 \h </w:instrText>
        </w:r>
        <w:r>
          <w:fldChar w:fldCharType="separate"/>
        </w:r>
        <w:r>
          <w:t>49</w:t>
        </w:r>
        <w:r>
          <w:fldChar w:fldCharType="end"/>
        </w:r>
      </w:hyperlink>
    </w:p>
    <w:p>
      <w:pPr>
        <w:pStyle w:val="TOC2"/>
        <w:tabs>
          <w:tab w:val="right" w:leader="dot" w:pos="8306"/>
        </w:tabs>
      </w:pPr>
      <w:hyperlink w:anchor="_Toc26166" w:history="1">
        <w:r>
          <w:rPr>
            <w:rFonts w:ascii="仿宋" w:eastAsia="仿宋" w:hAnsi="仿宋" w:cs="仿宋" w:hint="eastAsia"/>
            <w:lang w:eastAsia="zh-CN"/>
          </w:rPr>
          <w:t>(二)、有机硅塑料项目执行阶段时间节点</w:t>
        </w:r>
        <w:r>
          <w:tab/>
        </w:r>
        <w:r>
          <w:fldChar w:fldCharType="begin"/>
        </w:r>
        <w:r>
          <w:instrText xml:space="preserve"> PAGEREF _Toc26166 \h </w:instrText>
        </w:r>
        <w:r>
          <w:fldChar w:fldCharType="separate"/>
        </w:r>
        <w:r>
          <w:t>50</w:t>
        </w:r>
        <w:r>
          <w:fldChar w:fldCharType="end"/>
        </w:r>
      </w:hyperlink>
    </w:p>
    <w:p>
      <w:pPr>
        <w:pStyle w:val="TOC2"/>
        <w:tabs>
          <w:tab w:val="right" w:leader="dot" w:pos="8306"/>
        </w:tabs>
      </w:pPr>
      <w:hyperlink w:anchor="_Toc20581" w:history="1">
        <w:r>
          <w:rPr>
            <w:rFonts w:ascii="仿宋" w:eastAsia="仿宋" w:hAnsi="仿宋" w:cs="仿宋" w:hint="eastAsia"/>
            <w:lang w:eastAsia="zh-CN"/>
          </w:rPr>
          <w:t>(三)、有机硅塑料项目完成阶段时间节点</w:t>
        </w:r>
        <w:r>
          <w:tab/>
        </w:r>
        <w:r>
          <w:fldChar w:fldCharType="begin"/>
        </w:r>
        <w:r>
          <w:instrText xml:space="preserve"> PAGEREF _Toc20581 \h </w:instrText>
        </w:r>
        <w:r>
          <w:fldChar w:fldCharType="separate"/>
        </w:r>
        <w:r>
          <w:t>51</w:t>
        </w:r>
        <w:r>
          <w:fldChar w:fldCharType="end"/>
        </w:r>
      </w:hyperlink>
    </w:p>
    <w:p>
      <w:pPr>
        <w:pStyle w:val="TOC1"/>
        <w:tabs>
          <w:tab w:val="right" w:leader="dot" w:pos="8306"/>
        </w:tabs>
      </w:pPr>
      <w:hyperlink w:anchor="_Toc22823" w:history="1">
        <w:r>
          <w:rPr>
            <w:rFonts w:ascii="仿宋" w:eastAsia="仿宋" w:hAnsi="仿宋" w:cs="仿宋" w:hint="eastAsia"/>
            <w:lang w:eastAsia="zh-CN"/>
          </w:rPr>
          <w:t>十四、供应链管理</w:t>
        </w:r>
        <w:r>
          <w:tab/>
        </w:r>
        <w:r>
          <w:fldChar w:fldCharType="begin"/>
        </w:r>
        <w:r>
          <w:instrText xml:space="preserve"> PAGEREF _Toc22823 \h </w:instrText>
        </w:r>
        <w:r>
          <w:fldChar w:fldCharType="separate"/>
        </w:r>
        <w:r>
          <w:t>52</w:t>
        </w:r>
        <w:r>
          <w:fldChar w:fldCharType="end"/>
        </w:r>
      </w:hyperlink>
    </w:p>
    <w:p>
      <w:pPr>
        <w:pStyle w:val="TOC2"/>
        <w:tabs>
          <w:tab w:val="right" w:leader="dot" w:pos="8306"/>
        </w:tabs>
      </w:pPr>
      <w:hyperlink w:anchor="_Toc421" w:history="1">
        <w:r>
          <w:rPr>
            <w:rFonts w:ascii="仿宋" w:eastAsia="仿宋" w:hAnsi="仿宋" w:cs="仿宋" w:hint="eastAsia"/>
            <w:lang w:eastAsia="zh-CN"/>
          </w:rPr>
          <w:t>(一)、供应链战略规划</w:t>
        </w:r>
        <w:r>
          <w:tab/>
        </w:r>
        <w:r>
          <w:fldChar w:fldCharType="begin"/>
        </w:r>
        <w:r>
          <w:instrText xml:space="preserve"> PAGEREF _Toc421 \h </w:instrText>
        </w:r>
        <w:r>
          <w:fldChar w:fldCharType="separate"/>
        </w:r>
        <w:r>
          <w:t>52</w:t>
        </w:r>
        <w:r>
          <w:fldChar w:fldCharType="end"/>
        </w:r>
      </w:hyperlink>
    </w:p>
    <w:p>
      <w:pPr>
        <w:pStyle w:val="TOC2"/>
        <w:tabs>
          <w:tab w:val="right" w:leader="dot" w:pos="8306"/>
        </w:tabs>
      </w:pPr>
      <w:hyperlink w:anchor="_Toc13771" w:history="1">
        <w:r>
          <w:rPr>
            <w:rFonts w:ascii="仿宋" w:eastAsia="仿宋" w:hAnsi="仿宋" w:cs="仿宋" w:hint="eastAsia"/>
            <w:lang w:eastAsia="zh-CN"/>
          </w:rPr>
          <w:t>(二)、供应商选择与合作</w:t>
        </w:r>
        <w:r>
          <w:tab/>
        </w:r>
        <w:r>
          <w:fldChar w:fldCharType="begin"/>
        </w:r>
        <w:r>
          <w:instrText xml:space="preserve"> PAGEREF _Toc13771 \h </w:instrText>
        </w:r>
        <w:r>
          <w:fldChar w:fldCharType="separate"/>
        </w:r>
        <w:r>
          <w:t>53</w:t>
        </w:r>
        <w:r>
          <w:fldChar w:fldCharType="end"/>
        </w:r>
      </w:hyperlink>
    </w:p>
    <w:p>
      <w:pPr>
        <w:pStyle w:val="TOC2"/>
        <w:tabs>
          <w:tab w:val="right" w:leader="dot" w:pos="8306"/>
        </w:tabs>
      </w:pPr>
      <w:hyperlink w:anchor="_Toc28323" w:history="1">
        <w:r>
          <w:rPr>
            <w:rFonts w:ascii="仿宋" w:eastAsia="仿宋" w:hAnsi="仿宋" w:cs="仿宋" w:hint="eastAsia"/>
            <w:lang w:eastAsia="zh-CN"/>
          </w:rPr>
          <w:t>(三)、物流与库存管理</w:t>
        </w:r>
        <w:r>
          <w:tab/>
        </w:r>
        <w:r>
          <w:fldChar w:fldCharType="begin"/>
        </w:r>
        <w:r>
          <w:instrText xml:space="preserve"> PAGEREF _Toc28323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265"/>
      <w:r>
        <w:rPr>
          <w:rFonts w:ascii="仿宋" w:eastAsia="仿宋" w:hAnsi="仿宋" w:cs="仿宋" w:hint="eastAsia"/>
          <w:sz w:val="28"/>
          <w:lang w:eastAsia="zh-CN"/>
        </w:rPr>
        <w:t>一、有机硅塑料项目选址可行性分析</w:t>
      </w:r>
      <w:bookmarkEnd w:id="2"/>
    </w:p>
    <w:p>
      <w:pPr>
        <w:pStyle w:val="Heading2"/>
        <w:rPr>
          <w:rFonts w:ascii="仿宋" w:eastAsia="仿宋" w:hAnsi="仿宋" w:cs="仿宋" w:hint="eastAsia"/>
          <w:lang w:eastAsia="zh-CN"/>
        </w:rPr>
      </w:pPr>
      <w:bookmarkStart w:id="3" w:name="_Toc7652"/>
      <w:r>
        <w:rPr>
          <w:rFonts w:ascii="仿宋" w:eastAsia="仿宋" w:hAnsi="仿宋" w:cs="仿宋" w:hint="eastAsia"/>
          <w:lang w:eastAsia="zh-CN"/>
        </w:rPr>
        <w:t>(一)、有机硅塑料项目选址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该有机硅塑料项目选址位于XX省XX市XX区XXX街道</w:t>
      </w:r>
    </w:p>
    <w:p>
      <w:pPr>
        <w:pStyle w:val="Heading2"/>
        <w:ind w:firstLine="560" w:firstLineChars="200"/>
        <w:rPr>
          <w:rFonts w:ascii="仿宋" w:eastAsia="仿宋" w:hAnsi="仿宋" w:cs="仿宋" w:hint="eastAsia"/>
          <w:sz w:val="28"/>
          <w:lang w:eastAsia="zh-CN"/>
        </w:rPr>
      </w:pPr>
      <w:bookmarkStart w:id="4" w:name="_Toc1779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有机硅塑料项目的征地面积将根据有机硅塑料项目的实际规模和需求进行精确规划。具体面积XXX平方米，旨在确保有机硅塑料项目不仅能够满足当前的发展需求，还能够预留空间以适应未来的扩展。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净用地面积是在征地面积基础上去除不可利用面积后的实际可开发用地。具体面积XXX平方米，考虑到环保、交通、安全等多方面因素，以确保有机硅塑料项目在整体利用效率上达到最优。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有机硅塑料项目计划建设的建筑总规模具体面积XXX平方米。这一规模的确定综合考虑了有机硅塑料项目的性质、规模，以及城市规划的相关要求，确保建筑布局与周边环境协调一致。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绿地率是有机硅塑料项目用地中被规划为绿地的比例。具体面积XXX平方米，旨在通过合理规划绿地，改善有机硅塑料项目周边环境，提升居民生活质量，并符合城市整体绿化规划。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容积率是用地上可以建设的建筑总体积与用地面积之比。具体面积XXX，通过合理的容积率规划，确保有机硅塑料项目建筑规模与周边环境和谐共生。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硅塑料项目选址与当地城市规划相一致，具体面积XXX平方米。通过与城市规划部门深入沟通，确保有机硅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硅塑料项目选址符合当地产业政策，具体面积XXX平方米。这包括有机硅塑料项目对当地经济的促进作用，以及对相关产业的带动效应，确保有机硅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用地总体要求必须符合环保和可持续发展的原则，具体面积XXX平方米。通过采用绿色建筑设计、节能减排等措施，确保有机硅塑料项目在建设和运营过程中对环境的影响最小化，达到可持续发展的要求。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确保有机硅塑料项目选址具备必要的公共设施配套，具体面积XXX平方米。这包括交通便利性、教育、医疗等基础设施，以提高居民生活品质，使得有机硅塑料项目选址更具吸引力。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考虑用地总体要求对当地社会稳定性的影响，具体面积XXX平方米。通过深入了解当地社区反馈，确保有机硅塑料项目的选址和建设过程对当地社会和谐稳定产生积极作用。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硅塑料项目选址不仅符合法规和规划，还在实际操作中具有可行性。这一全面规划将为有机硅塑料项目的成功实施提供坚实的基础，确保有机硅塑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39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硅塑料项目的设备规划和空间设计中，我们将采取灵活设备布局的措施。设备布局将根据实际需求进行灵活设计，避免不必要的浪费。通过合理规划设备摆放位置，我们将提高设备的利用率，减少设备间距，以确保有机硅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硅塑料项目内部引入共享设施的概念，例如共享会议室、办公区等。通过这种方式，我们可以减少对资源的重复建设，提高资源共享效率，从而减小有机硅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有机硅塑料项目的总图布置中，我们将不同功能区域进行明确的规划，以最大程度满足有机硅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6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硅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有机硅塑料项目对环境的影响是综合评价的重要因素之一。我们将详细考虑选址周边的自然环境、生态保护区、水源地等情况，确保有机硅塑料项目的建设和运营对环境影响最小化，并符合当地的环保法规标准。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对选址的评价还需充分考虑当地政府的产业政策和法规。我们将详细了解有机硅塑料项目所在地的相关政策，确保有机硅塑料项目的规划和运营与当地法规相符，降低不必要的法律风险。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考虑到社会稳定性对企业运营的重要性，我们将评估选址地区的社会安全情况、劳工关系、社区反馈等方面，以确保有机硅塑料项目的建设和运营不会受到社会稳定性的负面影响。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最后，我们将综合考虑用地成本，包括土地购置费用、土地开发成本等。通过对用地成本的详细评估，我们能够做出更为精确的经济效益分析，为有机硅塑料项目的投资决策提供有力支持。</w:t>
      </w:r>
    </w:p>
    <w:p>
      <w:pPr>
        <w:pStyle w:val="Heading1"/>
        <w:ind w:firstLine="560" w:firstLineChars="200"/>
        <w:rPr>
          <w:rFonts w:ascii="仿宋" w:eastAsia="仿宋" w:hAnsi="仿宋" w:cs="仿宋" w:hint="eastAsia"/>
          <w:sz w:val="28"/>
          <w:lang w:eastAsia="zh-CN"/>
        </w:rPr>
      </w:pPr>
      <w:bookmarkStart w:id="8" w:name="_Toc8862"/>
      <w:r>
        <w:rPr>
          <w:rFonts w:ascii="仿宋" w:eastAsia="仿宋" w:hAnsi="仿宋" w:cs="仿宋" w:hint="eastAsia"/>
          <w:sz w:val="28"/>
          <w:lang w:eastAsia="zh-CN"/>
        </w:rPr>
        <w:t>二、有机硅塑料项目土建工程</w:t>
      </w:r>
      <w:bookmarkEnd w:id="8"/>
    </w:p>
    <w:p>
      <w:pPr>
        <w:pStyle w:val="Heading2"/>
        <w:rPr>
          <w:rFonts w:ascii="仿宋" w:eastAsia="仿宋" w:hAnsi="仿宋" w:cs="仿宋" w:hint="eastAsia"/>
          <w:lang w:eastAsia="zh-CN"/>
        </w:rPr>
      </w:pPr>
      <w:bookmarkStart w:id="9" w:name="_Toc2067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在有机硅塑料项目的建筑工程设计中，我们将秉承一系列重要的设计原则，以确保有机硅塑料项目建筑在功能、美观、可持续性等方面达到最佳效果。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首要原则是确保建筑的功能性得到最大化的发挥。我们将充分理解有机硅塑料项目的实际需求，合理布局各个功能区域，保证建筑在满足业务需求的同时，提供高效的工作环境。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在建筑设计中，我们将综合考虑建设和运营成本。通过精细的经济效益分析，确保设计方案在高效利用资源的同时，对有机硅塑料项目的长期盈利能力有积极的贡献。</w:t>
      </w:r>
    </w:p>
    <w:p>
      <w:pPr>
        <w:pStyle w:val="Heading2"/>
        <w:ind w:firstLine="560" w:firstLineChars="200"/>
        <w:rPr>
          <w:rFonts w:ascii="仿宋" w:eastAsia="仿宋" w:hAnsi="仿宋" w:cs="仿宋" w:hint="eastAsia"/>
          <w:sz w:val="28"/>
          <w:lang w:eastAsia="zh-CN"/>
        </w:rPr>
      </w:pPr>
      <w:bookmarkStart w:id="10" w:name="_Toc1335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土建工程设计中，我们将精准设定设计年限，结合有机硅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硅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86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硅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硅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93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本期工程有机硅塑料项目预计总建筑面积XXX平方米，其中：计容建筑面积XXX平方米，计划建筑工程投资XX万元，占有机硅塑料项目总投资的XX%。</w:t>
      </w:r>
    </w:p>
    <w:p>
      <w:pPr>
        <w:pStyle w:val="Heading1"/>
        <w:ind w:firstLine="560" w:firstLineChars="200"/>
        <w:rPr>
          <w:rFonts w:ascii="仿宋" w:eastAsia="仿宋" w:hAnsi="仿宋" w:cs="仿宋" w:hint="eastAsia"/>
          <w:sz w:val="28"/>
          <w:lang w:eastAsia="zh-CN"/>
        </w:rPr>
      </w:pPr>
      <w:bookmarkStart w:id="13" w:name="_Toc4188"/>
      <w:r>
        <w:rPr>
          <w:rFonts w:ascii="仿宋" w:eastAsia="仿宋" w:hAnsi="仿宋" w:cs="仿宋" w:hint="eastAsia"/>
          <w:sz w:val="28"/>
          <w:lang w:eastAsia="zh-CN"/>
        </w:rPr>
        <w:t>三、有机硅塑料项目文档管理</w:t>
      </w:r>
      <w:bookmarkEnd w:id="13"/>
    </w:p>
    <w:p>
      <w:pPr>
        <w:pStyle w:val="Heading2"/>
        <w:rPr>
          <w:rFonts w:ascii="仿宋" w:eastAsia="仿宋" w:hAnsi="仿宋" w:cs="仿宋" w:hint="eastAsia"/>
          <w:lang w:eastAsia="zh-CN"/>
        </w:rPr>
      </w:pPr>
      <w:bookmarkStart w:id="14" w:name="_Toc25380"/>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有机硅塑料项目高度重视文档的质量和准确性，以支持有机硅塑料项目的各项活动和决策。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文档的编制始于有机硅塑料项目计划的初期，我们制定了详细的文档编制计划，明确了每个文档的内容、格式和编写责任人。在有机硅塑料项目启动阶段，我们首先编制了有机硅塑料项目章程，明确定义了有机硅塑料项目的目标、范围、风险等关键要素。随后，有机硅塑料项目团队根据计划陆续编制了需求文档、设计文档、测试文档等各类文档，确保有机硅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硅塑料项目管理中的重要环节，旨在确保有机硅塑料项目文档符合质量标准和有机硅塑料项目需求。在有机硅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硅塑料项目相关利益方和专业领域的专家对文档进行独立审查。这有助于获取更全面、客观的反馈，确保有机硅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有机硅塑料项目在文档编制与审查方面建立了严格的管理机制，通过规范的流程和多维度的审查，确保有机硅塑料项目文档的质量、准确性和可靠性，为有机硅塑料项目的顺利推进提供了有力支持。</w:t>
      </w:r>
    </w:p>
    <w:p>
      <w:pPr>
        <w:pStyle w:val="Heading2"/>
        <w:ind w:firstLine="560" w:firstLineChars="200"/>
        <w:rPr>
          <w:rFonts w:ascii="仿宋" w:eastAsia="仿宋" w:hAnsi="仿宋" w:cs="仿宋" w:hint="eastAsia"/>
          <w:sz w:val="28"/>
          <w:lang w:eastAsia="zh-CN"/>
        </w:rPr>
      </w:pPr>
      <w:bookmarkStart w:id="15" w:name="_Toc1030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我们通过多渠道发布文档，包括电子邮件、有机硅塑料项目管理平台、内部网站等，以满足不同团队成员的偏好和需求。多渠道发布确保了信息的全面覆盖。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我们采用了精细的权限控制，确保只有授权人员可以访问敏感信息。这种安全措施保护了有机硅塑料项目文档的机密性，防止了未经授权的信息泄露。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44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文档存档与归档是有机硅塑料项目生命周期中一个至关重要的环节，直接关系到有机硅塑料项目信息的长期保存和历史记录的完整性。在有机硅塑料项目中，我们实施了一系列有效的文档存档与归档管理策略：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707"/>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3052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技术管理特点体现在其创新导向。通过引入最先进的技术趋势和解决方案，有机硅塑料项目致力于提升科技含量、提高质量和效率水平。这意味着我们将采用最新的工具和方法，确保有机硅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塑料项目技术管理的显著特征。通过整合不同领域的技术资源，我们实现了跨学科的协同工作。这有助于优化技术架构，提高整体效能。此外，整合性策略还促进了不同技术团队之间的紧密沟通和高效合作，确保有机硅塑料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有机硅塑料项目所采用的技术。通过不断优化技术方案，有机硅塑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硅塑料项目团队将在有机硅塑料项目初期识别可能的技术风险，并采取相应的预防和应对措施。通过建立健全的风险评估机制，有机硅塑料项目能够在实施过程中及时发现并解决潜在的技术问题，保障有机硅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硅塑料项目中，技术将成为有机硅塑料项目成功的有力支持。这一深度剖析揭示了技术管理在有机硅塑料项目实施中的关键作用，为有机硅塑料项目的技术基础奠定了坚实的基础。</w:t>
      </w:r>
    </w:p>
    <w:p>
      <w:pPr>
        <w:pStyle w:val="Heading2"/>
        <w:ind w:firstLine="560" w:firstLineChars="200"/>
        <w:rPr>
          <w:rFonts w:ascii="仿宋" w:eastAsia="仿宋" w:hAnsi="仿宋" w:cs="仿宋" w:hint="eastAsia"/>
          <w:sz w:val="28"/>
          <w:lang w:eastAsia="zh-CN"/>
        </w:rPr>
      </w:pPr>
      <w:bookmarkStart w:id="19" w:name="_Toc15134"/>
      <w:r>
        <w:rPr>
          <w:rFonts w:ascii="仿宋" w:eastAsia="仿宋" w:hAnsi="仿宋" w:cs="仿宋" w:hint="eastAsia"/>
          <w:sz w:val="28"/>
          <w:lang w:eastAsia="zh-CN"/>
        </w:rPr>
        <w:t>(二)、有机硅塑料项目工艺技术设计方案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塑料项目将严格按照相关行业规范要求进行组织。通过有效控制产品质量，有机硅塑料项目将致力于为顾客提供优质的有机硅塑料项目产品和良好的服务。这体现了有机硅塑料项目对于生产活动合规性和质量标准的高度重视，为有机硅塑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https://d.book118.com/497026055165006030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E76B1"/>
    <w:rsid w:val="1C1E76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26055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2024-01-12T18:58:00Z</dcterms:created>
  <dcterms:modified xsi:type="dcterms:W3CDTF">2024-01-12T18:58:32Z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025D4B905846406ABC8DBBFFBADB64E2_11</vt:lpwstr>
  </property>
  <property fmtid="{D5CDD505-2E9C-101B-9397-08002B2CF9AE}" pid="3" name="KSOProductBuildVer">
    <vt:lpwstr>2052-12.1.0.16120</vt:lpwstr>
  </property>
</Properties>
</file>