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组合机床项目建设总纲及方案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98" w:history="1">
        <w:r>
          <w:rPr>
            <w:rFonts w:ascii="仿宋" w:eastAsia="仿宋" w:hAnsi="仿宋" w:cs="仿宋" w:hint="eastAsia"/>
            <w:lang w:eastAsia="zh-CN"/>
          </w:rPr>
          <w:t>序言</w:t>
        </w:r>
        <w:r>
          <w:tab/>
        </w:r>
        <w:r>
          <w:fldChar w:fldCharType="begin"/>
        </w:r>
        <w:r>
          <w:instrText xml:space="preserve"> PAGEREF _Toc28998 \h </w:instrText>
        </w:r>
        <w:r>
          <w:fldChar w:fldCharType="separate"/>
        </w:r>
        <w:r>
          <w:t>3</w:t>
        </w:r>
        <w:r>
          <w:fldChar w:fldCharType="end"/>
        </w:r>
      </w:hyperlink>
    </w:p>
    <w:p>
      <w:pPr>
        <w:pStyle w:val="TOC1"/>
        <w:tabs>
          <w:tab w:val="right" w:leader="dot" w:pos="8306"/>
        </w:tabs>
      </w:pPr>
      <w:hyperlink w:anchor="_Toc30211" w:history="1">
        <w:r>
          <w:rPr>
            <w:rFonts w:ascii="仿宋" w:eastAsia="仿宋" w:hAnsi="仿宋" w:cs="仿宋" w:hint="eastAsia"/>
            <w:lang w:eastAsia="zh-CN"/>
          </w:rPr>
          <w:t>一、财务管理与成本控制</w:t>
        </w:r>
        <w:r>
          <w:tab/>
        </w:r>
        <w:r>
          <w:fldChar w:fldCharType="begin"/>
        </w:r>
        <w:r>
          <w:instrText xml:space="preserve"> PAGEREF _Toc30211 \h </w:instrText>
        </w:r>
        <w:r>
          <w:fldChar w:fldCharType="separate"/>
        </w:r>
        <w:r>
          <w:t>3</w:t>
        </w:r>
        <w:r>
          <w:fldChar w:fldCharType="end"/>
        </w:r>
      </w:hyperlink>
    </w:p>
    <w:p>
      <w:pPr>
        <w:pStyle w:val="TOC2"/>
        <w:tabs>
          <w:tab w:val="right" w:leader="dot" w:pos="8306"/>
        </w:tabs>
      </w:pPr>
      <w:hyperlink w:anchor="_Toc6091" w:history="1">
        <w:r>
          <w:rPr>
            <w:rFonts w:ascii="仿宋" w:eastAsia="仿宋" w:hAnsi="仿宋" w:cs="仿宋" w:hint="eastAsia"/>
            <w:lang w:eastAsia="zh-CN"/>
          </w:rPr>
          <w:t>(一)、财务管理体系建设</w:t>
        </w:r>
        <w:r>
          <w:tab/>
        </w:r>
        <w:r>
          <w:fldChar w:fldCharType="begin"/>
        </w:r>
        <w:r>
          <w:instrText xml:space="preserve"> PAGEREF _Toc6091 \h </w:instrText>
        </w:r>
        <w:r>
          <w:fldChar w:fldCharType="separate"/>
        </w:r>
        <w:r>
          <w:t>3</w:t>
        </w:r>
        <w:r>
          <w:fldChar w:fldCharType="end"/>
        </w:r>
      </w:hyperlink>
    </w:p>
    <w:p>
      <w:pPr>
        <w:pStyle w:val="TOC2"/>
        <w:tabs>
          <w:tab w:val="right" w:leader="dot" w:pos="8306"/>
        </w:tabs>
      </w:pPr>
      <w:hyperlink w:anchor="_Toc27499" w:history="1">
        <w:r>
          <w:rPr>
            <w:rFonts w:ascii="仿宋" w:eastAsia="仿宋" w:hAnsi="仿宋" w:cs="仿宋" w:hint="eastAsia"/>
            <w:lang w:eastAsia="zh-CN"/>
          </w:rPr>
          <w:t>(二)、成本控制措施</w:t>
        </w:r>
        <w:r>
          <w:tab/>
        </w:r>
        <w:r>
          <w:fldChar w:fldCharType="begin"/>
        </w:r>
        <w:r>
          <w:instrText xml:space="preserve"> PAGEREF _Toc27499 \h </w:instrText>
        </w:r>
        <w:r>
          <w:fldChar w:fldCharType="separate"/>
        </w:r>
        <w:r>
          <w:t>4</w:t>
        </w:r>
        <w:r>
          <w:fldChar w:fldCharType="end"/>
        </w:r>
      </w:hyperlink>
    </w:p>
    <w:p>
      <w:pPr>
        <w:pStyle w:val="TOC1"/>
        <w:tabs>
          <w:tab w:val="right" w:leader="dot" w:pos="8306"/>
        </w:tabs>
      </w:pPr>
      <w:hyperlink w:anchor="_Toc10964" w:history="1">
        <w:r>
          <w:rPr>
            <w:rFonts w:ascii="仿宋" w:eastAsia="仿宋" w:hAnsi="仿宋" w:cs="仿宋" w:hint="eastAsia"/>
            <w:lang w:eastAsia="zh-CN"/>
          </w:rPr>
          <w:t>二、资源开发及综合利用分析</w:t>
        </w:r>
        <w:r>
          <w:tab/>
        </w:r>
        <w:r>
          <w:fldChar w:fldCharType="begin"/>
        </w:r>
        <w:r>
          <w:instrText xml:space="preserve"> PAGEREF _Toc10964 \h </w:instrText>
        </w:r>
        <w:r>
          <w:fldChar w:fldCharType="separate"/>
        </w:r>
        <w:r>
          <w:t>5</w:t>
        </w:r>
        <w:r>
          <w:fldChar w:fldCharType="end"/>
        </w:r>
      </w:hyperlink>
    </w:p>
    <w:p>
      <w:pPr>
        <w:pStyle w:val="TOC2"/>
        <w:tabs>
          <w:tab w:val="right" w:leader="dot" w:pos="8306"/>
        </w:tabs>
      </w:pPr>
      <w:hyperlink w:anchor="_Toc20012" w:history="1">
        <w:r>
          <w:rPr>
            <w:rFonts w:ascii="仿宋" w:eastAsia="仿宋" w:hAnsi="仿宋" w:cs="仿宋" w:hint="eastAsia"/>
            <w:lang w:eastAsia="zh-CN"/>
          </w:rPr>
          <w:t>(一)、资源开发方案</w:t>
        </w:r>
        <w:r>
          <w:tab/>
        </w:r>
        <w:r>
          <w:fldChar w:fldCharType="begin"/>
        </w:r>
        <w:r>
          <w:instrText xml:space="preserve"> PAGEREF _Toc20012 \h </w:instrText>
        </w:r>
        <w:r>
          <w:fldChar w:fldCharType="separate"/>
        </w:r>
        <w:r>
          <w:t>5</w:t>
        </w:r>
        <w:r>
          <w:fldChar w:fldCharType="end"/>
        </w:r>
      </w:hyperlink>
    </w:p>
    <w:p>
      <w:pPr>
        <w:pStyle w:val="TOC2"/>
        <w:tabs>
          <w:tab w:val="right" w:leader="dot" w:pos="8306"/>
        </w:tabs>
      </w:pPr>
      <w:hyperlink w:anchor="_Toc19994" w:history="1">
        <w:r>
          <w:rPr>
            <w:rFonts w:ascii="仿宋" w:eastAsia="仿宋" w:hAnsi="仿宋" w:cs="仿宋" w:hint="eastAsia"/>
            <w:lang w:eastAsia="zh-CN"/>
          </w:rPr>
          <w:t>(二)、资源利用方案</w:t>
        </w:r>
        <w:r>
          <w:tab/>
        </w:r>
        <w:r>
          <w:fldChar w:fldCharType="begin"/>
        </w:r>
        <w:r>
          <w:instrText xml:space="preserve"> PAGEREF _Toc19994 \h </w:instrText>
        </w:r>
        <w:r>
          <w:fldChar w:fldCharType="separate"/>
        </w:r>
        <w:r>
          <w:t>7</w:t>
        </w:r>
        <w:r>
          <w:fldChar w:fldCharType="end"/>
        </w:r>
      </w:hyperlink>
    </w:p>
    <w:p>
      <w:pPr>
        <w:pStyle w:val="TOC2"/>
        <w:tabs>
          <w:tab w:val="right" w:leader="dot" w:pos="8306"/>
        </w:tabs>
      </w:pPr>
      <w:hyperlink w:anchor="_Toc9313" w:history="1">
        <w:r>
          <w:rPr>
            <w:rFonts w:ascii="仿宋" w:eastAsia="仿宋" w:hAnsi="仿宋" w:cs="仿宋" w:hint="eastAsia"/>
            <w:lang w:eastAsia="zh-CN"/>
          </w:rPr>
          <w:t>(三)、资源节约措施</w:t>
        </w:r>
        <w:r>
          <w:tab/>
        </w:r>
        <w:r>
          <w:fldChar w:fldCharType="begin"/>
        </w:r>
        <w:r>
          <w:instrText xml:space="preserve"> PAGEREF _Toc9313 \h </w:instrText>
        </w:r>
        <w:r>
          <w:fldChar w:fldCharType="separate"/>
        </w:r>
        <w:r>
          <w:t>8</w:t>
        </w:r>
        <w:r>
          <w:fldChar w:fldCharType="end"/>
        </w:r>
      </w:hyperlink>
    </w:p>
    <w:p>
      <w:pPr>
        <w:pStyle w:val="TOC1"/>
        <w:tabs>
          <w:tab w:val="right" w:leader="dot" w:pos="8306"/>
        </w:tabs>
      </w:pPr>
      <w:hyperlink w:anchor="_Toc9092" w:history="1">
        <w:r>
          <w:rPr>
            <w:rFonts w:ascii="仿宋" w:eastAsia="仿宋" w:hAnsi="仿宋" w:cs="仿宋" w:hint="eastAsia"/>
            <w:lang w:eastAsia="zh-CN"/>
          </w:rPr>
          <w:t>三、组合机床项目概论</w:t>
        </w:r>
        <w:r>
          <w:tab/>
        </w:r>
        <w:r>
          <w:fldChar w:fldCharType="begin"/>
        </w:r>
        <w:r>
          <w:instrText xml:space="preserve"> PAGEREF _Toc9092 \h </w:instrText>
        </w:r>
        <w:r>
          <w:fldChar w:fldCharType="separate"/>
        </w:r>
        <w:r>
          <w:t>9</w:t>
        </w:r>
        <w:r>
          <w:fldChar w:fldCharType="end"/>
        </w:r>
      </w:hyperlink>
    </w:p>
    <w:p>
      <w:pPr>
        <w:pStyle w:val="TOC2"/>
        <w:tabs>
          <w:tab w:val="right" w:leader="dot" w:pos="8306"/>
        </w:tabs>
      </w:pPr>
      <w:hyperlink w:anchor="_Toc21417" w:history="1">
        <w:r>
          <w:rPr>
            <w:rFonts w:ascii="仿宋" w:eastAsia="仿宋" w:hAnsi="仿宋" w:cs="仿宋" w:hint="eastAsia"/>
            <w:lang w:eastAsia="zh-CN"/>
          </w:rPr>
          <w:t>(一)、项目申报单位概况</w:t>
        </w:r>
        <w:r>
          <w:tab/>
        </w:r>
        <w:r>
          <w:fldChar w:fldCharType="begin"/>
        </w:r>
        <w:r>
          <w:instrText xml:space="preserve"> PAGEREF _Toc21417 \h </w:instrText>
        </w:r>
        <w:r>
          <w:fldChar w:fldCharType="separate"/>
        </w:r>
        <w:r>
          <w:t>9</w:t>
        </w:r>
        <w:r>
          <w:fldChar w:fldCharType="end"/>
        </w:r>
      </w:hyperlink>
    </w:p>
    <w:p>
      <w:pPr>
        <w:pStyle w:val="TOC2"/>
        <w:tabs>
          <w:tab w:val="right" w:leader="dot" w:pos="8306"/>
        </w:tabs>
      </w:pPr>
      <w:hyperlink w:anchor="_Toc24640" w:history="1">
        <w:r>
          <w:rPr>
            <w:rFonts w:ascii="仿宋" w:eastAsia="仿宋" w:hAnsi="仿宋" w:cs="仿宋" w:hint="eastAsia"/>
            <w:lang w:eastAsia="zh-CN"/>
          </w:rPr>
          <w:t>(二)、项目概况</w:t>
        </w:r>
        <w:r>
          <w:tab/>
        </w:r>
        <w:r>
          <w:fldChar w:fldCharType="begin"/>
        </w:r>
        <w:r>
          <w:instrText xml:space="preserve"> PAGEREF _Toc24640 \h </w:instrText>
        </w:r>
        <w:r>
          <w:fldChar w:fldCharType="separate"/>
        </w:r>
        <w:r>
          <w:t>10</w:t>
        </w:r>
        <w:r>
          <w:fldChar w:fldCharType="end"/>
        </w:r>
      </w:hyperlink>
    </w:p>
    <w:p>
      <w:pPr>
        <w:pStyle w:val="TOC1"/>
        <w:tabs>
          <w:tab w:val="right" w:leader="dot" w:pos="8306"/>
        </w:tabs>
      </w:pPr>
      <w:hyperlink w:anchor="_Toc12885" w:history="1">
        <w:r>
          <w:rPr>
            <w:rFonts w:ascii="仿宋" w:eastAsia="仿宋" w:hAnsi="仿宋" w:cs="仿宋" w:hint="eastAsia"/>
            <w:lang w:eastAsia="zh-CN"/>
          </w:rPr>
          <w:t>四、环境和生态影响分析</w:t>
        </w:r>
        <w:r>
          <w:tab/>
        </w:r>
        <w:r>
          <w:fldChar w:fldCharType="begin"/>
        </w:r>
        <w:r>
          <w:instrText xml:space="preserve"> PAGEREF _Toc12885 \h </w:instrText>
        </w:r>
        <w:r>
          <w:fldChar w:fldCharType="separate"/>
        </w:r>
        <w:r>
          <w:t>13</w:t>
        </w:r>
        <w:r>
          <w:fldChar w:fldCharType="end"/>
        </w:r>
      </w:hyperlink>
    </w:p>
    <w:p>
      <w:pPr>
        <w:pStyle w:val="TOC2"/>
        <w:tabs>
          <w:tab w:val="right" w:leader="dot" w:pos="8306"/>
        </w:tabs>
      </w:pPr>
      <w:hyperlink w:anchor="_Toc10165" w:history="1">
        <w:r>
          <w:rPr>
            <w:rFonts w:ascii="仿宋" w:eastAsia="仿宋" w:hAnsi="仿宋" w:cs="仿宋" w:hint="eastAsia"/>
            <w:lang w:eastAsia="zh-CN"/>
          </w:rPr>
          <w:t>(一)、环境和生态现状</w:t>
        </w:r>
        <w:r>
          <w:tab/>
        </w:r>
        <w:r>
          <w:fldChar w:fldCharType="begin"/>
        </w:r>
        <w:r>
          <w:instrText xml:space="preserve"> PAGEREF _Toc10165 \h </w:instrText>
        </w:r>
        <w:r>
          <w:fldChar w:fldCharType="separate"/>
        </w:r>
        <w:r>
          <w:t>13</w:t>
        </w:r>
        <w:r>
          <w:fldChar w:fldCharType="end"/>
        </w:r>
      </w:hyperlink>
    </w:p>
    <w:p>
      <w:pPr>
        <w:pStyle w:val="TOC2"/>
        <w:tabs>
          <w:tab w:val="right" w:leader="dot" w:pos="8306"/>
        </w:tabs>
      </w:pPr>
      <w:hyperlink w:anchor="_Toc19243" w:history="1">
        <w:r>
          <w:rPr>
            <w:rFonts w:ascii="仿宋" w:eastAsia="仿宋" w:hAnsi="仿宋" w:cs="仿宋" w:hint="eastAsia"/>
            <w:lang w:eastAsia="zh-CN"/>
          </w:rPr>
          <w:t>(二)、生态环境影响分析</w:t>
        </w:r>
        <w:r>
          <w:tab/>
        </w:r>
        <w:r>
          <w:fldChar w:fldCharType="begin"/>
        </w:r>
        <w:r>
          <w:instrText xml:space="preserve"> PAGEREF _Toc19243 \h </w:instrText>
        </w:r>
        <w:r>
          <w:fldChar w:fldCharType="separate"/>
        </w:r>
        <w:r>
          <w:t>14</w:t>
        </w:r>
        <w:r>
          <w:fldChar w:fldCharType="end"/>
        </w:r>
      </w:hyperlink>
    </w:p>
    <w:p>
      <w:pPr>
        <w:pStyle w:val="TOC2"/>
        <w:tabs>
          <w:tab w:val="right" w:leader="dot" w:pos="8306"/>
        </w:tabs>
      </w:pPr>
      <w:hyperlink w:anchor="_Toc17086" w:history="1">
        <w:r>
          <w:rPr>
            <w:rFonts w:ascii="仿宋" w:eastAsia="仿宋" w:hAnsi="仿宋" w:cs="仿宋" w:hint="eastAsia"/>
            <w:lang w:eastAsia="zh-CN"/>
          </w:rPr>
          <w:t>(三)、生态环境保护措施</w:t>
        </w:r>
        <w:r>
          <w:tab/>
        </w:r>
        <w:r>
          <w:fldChar w:fldCharType="begin"/>
        </w:r>
        <w:r>
          <w:instrText xml:space="preserve"> PAGEREF _Toc17086 \h </w:instrText>
        </w:r>
        <w:r>
          <w:fldChar w:fldCharType="separate"/>
        </w:r>
        <w:r>
          <w:t>16</w:t>
        </w:r>
        <w:r>
          <w:fldChar w:fldCharType="end"/>
        </w:r>
      </w:hyperlink>
    </w:p>
    <w:p>
      <w:pPr>
        <w:pStyle w:val="TOC2"/>
        <w:tabs>
          <w:tab w:val="right" w:leader="dot" w:pos="8306"/>
        </w:tabs>
      </w:pPr>
      <w:hyperlink w:anchor="_Toc12307" w:history="1">
        <w:r>
          <w:rPr>
            <w:rFonts w:ascii="仿宋" w:eastAsia="仿宋" w:hAnsi="仿宋" w:cs="仿宋" w:hint="eastAsia"/>
            <w:lang w:eastAsia="zh-CN"/>
          </w:rPr>
          <w:t>(四)、地质灾害影响分析</w:t>
        </w:r>
        <w:r>
          <w:tab/>
        </w:r>
        <w:r>
          <w:fldChar w:fldCharType="begin"/>
        </w:r>
        <w:r>
          <w:instrText xml:space="preserve"> PAGEREF _Toc12307 \h </w:instrText>
        </w:r>
        <w:r>
          <w:fldChar w:fldCharType="separate"/>
        </w:r>
        <w:r>
          <w:t>17</w:t>
        </w:r>
        <w:r>
          <w:fldChar w:fldCharType="end"/>
        </w:r>
      </w:hyperlink>
    </w:p>
    <w:p>
      <w:pPr>
        <w:pStyle w:val="TOC2"/>
        <w:tabs>
          <w:tab w:val="right" w:leader="dot" w:pos="8306"/>
        </w:tabs>
      </w:pPr>
      <w:hyperlink w:anchor="_Toc15895" w:history="1">
        <w:r>
          <w:rPr>
            <w:rFonts w:ascii="仿宋" w:eastAsia="仿宋" w:hAnsi="仿宋" w:cs="仿宋" w:hint="eastAsia"/>
            <w:lang w:eastAsia="zh-CN"/>
          </w:rPr>
          <w:t>(五)、特殊环境影响</w:t>
        </w:r>
        <w:r>
          <w:tab/>
        </w:r>
        <w:r>
          <w:fldChar w:fldCharType="begin"/>
        </w:r>
        <w:r>
          <w:instrText xml:space="preserve"> PAGEREF _Toc15895 \h </w:instrText>
        </w:r>
        <w:r>
          <w:fldChar w:fldCharType="separate"/>
        </w:r>
        <w:r>
          <w:t>19</w:t>
        </w:r>
        <w:r>
          <w:fldChar w:fldCharType="end"/>
        </w:r>
      </w:hyperlink>
    </w:p>
    <w:p>
      <w:pPr>
        <w:pStyle w:val="TOC1"/>
        <w:tabs>
          <w:tab w:val="right" w:leader="dot" w:pos="8306"/>
        </w:tabs>
      </w:pPr>
      <w:hyperlink w:anchor="_Toc23407" w:history="1">
        <w:r>
          <w:rPr>
            <w:rFonts w:ascii="仿宋" w:eastAsia="仿宋" w:hAnsi="仿宋" w:cs="仿宋" w:hint="eastAsia"/>
            <w:lang w:eastAsia="zh-CN"/>
          </w:rPr>
          <w:t>五、社会影响分析</w:t>
        </w:r>
        <w:r>
          <w:tab/>
        </w:r>
        <w:r>
          <w:fldChar w:fldCharType="begin"/>
        </w:r>
        <w:r>
          <w:instrText xml:space="preserve"> PAGEREF _Toc23407 \h </w:instrText>
        </w:r>
        <w:r>
          <w:fldChar w:fldCharType="separate"/>
        </w:r>
        <w:r>
          <w:t>20</w:t>
        </w:r>
        <w:r>
          <w:fldChar w:fldCharType="end"/>
        </w:r>
      </w:hyperlink>
    </w:p>
    <w:p>
      <w:pPr>
        <w:pStyle w:val="TOC2"/>
        <w:tabs>
          <w:tab w:val="right" w:leader="dot" w:pos="8306"/>
        </w:tabs>
      </w:pPr>
      <w:hyperlink w:anchor="_Toc4328" w:history="1">
        <w:r>
          <w:rPr>
            <w:rFonts w:ascii="仿宋" w:eastAsia="仿宋" w:hAnsi="仿宋" w:cs="仿宋" w:hint="eastAsia"/>
            <w:lang w:eastAsia="zh-CN"/>
          </w:rPr>
          <w:t>(一)、社会影响效果分析</w:t>
        </w:r>
        <w:r>
          <w:tab/>
        </w:r>
        <w:r>
          <w:fldChar w:fldCharType="begin"/>
        </w:r>
        <w:r>
          <w:instrText xml:space="preserve"> PAGEREF _Toc4328 \h </w:instrText>
        </w:r>
        <w:r>
          <w:fldChar w:fldCharType="separate"/>
        </w:r>
        <w:r>
          <w:t>20</w:t>
        </w:r>
        <w:r>
          <w:fldChar w:fldCharType="end"/>
        </w:r>
      </w:hyperlink>
    </w:p>
    <w:p>
      <w:pPr>
        <w:pStyle w:val="TOC2"/>
        <w:tabs>
          <w:tab w:val="right" w:leader="dot" w:pos="8306"/>
        </w:tabs>
      </w:pPr>
      <w:hyperlink w:anchor="_Toc23789" w:history="1">
        <w:r>
          <w:rPr>
            <w:rFonts w:ascii="仿宋" w:eastAsia="仿宋" w:hAnsi="仿宋" w:cs="仿宋" w:hint="eastAsia"/>
            <w:lang w:eastAsia="zh-CN"/>
          </w:rPr>
          <w:t>(二)、社会适应性分析</w:t>
        </w:r>
        <w:r>
          <w:tab/>
        </w:r>
        <w:r>
          <w:fldChar w:fldCharType="begin"/>
        </w:r>
        <w:r>
          <w:instrText xml:space="preserve"> PAGEREF _Toc23789 \h </w:instrText>
        </w:r>
        <w:r>
          <w:fldChar w:fldCharType="separate"/>
        </w:r>
        <w:r>
          <w:t>22</w:t>
        </w:r>
        <w:r>
          <w:fldChar w:fldCharType="end"/>
        </w:r>
      </w:hyperlink>
    </w:p>
    <w:p>
      <w:pPr>
        <w:pStyle w:val="TOC2"/>
        <w:tabs>
          <w:tab w:val="right" w:leader="dot" w:pos="8306"/>
        </w:tabs>
      </w:pPr>
      <w:hyperlink w:anchor="_Toc13505" w:history="1">
        <w:r>
          <w:rPr>
            <w:rFonts w:ascii="仿宋" w:eastAsia="仿宋" w:hAnsi="仿宋" w:cs="仿宋" w:hint="eastAsia"/>
            <w:lang w:eastAsia="zh-CN"/>
          </w:rPr>
          <w:t>(三)、社会风险及对策分析</w:t>
        </w:r>
        <w:r>
          <w:tab/>
        </w:r>
        <w:r>
          <w:fldChar w:fldCharType="begin"/>
        </w:r>
        <w:r>
          <w:instrText xml:space="preserve"> PAGEREF _Toc13505 \h </w:instrText>
        </w:r>
        <w:r>
          <w:fldChar w:fldCharType="separate"/>
        </w:r>
        <w:r>
          <w:t>24</w:t>
        </w:r>
        <w:r>
          <w:fldChar w:fldCharType="end"/>
        </w:r>
      </w:hyperlink>
    </w:p>
    <w:p>
      <w:pPr>
        <w:pStyle w:val="TOC1"/>
        <w:tabs>
          <w:tab w:val="right" w:leader="dot" w:pos="8306"/>
        </w:tabs>
      </w:pPr>
      <w:hyperlink w:anchor="_Toc13833" w:history="1">
        <w:r>
          <w:rPr>
            <w:rFonts w:ascii="仿宋" w:eastAsia="仿宋" w:hAnsi="仿宋" w:cs="仿宋" w:hint="eastAsia"/>
            <w:lang w:eastAsia="zh-CN"/>
          </w:rPr>
          <w:t>六、项目选址研究</w:t>
        </w:r>
        <w:r>
          <w:tab/>
        </w:r>
        <w:r>
          <w:fldChar w:fldCharType="begin"/>
        </w:r>
        <w:r>
          <w:instrText xml:space="preserve"> PAGEREF _Toc13833 \h </w:instrText>
        </w:r>
        <w:r>
          <w:fldChar w:fldCharType="separate"/>
        </w:r>
        <w:r>
          <w:t>27</w:t>
        </w:r>
        <w:r>
          <w:fldChar w:fldCharType="end"/>
        </w:r>
      </w:hyperlink>
    </w:p>
    <w:p>
      <w:pPr>
        <w:pStyle w:val="TOC2"/>
        <w:tabs>
          <w:tab w:val="right" w:leader="dot" w:pos="8306"/>
        </w:tabs>
      </w:pPr>
      <w:hyperlink w:anchor="_Toc8856" w:history="1">
        <w:r>
          <w:rPr>
            <w:rFonts w:ascii="仿宋" w:eastAsia="仿宋" w:hAnsi="仿宋" w:cs="仿宋" w:hint="eastAsia"/>
            <w:lang w:eastAsia="zh-CN"/>
          </w:rPr>
          <w:t>(一)、项目选址原则</w:t>
        </w:r>
        <w:r>
          <w:tab/>
        </w:r>
        <w:r>
          <w:fldChar w:fldCharType="begin"/>
        </w:r>
        <w:r>
          <w:instrText xml:space="preserve"> PAGEREF _Toc8856 \h </w:instrText>
        </w:r>
        <w:r>
          <w:fldChar w:fldCharType="separate"/>
        </w:r>
        <w:r>
          <w:t>27</w:t>
        </w:r>
        <w:r>
          <w:fldChar w:fldCharType="end"/>
        </w:r>
      </w:hyperlink>
    </w:p>
    <w:p>
      <w:pPr>
        <w:pStyle w:val="TOC2"/>
        <w:tabs>
          <w:tab w:val="right" w:leader="dot" w:pos="8306"/>
        </w:tabs>
      </w:pPr>
      <w:hyperlink w:anchor="_Toc11173" w:history="1">
        <w:r>
          <w:rPr>
            <w:rFonts w:ascii="仿宋" w:eastAsia="仿宋" w:hAnsi="仿宋" w:cs="仿宋" w:hint="eastAsia"/>
            <w:lang w:eastAsia="zh-CN"/>
          </w:rPr>
          <w:t>(二)、项目选址</w:t>
        </w:r>
        <w:r>
          <w:tab/>
        </w:r>
        <w:r>
          <w:fldChar w:fldCharType="begin"/>
        </w:r>
        <w:r>
          <w:instrText xml:space="preserve"> PAGEREF _Toc11173 \h </w:instrText>
        </w:r>
        <w:r>
          <w:fldChar w:fldCharType="separate"/>
        </w:r>
        <w:r>
          <w:t>31</w:t>
        </w:r>
        <w:r>
          <w:fldChar w:fldCharType="end"/>
        </w:r>
      </w:hyperlink>
    </w:p>
    <w:p>
      <w:pPr>
        <w:pStyle w:val="TOC2"/>
        <w:tabs>
          <w:tab w:val="right" w:leader="dot" w:pos="8306"/>
        </w:tabs>
      </w:pPr>
      <w:hyperlink w:anchor="_Toc1150" w:history="1">
        <w:r>
          <w:rPr>
            <w:rFonts w:ascii="仿宋" w:eastAsia="仿宋" w:hAnsi="仿宋" w:cs="仿宋" w:hint="eastAsia"/>
            <w:lang w:eastAsia="zh-CN"/>
          </w:rPr>
          <w:t>(三)、建设条件分析</w:t>
        </w:r>
        <w:r>
          <w:tab/>
        </w:r>
        <w:r>
          <w:fldChar w:fldCharType="begin"/>
        </w:r>
        <w:r>
          <w:instrText xml:space="preserve"> PAGEREF _Toc1150 \h </w:instrText>
        </w:r>
        <w:r>
          <w:fldChar w:fldCharType="separate"/>
        </w:r>
        <w:r>
          <w:t>33</w:t>
        </w:r>
        <w:r>
          <w:fldChar w:fldCharType="end"/>
        </w:r>
      </w:hyperlink>
    </w:p>
    <w:p>
      <w:pPr>
        <w:pStyle w:val="TOC2"/>
        <w:tabs>
          <w:tab w:val="right" w:leader="dot" w:pos="8306"/>
        </w:tabs>
      </w:pPr>
      <w:hyperlink w:anchor="_Toc15713" w:history="1">
        <w:r>
          <w:rPr>
            <w:rFonts w:ascii="仿宋" w:eastAsia="仿宋" w:hAnsi="仿宋" w:cs="仿宋" w:hint="eastAsia"/>
            <w:lang w:eastAsia="zh-CN"/>
          </w:rPr>
          <w:t>(四)、用地控制指标</w:t>
        </w:r>
        <w:r>
          <w:tab/>
        </w:r>
        <w:r>
          <w:fldChar w:fldCharType="begin"/>
        </w:r>
        <w:r>
          <w:instrText xml:space="preserve"> PAGEREF _Toc15713 \h </w:instrText>
        </w:r>
        <w:r>
          <w:fldChar w:fldCharType="separate"/>
        </w:r>
        <w:r>
          <w:t>34</w:t>
        </w:r>
        <w:r>
          <w:fldChar w:fldCharType="end"/>
        </w:r>
      </w:hyperlink>
    </w:p>
    <w:p>
      <w:pPr>
        <w:pStyle w:val="TOC2"/>
        <w:tabs>
          <w:tab w:val="right" w:leader="dot" w:pos="8306"/>
        </w:tabs>
      </w:pPr>
      <w:hyperlink w:anchor="_Toc10787" w:history="1">
        <w:r>
          <w:rPr>
            <w:rFonts w:ascii="仿宋" w:eastAsia="仿宋" w:hAnsi="仿宋" w:cs="仿宋" w:hint="eastAsia"/>
            <w:lang w:eastAsia="zh-CN"/>
          </w:rPr>
          <w:t>(五)、地总体要求</w:t>
        </w:r>
        <w:r>
          <w:tab/>
        </w:r>
        <w:r>
          <w:fldChar w:fldCharType="begin"/>
        </w:r>
        <w:r>
          <w:instrText xml:space="preserve"> PAGEREF _Toc10787 \h </w:instrText>
        </w:r>
        <w:r>
          <w:fldChar w:fldCharType="separate"/>
        </w:r>
        <w:r>
          <w:t>35</w:t>
        </w:r>
        <w:r>
          <w:fldChar w:fldCharType="end"/>
        </w:r>
      </w:hyperlink>
    </w:p>
    <w:p>
      <w:pPr>
        <w:pStyle w:val="TOC2"/>
        <w:tabs>
          <w:tab w:val="right" w:leader="dot" w:pos="8306"/>
        </w:tabs>
      </w:pPr>
      <w:hyperlink w:anchor="_Toc14478" w:history="1">
        <w:r>
          <w:rPr>
            <w:rFonts w:ascii="仿宋" w:eastAsia="仿宋" w:hAnsi="仿宋" w:cs="仿宋" w:hint="eastAsia"/>
            <w:lang w:eastAsia="zh-CN"/>
          </w:rPr>
          <w:t>(六)、节约用地措施</w:t>
        </w:r>
        <w:r>
          <w:tab/>
        </w:r>
        <w:r>
          <w:fldChar w:fldCharType="begin"/>
        </w:r>
        <w:r>
          <w:instrText xml:space="preserve"> PAGEREF _Toc14478 \h </w:instrText>
        </w:r>
        <w:r>
          <w:fldChar w:fldCharType="separate"/>
        </w:r>
        <w:r>
          <w:t>37</w:t>
        </w:r>
        <w:r>
          <w:fldChar w:fldCharType="end"/>
        </w:r>
      </w:hyperlink>
    </w:p>
    <w:p>
      <w:pPr>
        <w:pStyle w:val="TOC2"/>
        <w:tabs>
          <w:tab w:val="right" w:leader="dot" w:pos="8306"/>
        </w:tabs>
      </w:pPr>
      <w:hyperlink w:anchor="_Toc32360" w:history="1">
        <w:r>
          <w:rPr>
            <w:rFonts w:ascii="仿宋" w:eastAsia="仿宋" w:hAnsi="仿宋" w:cs="仿宋" w:hint="eastAsia"/>
            <w:lang w:eastAsia="zh-CN"/>
          </w:rPr>
          <w:t>(七)、选址综合评价</w:t>
        </w:r>
        <w:r>
          <w:tab/>
        </w:r>
        <w:r>
          <w:fldChar w:fldCharType="begin"/>
        </w:r>
        <w:r>
          <w:instrText xml:space="preserve"> PAGEREF _Toc32360 \h </w:instrText>
        </w:r>
        <w:r>
          <w:fldChar w:fldCharType="separate"/>
        </w:r>
        <w:r>
          <w:t>38</w:t>
        </w:r>
        <w:r>
          <w:fldChar w:fldCharType="end"/>
        </w:r>
      </w:hyperlink>
    </w:p>
    <w:p>
      <w:pPr>
        <w:pStyle w:val="TOC1"/>
        <w:tabs>
          <w:tab w:val="right" w:leader="dot" w:pos="8306"/>
        </w:tabs>
      </w:pPr>
      <w:hyperlink w:anchor="_Toc19451" w:history="1">
        <w:r>
          <w:rPr>
            <w:rFonts w:ascii="仿宋" w:eastAsia="仿宋" w:hAnsi="仿宋" w:cs="仿宋" w:hint="eastAsia"/>
            <w:lang w:eastAsia="zh-CN"/>
          </w:rPr>
          <w:t>七、经济效益与社会效益优化</w:t>
        </w:r>
        <w:r>
          <w:tab/>
        </w:r>
        <w:r>
          <w:fldChar w:fldCharType="begin"/>
        </w:r>
        <w:r>
          <w:instrText xml:space="preserve"> PAGEREF _Toc19451 \h </w:instrText>
        </w:r>
        <w:r>
          <w:fldChar w:fldCharType="separate"/>
        </w:r>
        <w:r>
          <w:t>39</w:t>
        </w:r>
        <w:r>
          <w:fldChar w:fldCharType="end"/>
        </w:r>
      </w:hyperlink>
    </w:p>
    <w:p>
      <w:pPr>
        <w:pStyle w:val="TOC2"/>
        <w:tabs>
          <w:tab w:val="right" w:leader="dot" w:pos="8306"/>
        </w:tabs>
      </w:pPr>
      <w:hyperlink w:anchor="_Toc28300" w:history="1">
        <w:r>
          <w:rPr>
            <w:rFonts w:ascii="仿宋" w:eastAsia="仿宋" w:hAnsi="仿宋" w:cs="仿宋" w:hint="eastAsia"/>
            <w:lang w:eastAsia="zh-CN"/>
          </w:rPr>
          <w:t>(一)、经济效益提升策略</w:t>
        </w:r>
        <w:r>
          <w:tab/>
        </w:r>
        <w:r>
          <w:fldChar w:fldCharType="begin"/>
        </w:r>
        <w:r>
          <w:instrText xml:space="preserve"> PAGEREF _Toc28300 \h </w:instrText>
        </w:r>
        <w:r>
          <w:fldChar w:fldCharType="separate"/>
        </w:r>
        <w:r>
          <w:t>39</w:t>
        </w:r>
        <w:r>
          <w:fldChar w:fldCharType="end"/>
        </w:r>
      </w:hyperlink>
    </w:p>
    <w:p>
      <w:pPr>
        <w:pStyle w:val="TOC2"/>
        <w:tabs>
          <w:tab w:val="right" w:leader="dot" w:pos="8306"/>
        </w:tabs>
      </w:pPr>
      <w:hyperlink w:anchor="_Toc27373" w:history="1">
        <w:r>
          <w:rPr>
            <w:rFonts w:ascii="仿宋" w:eastAsia="仿宋" w:hAnsi="仿宋" w:cs="仿宋" w:hint="eastAsia"/>
            <w:lang w:eastAsia="zh-CN"/>
          </w:rPr>
          <w:t>(二)、社会效益增强方案</w:t>
        </w:r>
        <w:r>
          <w:tab/>
        </w:r>
        <w:r>
          <w:fldChar w:fldCharType="begin"/>
        </w:r>
        <w:r>
          <w:instrText xml:space="preserve"> PAGEREF _Toc27373 \h </w:instrText>
        </w:r>
        <w:r>
          <w:fldChar w:fldCharType="separate"/>
        </w:r>
        <w:r>
          <w:t>40</w:t>
        </w:r>
        <w:r>
          <w:fldChar w:fldCharType="end"/>
        </w:r>
      </w:hyperlink>
    </w:p>
    <w:p>
      <w:pPr>
        <w:pStyle w:val="TOC1"/>
        <w:tabs>
          <w:tab w:val="right" w:leader="dot" w:pos="8306"/>
        </w:tabs>
      </w:pPr>
      <w:hyperlink w:anchor="_Toc30649" w:history="1">
        <w:r>
          <w:rPr>
            <w:rFonts w:ascii="仿宋" w:eastAsia="仿宋" w:hAnsi="仿宋" w:cs="仿宋" w:hint="eastAsia"/>
            <w:lang w:eastAsia="zh-CN"/>
          </w:rPr>
          <w:t>八、环境保护与治理方案</w:t>
        </w:r>
        <w:r>
          <w:tab/>
        </w:r>
        <w:r>
          <w:fldChar w:fldCharType="begin"/>
        </w:r>
        <w:r>
          <w:instrText xml:space="preserve"> PAGEREF _Toc30649 \h </w:instrText>
        </w:r>
        <w:r>
          <w:fldChar w:fldCharType="separate"/>
        </w:r>
        <w:r>
          <w:t>41</w:t>
        </w:r>
        <w:r>
          <w:fldChar w:fldCharType="end"/>
        </w:r>
      </w:hyperlink>
    </w:p>
    <w:p>
      <w:pPr>
        <w:pStyle w:val="TOC2"/>
        <w:tabs>
          <w:tab w:val="right" w:leader="dot" w:pos="8306"/>
        </w:tabs>
      </w:pPr>
      <w:hyperlink w:anchor="_Toc251" w:history="1">
        <w:r>
          <w:rPr>
            <w:rFonts w:ascii="仿宋" w:eastAsia="仿宋" w:hAnsi="仿宋" w:cs="仿宋" w:hint="eastAsia"/>
            <w:lang w:eastAsia="zh-CN"/>
          </w:rPr>
          <w:t>(一)、项目环境影响评估</w:t>
        </w:r>
        <w:r>
          <w:tab/>
        </w:r>
        <w:r>
          <w:fldChar w:fldCharType="begin"/>
        </w:r>
        <w:r>
          <w:instrText xml:space="preserve"> PAGEREF _Toc251 \h </w:instrText>
        </w:r>
        <w:r>
          <w:fldChar w:fldCharType="separate"/>
        </w:r>
        <w:r>
          <w:t>41</w:t>
        </w:r>
        <w:r>
          <w:fldChar w:fldCharType="end"/>
        </w:r>
      </w:hyperlink>
    </w:p>
    <w:p>
      <w:pPr>
        <w:pStyle w:val="TOC2"/>
        <w:tabs>
          <w:tab w:val="right" w:leader="dot" w:pos="8306"/>
        </w:tabs>
      </w:pPr>
      <w:hyperlink w:anchor="_Toc30200" w:history="1">
        <w:r>
          <w:rPr>
            <w:rFonts w:ascii="仿宋" w:eastAsia="仿宋" w:hAnsi="仿宋" w:cs="仿宋" w:hint="eastAsia"/>
            <w:lang w:eastAsia="zh-CN"/>
          </w:rPr>
          <w:t>(二)、环境保护措施与治理方案</w:t>
        </w:r>
        <w:r>
          <w:tab/>
        </w:r>
        <w:r>
          <w:fldChar w:fldCharType="begin"/>
        </w:r>
        <w:r>
          <w:instrText xml:space="preserve"> PAGEREF _Toc30200 \h </w:instrText>
        </w:r>
        <w:r>
          <w:fldChar w:fldCharType="separate"/>
        </w:r>
        <w:r>
          <w:t>41</w:t>
        </w:r>
        <w:r>
          <w:fldChar w:fldCharType="end"/>
        </w:r>
      </w:hyperlink>
    </w:p>
    <w:p>
      <w:pPr>
        <w:pStyle w:val="TOC1"/>
        <w:tabs>
          <w:tab w:val="right" w:leader="dot" w:pos="8306"/>
        </w:tabs>
      </w:pPr>
      <w:hyperlink w:anchor="_Toc17829" w:history="1">
        <w:r>
          <w:rPr>
            <w:rFonts w:ascii="仿宋" w:eastAsia="仿宋" w:hAnsi="仿宋" w:cs="仿宋" w:hint="eastAsia"/>
            <w:lang w:eastAsia="zh-CN"/>
          </w:rPr>
          <w:t>九、项目进度计划</w:t>
        </w:r>
        <w:r>
          <w:tab/>
        </w:r>
        <w:r>
          <w:fldChar w:fldCharType="begin"/>
        </w:r>
        <w:r>
          <w:instrText xml:space="preserve"> PAGEREF _Toc17829 \h </w:instrText>
        </w:r>
        <w:r>
          <w:fldChar w:fldCharType="separate"/>
        </w:r>
        <w:r>
          <w:t>42</w:t>
        </w:r>
        <w:r>
          <w:fldChar w:fldCharType="end"/>
        </w:r>
      </w:hyperlink>
    </w:p>
    <w:p>
      <w:pPr>
        <w:pStyle w:val="TOC2"/>
        <w:tabs>
          <w:tab w:val="right" w:leader="dot" w:pos="8306"/>
        </w:tabs>
      </w:pPr>
      <w:hyperlink w:anchor="_Toc26589" w:history="1">
        <w:r>
          <w:rPr>
            <w:rFonts w:ascii="仿宋" w:eastAsia="仿宋" w:hAnsi="仿宋" w:cs="仿宋" w:hint="eastAsia"/>
            <w:lang w:eastAsia="zh-CN"/>
          </w:rPr>
          <w:t>(一)、建设周期</w:t>
        </w:r>
        <w:r>
          <w:tab/>
        </w:r>
        <w:r>
          <w:fldChar w:fldCharType="begin"/>
        </w:r>
        <w:r>
          <w:instrText xml:space="preserve"> PAGEREF _Toc26589 \h </w:instrText>
        </w:r>
        <w:r>
          <w:fldChar w:fldCharType="separate"/>
        </w:r>
        <w:r>
          <w:t>42</w:t>
        </w:r>
        <w:r>
          <w:fldChar w:fldCharType="end"/>
        </w:r>
      </w:hyperlink>
    </w:p>
    <w:p>
      <w:pPr>
        <w:pStyle w:val="TOC2"/>
        <w:tabs>
          <w:tab w:val="right" w:leader="dot" w:pos="8306"/>
        </w:tabs>
      </w:pPr>
      <w:hyperlink w:anchor="_Toc13800" w:history="1">
        <w:r>
          <w:rPr>
            <w:rFonts w:ascii="仿宋" w:eastAsia="仿宋" w:hAnsi="仿宋" w:cs="仿宋" w:hint="eastAsia"/>
            <w:lang w:eastAsia="zh-CN"/>
          </w:rPr>
          <w:t>(二)、建设进度</w:t>
        </w:r>
        <w:r>
          <w:tab/>
        </w:r>
        <w:r>
          <w:fldChar w:fldCharType="begin"/>
        </w:r>
        <w:r>
          <w:instrText xml:space="preserve"> PAGEREF _Toc13800 \h </w:instrText>
        </w:r>
        <w:r>
          <w:fldChar w:fldCharType="separate"/>
        </w:r>
        <w:r>
          <w:t>42</w:t>
        </w:r>
        <w:r>
          <w:fldChar w:fldCharType="end"/>
        </w:r>
      </w:hyperlink>
    </w:p>
    <w:p>
      <w:pPr>
        <w:pStyle w:val="TOC2"/>
        <w:tabs>
          <w:tab w:val="right" w:leader="dot" w:pos="8306"/>
        </w:tabs>
      </w:pPr>
      <w:hyperlink w:anchor="_Toc13410" w:history="1">
        <w:r>
          <w:rPr>
            <w:rFonts w:ascii="仿宋" w:eastAsia="仿宋" w:hAnsi="仿宋" w:cs="仿宋" w:hint="eastAsia"/>
            <w:lang w:eastAsia="zh-CN"/>
          </w:rPr>
          <w:t>(三)、进度安排注意事项</w:t>
        </w:r>
        <w:r>
          <w:tab/>
        </w:r>
        <w:r>
          <w:fldChar w:fldCharType="begin"/>
        </w:r>
        <w:r>
          <w:instrText xml:space="preserve"> PAGEREF _Toc13410 \h </w:instrText>
        </w:r>
        <w:r>
          <w:fldChar w:fldCharType="separate"/>
        </w:r>
        <w:r>
          <w:t>44</w:t>
        </w:r>
        <w:r>
          <w:fldChar w:fldCharType="end"/>
        </w:r>
      </w:hyperlink>
    </w:p>
    <w:p>
      <w:pPr>
        <w:pStyle w:val="TOC2"/>
        <w:tabs>
          <w:tab w:val="right" w:leader="dot" w:pos="8306"/>
        </w:tabs>
      </w:pPr>
      <w:hyperlink w:anchor="_Toc11028" w:history="1">
        <w:r>
          <w:rPr>
            <w:rFonts w:ascii="仿宋" w:eastAsia="仿宋" w:hAnsi="仿宋" w:cs="仿宋" w:hint="eastAsia"/>
            <w:lang w:eastAsia="zh-CN"/>
          </w:rPr>
          <w:t>(四)、人力资源配置</w:t>
        </w:r>
        <w:r>
          <w:tab/>
        </w:r>
        <w:r>
          <w:fldChar w:fldCharType="begin"/>
        </w:r>
        <w:r>
          <w:instrText xml:space="preserve"> PAGEREF _Toc11028 \h </w:instrText>
        </w:r>
        <w:r>
          <w:fldChar w:fldCharType="separate"/>
        </w:r>
        <w:r>
          <w:t>44</w:t>
        </w:r>
        <w:r>
          <w:fldChar w:fldCharType="end"/>
        </w:r>
      </w:hyperlink>
    </w:p>
    <w:p>
      <w:pPr>
        <w:pStyle w:val="TOC2"/>
        <w:tabs>
          <w:tab w:val="right" w:leader="dot" w:pos="8306"/>
        </w:tabs>
      </w:pPr>
      <w:hyperlink w:anchor="_Toc11468" w:history="1">
        <w:r>
          <w:rPr>
            <w:rFonts w:ascii="仿宋" w:eastAsia="仿宋" w:hAnsi="仿宋" w:cs="仿宋" w:hint="eastAsia"/>
            <w:lang w:eastAsia="zh-CN"/>
          </w:rPr>
          <w:t>(五)、员工培训</w:t>
        </w:r>
        <w:r>
          <w:tab/>
        </w:r>
        <w:r>
          <w:fldChar w:fldCharType="begin"/>
        </w:r>
        <w:r>
          <w:instrText xml:space="preserve"> PAGEREF _Toc11468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 w:history="1">
        <w:r>
          <w:rPr>
            <w:rFonts w:ascii="仿宋" w:eastAsia="仿宋" w:hAnsi="仿宋" w:cs="仿宋" w:hint="eastAsia"/>
            <w:lang w:eastAsia="zh-CN"/>
          </w:rPr>
          <w:t>(六)、项目实施保障</w:t>
        </w:r>
        <w:r>
          <w:tab/>
        </w:r>
        <w:r>
          <w:fldChar w:fldCharType="begin"/>
        </w:r>
        <w:r>
          <w:instrText xml:space="preserve"> PAGEREF _Toc432 \h </w:instrText>
        </w:r>
        <w:r>
          <w:fldChar w:fldCharType="separate"/>
        </w:r>
        <w:r>
          <w:t>47</w:t>
        </w:r>
        <w:r>
          <w:fldChar w:fldCharType="end"/>
        </w:r>
      </w:hyperlink>
    </w:p>
    <w:p>
      <w:pPr>
        <w:pStyle w:val="TOC2"/>
        <w:tabs>
          <w:tab w:val="right" w:leader="dot" w:pos="8306"/>
        </w:tabs>
      </w:pPr>
      <w:hyperlink w:anchor="_Toc4752" w:history="1">
        <w:r>
          <w:rPr>
            <w:rFonts w:ascii="仿宋" w:eastAsia="仿宋" w:hAnsi="仿宋" w:cs="仿宋" w:hint="eastAsia"/>
            <w:lang w:eastAsia="zh-CN"/>
          </w:rPr>
          <w:t>(七)、安全规范管理</w:t>
        </w:r>
        <w:r>
          <w:tab/>
        </w:r>
        <w:r>
          <w:fldChar w:fldCharType="begin"/>
        </w:r>
        <w:r>
          <w:instrText xml:space="preserve"> PAGEREF _Toc4752 \h </w:instrText>
        </w:r>
        <w:r>
          <w:fldChar w:fldCharType="separate"/>
        </w:r>
        <w:r>
          <w:t>48</w:t>
        </w:r>
        <w:r>
          <w:fldChar w:fldCharType="end"/>
        </w:r>
      </w:hyperlink>
    </w:p>
    <w:p>
      <w:pPr>
        <w:pStyle w:val="TOC1"/>
        <w:tabs>
          <w:tab w:val="right" w:leader="dot" w:pos="8306"/>
        </w:tabs>
      </w:pPr>
      <w:hyperlink w:anchor="_Toc6200" w:history="1">
        <w:r>
          <w:rPr>
            <w:rFonts w:ascii="仿宋" w:eastAsia="仿宋" w:hAnsi="仿宋" w:cs="仿宋" w:hint="eastAsia"/>
            <w:lang w:eastAsia="zh-CN"/>
          </w:rPr>
          <w:t>十、项目实施与管理方案</w:t>
        </w:r>
        <w:r>
          <w:tab/>
        </w:r>
        <w:r>
          <w:fldChar w:fldCharType="begin"/>
        </w:r>
        <w:r>
          <w:instrText xml:space="preserve"> PAGEREF _Toc6200 \h </w:instrText>
        </w:r>
        <w:r>
          <w:fldChar w:fldCharType="separate"/>
        </w:r>
        <w:r>
          <w:t>50</w:t>
        </w:r>
        <w:r>
          <w:fldChar w:fldCharType="end"/>
        </w:r>
      </w:hyperlink>
    </w:p>
    <w:p>
      <w:pPr>
        <w:pStyle w:val="TOC2"/>
        <w:tabs>
          <w:tab w:val="right" w:leader="dot" w:pos="8306"/>
        </w:tabs>
      </w:pPr>
      <w:hyperlink w:anchor="_Toc27030" w:history="1">
        <w:r>
          <w:rPr>
            <w:rFonts w:ascii="仿宋" w:eastAsia="仿宋" w:hAnsi="仿宋" w:cs="仿宋" w:hint="eastAsia"/>
            <w:lang w:eastAsia="zh-CN"/>
          </w:rPr>
          <w:t>(一)、项目实施计划</w:t>
        </w:r>
        <w:r>
          <w:tab/>
        </w:r>
        <w:r>
          <w:fldChar w:fldCharType="begin"/>
        </w:r>
        <w:r>
          <w:instrText xml:space="preserve"> PAGEREF _Toc27030 \h </w:instrText>
        </w:r>
        <w:r>
          <w:fldChar w:fldCharType="separate"/>
        </w:r>
        <w:r>
          <w:t>50</w:t>
        </w:r>
        <w:r>
          <w:fldChar w:fldCharType="end"/>
        </w:r>
      </w:hyperlink>
    </w:p>
    <w:p>
      <w:pPr>
        <w:pStyle w:val="TOC2"/>
        <w:tabs>
          <w:tab w:val="right" w:leader="dot" w:pos="8306"/>
        </w:tabs>
      </w:pPr>
      <w:hyperlink w:anchor="_Toc27884" w:history="1">
        <w:r>
          <w:rPr>
            <w:rFonts w:ascii="仿宋" w:eastAsia="仿宋" w:hAnsi="仿宋" w:cs="仿宋" w:hint="eastAsia"/>
            <w:lang w:eastAsia="zh-CN"/>
          </w:rPr>
          <w:t>(二)、项目组织机构与职责</w:t>
        </w:r>
        <w:r>
          <w:tab/>
        </w:r>
        <w:r>
          <w:fldChar w:fldCharType="begin"/>
        </w:r>
        <w:r>
          <w:instrText xml:space="preserve"> PAGEREF _Toc27884 \h </w:instrText>
        </w:r>
        <w:r>
          <w:fldChar w:fldCharType="separate"/>
        </w:r>
        <w:r>
          <w:t>51</w:t>
        </w:r>
        <w:r>
          <w:fldChar w:fldCharType="end"/>
        </w:r>
      </w:hyperlink>
    </w:p>
    <w:p>
      <w:pPr>
        <w:pStyle w:val="TOC2"/>
        <w:tabs>
          <w:tab w:val="right" w:leader="dot" w:pos="8306"/>
        </w:tabs>
      </w:pPr>
      <w:hyperlink w:anchor="_Toc24902" w:history="1">
        <w:r>
          <w:rPr>
            <w:rFonts w:ascii="仿宋" w:eastAsia="仿宋" w:hAnsi="仿宋" w:cs="仿宋" w:hint="eastAsia"/>
            <w:lang w:eastAsia="zh-CN"/>
          </w:rPr>
          <w:t>(三)、项目管理与监控体系</w:t>
        </w:r>
        <w:r>
          <w:tab/>
        </w:r>
        <w:r>
          <w:fldChar w:fldCharType="begin"/>
        </w:r>
        <w:r>
          <w:instrText xml:space="preserve"> PAGEREF _Toc24902 \h </w:instrText>
        </w:r>
        <w:r>
          <w:fldChar w:fldCharType="separate"/>
        </w:r>
        <w:r>
          <w:t>54</w:t>
        </w:r>
        <w:r>
          <w:fldChar w:fldCharType="end"/>
        </w:r>
      </w:hyperlink>
    </w:p>
    <w:p>
      <w:pPr>
        <w:pStyle w:val="TOC1"/>
        <w:tabs>
          <w:tab w:val="right" w:leader="dot" w:pos="8306"/>
        </w:tabs>
      </w:pPr>
      <w:hyperlink w:anchor="_Toc6934" w:history="1">
        <w:r>
          <w:rPr>
            <w:rFonts w:ascii="仿宋" w:eastAsia="仿宋" w:hAnsi="仿宋" w:cs="仿宋" w:hint="eastAsia"/>
            <w:lang w:eastAsia="zh-CN"/>
          </w:rPr>
          <w:t>十一、安全与应急管理</w:t>
        </w:r>
        <w:r>
          <w:tab/>
        </w:r>
        <w:r>
          <w:fldChar w:fldCharType="begin"/>
        </w:r>
        <w:r>
          <w:instrText xml:space="preserve"> PAGEREF _Toc6934 \h </w:instrText>
        </w:r>
        <w:r>
          <w:fldChar w:fldCharType="separate"/>
        </w:r>
        <w:r>
          <w:t>55</w:t>
        </w:r>
        <w:r>
          <w:fldChar w:fldCharType="end"/>
        </w:r>
      </w:hyperlink>
    </w:p>
    <w:p>
      <w:pPr>
        <w:pStyle w:val="TOC2"/>
        <w:tabs>
          <w:tab w:val="right" w:leader="dot" w:pos="8306"/>
        </w:tabs>
      </w:pPr>
      <w:hyperlink w:anchor="_Toc13119" w:history="1">
        <w:r>
          <w:rPr>
            <w:rFonts w:ascii="仿宋" w:eastAsia="仿宋" w:hAnsi="仿宋" w:cs="仿宋" w:hint="eastAsia"/>
            <w:lang w:eastAsia="zh-CN"/>
          </w:rPr>
          <w:t>(一)、安全生产管理</w:t>
        </w:r>
        <w:r>
          <w:tab/>
        </w:r>
        <w:r>
          <w:fldChar w:fldCharType="begin"/>
        </w:r>
        <w:r>
          <w:instrText xml:space="preserve"> PAGEREF _Toc13119 \h </w:instrText>
        </w:r>
        <w:r>
          <w:fldChar w:fldCharType="separate"/>
        </w:r>
        <w:r>
          <w:t>55</w:t>
        </w:r>
        <w:r>
          <w:fldChar w:fldCharType="end"/>
        </w:r>
      </w:hyperlink>
    </w:p>
    <w:p>
      <w:pPr>
        <w:pStyle w:val="TOC2"/>
        <w:tabs>
          <w:tab w:val="right" w:leader="dot" w:pos="8306"/>
        </w:tabs>
      </w:pPr>
      <w:hyperlink w:anchor="_Toc15206" w:history="1">
        <w:r>
          <w:rPr>
            <w:rFonts w:ascii="仿宋" w:eastAsia="仿宋" w:hAnsi="仿宋" w:cs="仿宋" w:hint="eastAsia"/>
            <w:lang w:eastAsia="zh-CN"/>
          </w:rPr>
          <w:t>(二)、应急预案与响应</w:t>
        </w:r>
        <w:r>
          <w:tab/>
        </w:r>
        <w:r>
          <w:fldChar w:fldCharType="begin"/>
        </w:r>
        <w:r>
          <w:instrText xml:space="preserve"> PAGEREF _Toc15206 \h </w:instrText>
        </w:r>
        <w:r>
          <w:fldChar w:fldCharType="separate"/>
        </w:r>
        <w:r>
          <w:t>57</w:t>
        </w:r>
        <w:r>
          <w:fldChar w:fldCharType="end"/>
        </w:r>
      </w:hyperlink>
    </w:p>
    <w:p>
      <w:pPr>
        <w:pStyle w:val="TOC1"/>
        <w:tabs>
          <w:tab w:val="right" w:leader="dot" w:pos="8306"/>
        </w:tabs>
      </w:pPr>
      <w:hyperlink w:anchor="_Toc3257" w:history="1">
        <w:r>
          <w:rPr>
            <w:rFonts w:ascii="仿宋" w:eastAsia="仿宋" w:hAnsi="仿宋" w:cs="仿宋" w:hint="eastAsia"/>
            <w:lang w:eastAsia="zh-CN"/>
          </w:rPr>
          <w:t>十二、技术创新与产业升级</w:t>
        </w:r>
        <w:r>
          <w:tab/>
        </w:r>
        <w:r>
          <w:fldChar w:fldCharType="begin"/>
        </w:r>
        <w:r>
          <w:instrText xml:space="preserve"> PAGEREF _Toc3257 \h </w:instrText>
        </w:r>
        <w:r>
          <w:fldChar w:fldCharType="separate"/>
        </w:r>
        <w:r>
          <w:t>59</w:t>
        </w:r>
        <w:r>
          <w:fldChar w:fldCharType="end"/>
        </w:r>
      </w:hyperlink>
    </w:p>
    <w:p>
      <w:pPr>
        <w:pStyle w:val="TOC2"/>
        <w:tabs>
          <w:tab w:val="right" w:leader="dot" w:pos="8306"/>
        </w:tabs>
      </w:pPr>
      <w:hyperlink w:anchor="_Toc2140" w:history="1">
        <w:r>
          <w:rPr>
            <w:rFonts w:ascii="仿宋" w:eastAsia="仿宋" w:hAnsi="仿宋" w:cs="仿宋" w:hint="eastAsia"/>
            <w:lang w:eastAsia="zh-CN"/>
          </w:rPr>
          <w:t>(一)、技术创新方向与目标</w:t>
        </w:r>
        <w:r>
          <w:tab/>
        </w:r>
        <w:r>
          <w:fldChar w:fldCharType="begin"/>
        </w:r>
        <w:r>
          <w:instrText xml:space="preserve"> PAGEREF _Toc2140 \h </w:instrText>
        </w:r>
        <w:r>
          <w:fldChar w:fldCharType="separate"/>
        </w:r>
        <w:r>
          <w:t>59</w:t>
        </w:r>
        <w:r>
          <w:fldChar w:fldCharType="end"/>
        </w:r>
      </w:hyperlink>
    </w:p>
    <w:p>
      <w:pPr>
        <w:pStyle w:val="TOC2"/>
        <w:tabs>
          <w:tab w:val="right" w:leader="dot" w:pos="8306"/>
        </w:tabs>
      </w:pPr>
      <w:hyperlink w:anchor="_Toc32718" w:history="1">
        <w:r>
          <w:rPr>
            <w:rFonts w:ascii="仿宋" w:eastAsia="仿宋" w:hAnsi="仿宋" w:cs="仿宋" w:hint="eastAsia"/>
            <w:lang w:eastAsia="zh-CN"/>
          </w:rPr>
          <w:t>(二)、产业升级路径与措施</w:t>
        </w:r>
        <w:r>
          <w:tab/>
        </w:r>
        <w:r>
          <w:fldChar w:fldCharType="begin"/>
        </w:r>
        <w:r>
          <w:instrText xml:space="preserve"> PAGEREF _Toc32718 \h </w:instrText>
        </w:r>
        <w:r>
          <w:fldChar w:fldCharType="separate"/>
        </w:r>
        <w:r>
          <w:t>60</w:t>
        </w:r>
        <w:r>
          <w:fldChar w:fldCharType="end"/>
        </w:r>
      </w:hyperlink>
    </w:p>
    <w:p>
      <w:pPr>
        <w:pStyle w:val="TOC1"/>
        <w:tabs>
          <w:tab w:val="right" w:leader="dot" w:pos="8306"/>
        </w:tabs>
      </w:pPr>
      <w:hyperlink w:anchor="_Toc28376" w:history="1">
        <w:r>
          <w:rPr>
            <w:rFonts w:ascii="仿宋" w:eastAsia="仿宋" w:hAnsi="仿宋" w:cs="仿宋" w:hint="eastAsia"/>
            <w:lang w:eastAsia="zh-CN"/>
          </w:rPr>
          <w:t>十三、设施与设备管理</w:t>
        </w:r>
        <w:r>
          <w:tab/>
        </w:r>
        <w:r>
          <w:fldChar w:fldCharType="begin"/>
        </w:r>
        <w:r>
          <w:instrText xml:space="preserve"> PAGEREF _Toc28376 \h </w:instrText>
        </w:r>
        <w:r>
          <w:fldChar w:fldCharType="separate"/>
        </w:r>
        <w:r>
          <w:t>61</w:t>
        </w:r>
        <w:r>
          <w:fldChar w:fldCharType="end"/>
        </w:r>
      </w:hyperlink>
    </w:p>
    <w:p>
      <w:pPr>
        <w:pStyle w:val="TOC2"/>
        <w:tabs>
          <w:tab w:val="right" w:leader="dot" w:pos="8306"/>
        </w:tabs>
      </w:pPr>
      <w:hyperlink w:anchor="_Toc9286" w:history="1">
        <w:r>
          <w:rPr>
            <w:rFonts w:ascii="仿宋" w:eastAsia="仿宋" w:hAnsi="仿宋" w:cs="仿宋" w:hint="eastAsia"/>
            <w:lang w:eastAsia="zh-CN"/>
          </w:rPr>
          <w:t>(一)、设施规划与配置</w:t>
        </w:r>
        <w:r>
          <w:tab/>
        </w:r>
        <w:r>
          <w:fldChar w:fldCharType="begin"/>
        </w:r>
        <w:r>
          <w:instrText xml:space="preserve"> PAGEREF _Toc9286 \h </w:instrText>
        </w:r>
        <w:r>
          <w:fldChar w:fldCharType="separate"/>
        </w:r>
        <w:r>
          <w:t>61</w:t>
        </w:r>
        <w:r>
          <w:fldChar w:fldCharType="end"/>
        </w:r>
      </w:hyperlink>
    </w:p>
    <w:p>
      <w:pPr>
        <w:pStyle w:val="TOC2"/>
        <w:tabs>
          <w:tab w:val="right" w:leader="dot" w:pos="8306"/>
        </w:tabs>
      </w:pPr>
      <w:hyperlink w:anchor="_Toc13381" w:history="1">
        <w:r>
          <w:rPr>
            <w:rFonts w:ascii="仿宋" w:eastAsia="仿宋" w:hAnsi="仿宋" w:cs="仿宋" w:hint="eastAsia"/>
            <w:lang w:eastAsia="zh-CN"/>
          </w:rPr>
          <w:t>(二)、设备采购与维护管理</w:t>
        </w:r>
        <w:r>
          <w:tab/>
        </w:r>
        <w:r>
          <w:fldChar w:fldCharType="begin"/>
        </w:r>
        <w:r>
          <w:instrText xml:space="preserve"> PAGEREF _Toc13381 \h </w:instrText>
        </w:r>
        <w:r>
          <w:fldChar w:fldCharType="separate"/>
        </w:r>
        <w:r>
          <w:t>62</w:t>
        </w:r>
        <w:r>
          <w:fldChar w:fldCharType="end"/>
        </w:r>
      </w:hyperlink>
    </w:p>
    <w:p>
      <w:pPr>
        <w:pStyle w:val="TOC2"/>
        <w:tabs>
          <w:tab w:val="right" w:leader="dot" w:pos="8306"/>
        </w:tabs>
      </w:pPr>
      <w:hyperlink w:anchor="_Toc2977" w:history="1">
        <w:r>
          <w:rPr>
            <w:rFonts w:ascii="仿宋" w:eastAsia="仿宋" w:hAnsi="仿宋" w:cs="仿宋" w:hint="eastAsia"/>
            <w:lang w:eastAsia="zh-CN"/>
          </w:rPr>
          <w:t>(三)、设施设备升级策略</w:t>
        </w:r>
        <w:r>
          <w:tab/>
        </w:r>
        <w:r>
          <w:fldChar w:fldCharType="begin"/>
        </w:r>
        <w:r>
          <w:instrText xml:space="preserve"> PAGEREF _Toc2977 \h </w:instrText>
        </w:r>
        <w:r>
          <w:fldChar w:fldCharType="separate"/>
        </w:r>
        <w:r>
          <w:t>63</w:t>
        </w:r>
        <w:r>
          <w:fldChar w:fldCharType="end"/>
        </w:r>
      </w:hyperlink>
    </w:p>
    <w:p>
      <w:pPr>
        <w:pStyle w:val="TOC1"/>
        <w:tabs>
          <w:tab w:val="right" w:leader="dot" w:pos="8306"/>
        </w:tabs>
      </w:pPr>
      <w:hyperlink w:anchor="_Toc26359" w:history="1">
        <w:r>
          <w:rPr>
            <w:rFonts w:ascii="仿宋" w:eastAsia="仿宋" w:hAnsi="仿宋" w:cs="仿宋" w:hint="eastAsia"/>
            <w:lang w:eastAsia="zh-CN"/>
          </w:rPr>
          <w:t>十四、人力资源管理与开发</w:t>
        </w:r>
        <w:r>
          <w:tab/>
        </w:r>
        <w:r>
          <w:fldChar w:fldCharType="begin"/>
        </w:r>
        <w:r>
          <w:instrText xml:space="preserve"> PAGEREF _Toc26359 \h </w:instrText>
        </w:r>
        <w:r>
          <w:fldChar w:fldCharType="separate"/>
        </w:r>
        <w:r>
          <w:t>63</w:t>
        </w:r>
        <w:r>
          <w:fldChar w:fldCharType="end"/>
        </w:r>
      </w:hyperlink>
    </w:p>
    <w:p>
      <w:pPr>
        <w:pStyle w:val="TOC2"/>
        <w:tabs>
          <w:tab w:val="right" w:leader="dot" w:pos="8306"/>
        </w:tabs>
      </w:pPr>
      <w:hyperlink w:anchor="_Toc2660" w:history="1">
        <w:r>
          <w:rPr>
            <w:rFonts w:ascii="仿宋" w:eastAsia="仿宋" w:hAnsi="仿宋" w:cs="仿宋" w:hint="eastAsia"/>
            <w:lang w:eastAsia="zh-CN"/>
          </w:rPr>
          <w:t>(一)、人力资源规划</w:t>
        </w:r>
        <w:r>
          <w:tab/>
        </w:r>
        <w:r>
          <w:fldChar w:fldCharType="begin"/>
        </w:r>
        <w:r>
          <w:instrText xml:space="preserve"> PAGEREF _Toc2660 \h </w:instrText>
        </w:r>
        <w:r>
          <w:fldChar w:fldCharType="separate"/>
        </w:r>
        <w:r>
          <w:t>63</w:t>
        </w:r>
        <w:r>
          <w:fldChar w:fldCharType="end"/>
        </w:r>
      </w:hyperlink>
    </w:p>
    <w:p>
      <w:pPr>
        <w:pStyle w:val="TOC2"/>
        <w:tabs>
          <w:tab w:val="right" w:leader="dot" w:pos="8306"/>
        </w:tabs>
      </w:pPr>
      <w:hyperlink w:anchor="_Toc12989" w:history="1">
        <w:r>
          <w:rPr>
            <w:rFonts w:ascii="仿宋" w:eastAsia="仿宋" w:hAnsi="仿宋" w:cs="仿宋" w:hint="eastAsia"/>
            <w:lang w:eastAsia="zh-CN"/>
          </w:rPr>
          <w:t>(二)、人力资源开发与培训</w:t>
        </w:r>
        <w:r>
          <w:tab/>
        </w:r>
        <w:r>
          <w:fldChar w:fldCharType="begin"/>
        </w:r>
        <w:r>
          <w:instrText xml:space="preserve"> PAGEREF _Toc12989 \h </w:instrText>
        </w:r>
        <w:r>
          <w:fldChar w:fldCharType="separate"/>
        </w:r>
        <w:r>
          <w:t>65</w:t>
        </w:r>
        <w:r>
          <w:fldChar w:fldCharType="end"/>
        </w:r>
      </w:hyperlink>
    </w:p>
    <w:p>
      <w:pPr>
        <w:pStyle w:val="TOC1"/>
        <w:tabs>
          <w:tab w:val="right" w:leader="dot" w:pos="8306"/>
        </w:tabs>
      </w:pPr>
      <w:hyperlink w:anchor="_Toc10499" w:history="1">
        <w:r>
          <w:rPr>
            <w:rFonts w:ascii="仿宋" w:eastAsia="仿宋" w:hAnsi="仿宋" w:cs="仿宋" w:hint="eastAsia"/>
            <w:lang w:eastAsia="zh-CN"/>
          </w:rPr>
          <w:t>十五、项目施工方案</w:t>
        </w:r>
        <w:r>
          <w:tab/>
        </w:r>
        <w:r>
          <w:fldChar w:fldCharType="begin"/>
        </w:r>
        <w:r>
          <w:instrText xml:space="preserve"> PAGEREF _Toc10499 \h </w:instrText>
        </w:r>
        <w:r>
          <w:fldChar w:fldCharType="separate"/>
        </w:r>
        <w:r>
          <w:t>68</w:t>
        </w:r>
        <w:r>
          <w:fldChar w:fldCharType="end"/>
        </w:r>
      </w:hyperlink>
    </w:p>
    <w:p>
      <w:pPr>
        <w:pStyle w:val="TOC2"/>
        <w:tabs>
          <w:tab w:val="right" w:leader="dot" w:pos="8306"/>
        </w:tabs>
      </w:pPr>
      <w:hyperlink w:anchor="_Toc17072" w:history="1">
        <w:r>
          <w:rPr>
            <w:rFonts w:ascii="仿宋" w:eastAsia="仿宋" w:hAnsi="仿宋" w:cs="仿宋" w:hint="eastAsia"/>
            <w:lang w:eastAsia="zh-CN"/>
          </w:rPr>
          <w:t>(一)、施工组织设计</w:t>
        </w:r>
        <w:r>
          <w:tab/>
        </w:r>
        <w:r>
          <w:fldChar w:fldCharType="begin"/>
        </w:r>
        <w:r>
          <w:instrText xml:space="preserve"> PAGEREF _Toc17072 \h </w:instrText>
        </w:r>
        <w:r>
          <w:fldChar w:fldCharType="separate"/>
        </w:r>
        <w:r>
          <w:t>68</w:t>
        </w:r>
        <w:r>
          <w:fldChar w:fldCharType="end"/>
        </w:r>
      </w:hyperlink>
    </w:p>
    <w:p>
      <w:pPr>
        <w:pStyle w:val="TOC2"/>
        <w:tabs>
          <w:tab w:val="right" w:leader="dot" w:pos="8306"/>
        </w:tabs>
      </w:pPr>
      <w:hyperlink w:anchor="_Toc24792" w:history="1">
        <w:r>
          <w:rPr>
            <w:rFonts w:ascii="仿宋" w:eastAsia="仿宋" w:hAnsi="仿宋" w:cs="仿宋" w:hint="eastAsia"/>
            <w:lang w:eastAsia="zh-CN"/>
          </w:rPr>
          <w:t>(二)、施工工艺与技术路线</w:t>
        </w:r>
        <w:r>
          <w:tab/>
        </w:r>
        <w:r>
          <w:fldChar w:fldCharType="begin"/>
        </w:r>
        <w:r>
          <w:instrText xml:space="preserve"> PAGEREF _Toc24792 \h </w:instrText>
        </w:r>
        <w:r>
          <w:fldChar w:fldCharType="separate"/>
        </w:r>
        <w:r>
          <w:t>69</w:t>
        </w:r>
        <w:r>
          <w:fldChar w:fldCharType="end"/>
        </w:r>
      </w:hyperlink>
    </w:p>
    <w:p>
      <w:pPr>
        <w:pStyle w:val="TOC2"/>
        <w:tabs>
          <w:tab w:val="right" w:leader="dot" w:pos="8306"/>
        </w:tabs>
      </w:pPr>
      <w:hyperlink w:anchor="_Toc25286" w:history="1">
        <w:r>
          <w:rPr>
            <w:rFonts w:ascii="仿宋" w:eastAsia="仿宋" w:hAnsi="仿宋" w:cs="仿宋" w:hint="eastAsia"/>
            <w:lang w:eastAsia="zh-CN"/>
          </w:rPr>
          <w:t>(三)、关键节点施工计划</w:t>
        </w:r>
        <w:r>
          <w:tab/>
        </w:r>
        <w:r>
          <w:fldChar w:fldCharType="begin"/>
        </w:r>
        <w:r>
          <w:instrText xml:space="preserve"> PAGEREF _Toc25286 \h </w:instrText>
        </w:r>
        <w:r>
          <w:fldChar w:fldCharType="separate"/>
        </w:r>
        <w:r>
          <w:t>70</w:t>
        </w:r>
        <w:r>
          <w:fldChar w:fldCharType="end"/>
        </w:r>
      </w:hyperlink>
    </w:p>
    <w:p>
      <w:pPr>
        <w:pStyle w:val="TOC2"/>
        <w:tabs>
          <w:tab w:val="right" w:leader="dot" w:pos="8306"/>
        </w:tabs>
      </w:pPr>
      <w:hyperlink w:anchor="_Toc11777" w:history="1">
        <w:r>
          <w:rPr>
            <w:rFonts w:ascii="仿宋" w:eastAsia="仿宋" w:hAnsi="仿宋" w:cs="仿宋" w:hint="eastAsia"/>
            <w:lang w:eastAsia="zh-CN"/>
          </w:rPr>
          <w:t>(四)、施工现场管理</w:t>
        </w:r>
        <w:r>
          <w:tab/>
        </w:r>
        <w:r>
          <w:fldChar w:fldCharType="begin"/>
        </w:r>
        <w:r>
          <w:instrText xml:space="preserve"> PAGEREF _Toc11777 \h </w:instrText>
        </w:r>
        <w:r>
          <w:fldChar w:fldCharType="separate"/>
        </w:r>
        <w:r>
          <w:t>72</w:t>
        </w:r>
        <w:r>
          <w:fldChar w:fldCharType="end"/>
        </w:r>
      </w:hyperlink>
    </w:p>
    <w:p>
      <w:pPr>
        <w:pStyle w:val="TOC1"/>
        <w:tabs>
          <w:tab w:val="right" w:leader="dot" w:pos="8306"/>
        </w:tabs>
      </w:pPr>
      <w:hyperlink w:anchor="_Toc26290" w:history="1">
        <w:r>
          <w:rPr>
            <w:rFonts w:ascii="仿宋" w:eastAsia="仿宋" w:hAnsi="仿宋" w:cs="仿宋" w:hint="eastAsia"/>
            <w:lang w:eastAsia="zh-CN"/>
          </w:rPr>
          <w:t>十六、知识产权管理与保护</w:t>
        </w:r>
        <w:r>
          <w:tab/>
        </w:r>
        <w:r>
          <w:fldChar w:fldCharType="begin"/>
        </w:r>
        <w:r>
          <w:instrText xml:space="preserve"> PAGEREF _Toc26290 \h </w:instrText>
        </w:r>
        <w:r>
          <w:fldChar w:fldCharType="separate"/>
        </w:r>
        <w:r>
          <w:t>74</w:t>
        </w:r>
        <w:r>
          <w:fldChar w:fldCharType="end"/>
        </w:r>
      </w:hyperlink>
    </w:p>
    <w:p>
      <w:pPr>
        <w:pStyle w:val="TOC2"/>
        <w:tabs>
          <w:tab w:val="right" w:leader="dot" w:pos="8306"/>
        </w:tabs>
      </w:pPr>
      <w:hyperlink w:anchor="_Toc1320" w:history="1">
        <w:r>
          <w:rPr>
            <w:rFonts w:ascii="仿宋" w:eastAsia="仿宋" w:hAnsi="仿宋" w:cs="仿宋" w:hint="eastAsia"/>
            <w:lang w:eastAsia="zh-CN"/>
          </w:rPr>
          <w:t>(一)、知识产权管理体系建设</w:t>
        </w:r>
        <w:r>
          <w:tab/>
        </w:r>
        <w:r>
          <w:fldChar w:fldCharType="begin"/>
        </w:r>
        <w:r>
          <w:instrText xml:space="preserve"> PAGEREF _Toc1320 \h </w:instrText>
        </w:r>
        <w:r>
          <w:fldChar w:fldCharType="separate"/>
        </w:r>
        <w:r>
          <w:t>74</w:t>
        </w:r>
        <w:r>
          <w:fldChar w:fldCharType="end"/>
        </w:r>
      </w:hyperlink>
    </w:p>
    <w:p>
      <w:pPr>
        <w:pStyle w:val="TOC2"/>
        <w:tabs>
          <w:tab w:val="right" w:leader="dot" w:pos="8306"/>
        </w:tabs>
      </w:pPr>
      <w:hyperlink w:anchor="_Toc18714" w:history="1">
        <w:r>
          <w:rPr>
            <w:rFonts w:ascii="仿宋" w:eastAsia="仿宋" w:hAnsi="仿宋" w:cs="仿宋" w:hint="eastAsia"/>
            <w:lang w:eastAsia="zh-CN"/>
          </w:rPr>
          <w:t>(二)、知识产权保护措施</w:t>
        </w:r>
        <w:r>
          <w:tab/>
        </w:r>
        <w:r>
          <w:fldChar w:fldCharType="begin"/>
        </w:r>
        <w:r>
          <w:instrText xml:space="preserve"> PAGEREF _Toc18714 \h </w:instrText>
        </w:r>
        <w:r>
          <w:fldChar w:fldCharType="separate"/>
        </w:r>
        <w:r>
          <w:t>75</w:t>
        </w:r>
        <w:r>
          <w:fldChar w:fldCharType="end"/>
        </w:r>
      </w:hyperlink>
    </w:p>
    <w:p>
      <w:pPr>
        <w:pStyle w:val="TOC1"/>
        <w:tabs>
          <w:tab w:val="right" w:leader="dot" w:pos="8306"/>
        </w:tabs>
      </w:pPr>
      <w:hyperlink w:anchor="_Toc29817" w:history="1">
        <w:r>
          <w:rPr>
            <w:rFonts w:ascii="仿宋" w:eastAsia="仿宋" w:hAnsi="仿宋" w:cs="仿宋" w:hint="eastAsia"/>
            <w:lang w:eastAsia="zh-CN"/>
          </w:rPr>
          <w:t>十七、法律法规与政策遵循</w:t>
        </w:r>
        <w:r>
          <w:tab/>
        </w:r>
        <w:r>
          <w:fldChar w:fldCharType="begin"/>
        </w:r>
        <w:r>
          <w:instrText xml:space="preserve"> PAGEREF _Toc29817 \h </w:instrText>
        </w:r>
        <w:r>
          <w:fldChar w:fldCharType="separate"/>
        </w:r>
        <w:r>
          <w:t>77</w:t>
        </w:r>
        <w:r>
          <w:fldChar w:fldCharType="end"/>
        </w:r>
      </w:hyperlink>
    </w:p>
    <w:p>
      <w:pPr>
        <w:pStyle w:val="TOC2"/>
        <w:tabs>
          <w:tab w:val="right" w:leader="dot" w:pos="8306"/>
        </w:tabs>
      </w:pPr>
      <w:hyperlink w:anchor="_Toc19756" w:history="1">
        <w:r>
          <w:rPr>
            <w:rFonts w:ascii="仿宋" w:eastAsia="仿宋" w:hAnsi="仿宋" w:cs="仿宋" w:hint="eastAsia"/>
            <w:lang w:eastAsia="zh-CN"/>
          </w:rPr>
          <w:t>(一)、法律法规遵守</w:t>
        </w:r>
        <w:r>
          <w:tab/>
        </w:r>
        <w:r>
          <w:fldChar w:fldCharType="begin"/>
        </w:r>
        <w:r>
          <w:instrText xml:space="preserve"> PAGEREF _Toc19756 \h </w:instrText>
        </w:r>
        <w:r>
          <w:fldChar w:fldCharType="separate"/>
        </w:r>
        <w:r>
          <w:t>77</w:t>
        </w:r>
        <w:r>
          <w:fldChar w:fldCharType="end"/>
        </w:r>
      </w:hyperlink>
    </w:p>
    <w:p>
      <w:pPr>
        <w:pStyle w:val="TOC2"/>
        <w:tabs>
          <w:tab w:val="right" w:leader="dot" w:pos="8306"/>
        </w:tabs>
      </w:pPr>
      <w:hyperlink w:anchor="_Toc12625" w:history="1">
        <w:r>
          <w:rPr>
            <w:rFonts w:ascii="仿宋" w:eastAsia="仿宋" w:hAnsi="仿宋" w:cs="仿宋" w:hint="eastAsia"/>
            <w:lang w:eastAsia="zh-CN"/>
          </w:rPr>
          <w:t>(二)、政策导向与利用</w:t>
        </w:r>
        <w:r>
          <w:tab/>
        </w:r>
        <w:r>
          <w:fldChar w:fldCharType="begin"/>
        </w:r>
        <w:r>
          <w:instrText xml:space="preserve"> PAGEREF _Toc12625 \h </w:instrText>
        </w:r>
        <w:r>
          <w:fldChar w:fldCharType="separate"/>
        </w:r>
        <w:r>
          <w:t>78</w:t>
        </w:r>
        <w:r>
          <w:fldChar w:fldCharType="end"/>
        </w:r>
      </w:hyperlink>
    </w:p>
    <w:p>
      <w:pPr>
        <w:pStyle w:val="TOC1"/>
        <w:tabs>
          <w:tab w:val="right" w:leader="dot" w:pos="8306"/>
        </w:tabs>
      </w:pPr>
      <w:hyperlink w:anchor="_Toc32273" w:history="1">
        <w:r>
          <w:rPr>
            <w:rFonts w:ascii="仿宋" w:eastAsia="仿宋" w:hAnsi="仿宋" w:cs="仿宋" w:hint="eastAsia"/>
            <w:lang w:eastAsia="zh-CN"/>
          </w:rPr>
          <w:t>十八、成果转化与推广应用</w:t>
        </w:r>
        <w:r>
          <w:tab/>
        </w:r>
        <w:r>
          <w:fldChar w:fldCharType="begin"/>
        </w:r>
        <w:r>
          <w:instrText xml:space="preserve"> PAGEREF _Toc32273 \h </w:instrText>
        </w:r>
        <w:r>
          <w:fldChar w:fldCharType="separate"/>
        </w:r>
        <w:r>
          <w:t>79</w:t>
        </w:r>
        <w:r>
          <w:fldChar w:fldCharType="end"/>
        </w:r>
      </w:hyperlink>
    </w:p>
    <w:p>
      <w:pPr>
        <w:pStyle w:val="TOC2"/>
        <w:tabs>
          <w:tab w:val="right" w:leader="dot" w:pos="8306"/>
        </w:tabs>
      </w:pPr>
      <w:hyperlink w:anchor="_Toc8307" w:history="1">
        <w:r>
          <w:rPr>
            <w:rFonts w:ascii="仿宋" w:eastAsia="仿宋" w:hAnsi="仿宋" w:cs="仿宋" w:hint="eastAsia"/>
            <w:lang w:eastAsia="zh-CN"/>
          </w:rPr>
          <w:t>(一)、成果转化策略制定</w:t>
        </w:r>
        <w:r>
          <w:tab/>
        </w:r>
        <w:r>
          <w:fldChar w:fldCharType="begin"/>
        </w:r>
        <w:r>
          <w:instrText xml:space="preserve"> PAGEREF _Toc8307 \h </w:instrText>
        </w:r>
        <w:r>
          <w:fldChar w:fldCharType="separate"/>
        </w:r>
        <w:r>
          <w:t>79</w:t>
        </w:r>
        <w:r>
          <w:fldChar w:fldCharType="end"/>
        </w:r>
      </w:hyperlink>
    </w:p>
    <w:p>
      <w:pPr>
        <w:pStyle w:val="TOC2"/>
        <w:tabs>
          <w:tab w:val="right" w:leader="dot" w:pos="8306"/>
        </w:tabs>
      </w:pPr>
      <w:hyperlink w:anchor="_Toc728" w:history="1">
        <w:r>
          <w:rPr>
            <w:rFonts w:ascii="仿宋" w:eastAsia="仿宋" w:hAnsi="仿宋" w:cs="仿宋" w:hint="eastAsia"/>
            <w:lang w:eastAsia="zh-CN"/>
          </w:rPr>
          <w:t>(二)、成果推广应用方案</w:t>
        </w:r>
        <w:r>
          <w:tab/>
        </w:r>
        <w:r>
          <w:fldChar w:fldCharType="begin"/>
        </w:r>
        <w:r>
          <w:instrText xml:space="preserve"> PAGEREF _Toc728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1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0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组合机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4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96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01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一、组合机床项目的技术资源开发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二、组合机床项目的人力资源管理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组合机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三、组合机床项目的资金资源筹措与优化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组合机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99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组合机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组合机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组合机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931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组合机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组合机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智能技术的应用：组合机床项目将利用智能技术，如物联网（IoT）和大数据分析，来监控和优化资源使用。通过实时数据分析，项目可以更有效地管理能源消耗、减少原材料浪费，并提高生产过程的整体效率。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092"/>
      <w:r>
        <w:rPr>
          <w:rFonts w:ascii="仿宋" w:eastAsia="仿宋" w:hAnsi="仿宋" w:cs="仿宋" w:hint="eastAsia"/>
          <w:sz w:val="28"/>
          <w:lang w:eastAsia="zh-CN"/>
        </w:rPr>
        <w:t>三、组合机床项目概论</w:t>
      </w:r>
      <w:bookmarkEnd w:id="9"/>
    </w:p>
    <w:p>
      <w:pPr>
        <w:pStyle w:val="Heading2"/>
        <w:rPr>
          <w:rFonts w:ascii="仿宋" w:eastAsia="仿宋" w:hAnsi="仿宋" w:cs="仿宋" w:hint="eastAsia"/>
          <w:lang w:eastAsia="zh-CN"/>
        </w:rPr>
      </w:pPr>
      <w:bookmarkStart w:id="10" w:name="_Toc21417"/>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组合机床项目的申报单位是“XXX实业发展公司”，这是一家在其所处行业内备受尊敬的企业。公司自成立以来，通过其在组合机床项目中表现出的创新精神和卓越执行力，在市场上赢得了显著的地位。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该公司的法定代表人秦XX，在组合机床项目及其他多个行业领域中都有着显著的贡献。秦XX以其出色的领导才能和敏锐的商业洞察力，带领公司在组合机床项目等多个领域实现了持续的成长和成功。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组合机床项目的重要合作伙伴。公司专注于[行业名称]领域，以创新作为驱动力，不断推动技术进步和市场扩张。在组合机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组合机床项目中展现了强劲的增长和稳定的财务表现。公司通过有效的策略，在组合机床项目中扩大了其市场份额并增强了盈利能力。同时，公司积极承担社会责任，参与各类社会公益项目，增强了其在组合机床项目中的品牌形象和社会影响力。</w:t>
      </w:r>
    </w:p>
    <w:p>
      <w:pPr>
        <w:pStyle w:val="Heading2"/>
        <w:ind w:firstLine="560" w:firstLineChars="200"/>
        <w:rPr>
          <w:rFonts w:ascii="仿宋" w:eastAsia="仿宋" w:hAnsi="仿宋" w:cs="仿宋" w:hint="eastAsia"/>
          <w:sz w:val="28"/>
          <w:lang w:eastAsia="zh-CN"/>
        </w:rPr>
      </w:pPr>
      <w:bookmarkStart w:id="11" w:name="_Toc2464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https://d.book118.com/497045062052006031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907FD"/>
    <w:rsid w:val="599907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0450620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2023-12-29T07:01:00Z</dcterms:created>
  <dcterms:modified xsi:type="dcterms:W3CDTF">2023-12-29T07:04:25Z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118A7A1F39704476985309C439B328AC_11</vt:lpwstr>
  </property>
  <property fmtid="{D5CDD505-2E9C-101B-9397-08002B2CF9AE}" pid="3" name="KSOProductBuildVer">
    <vt:lpwstr>2052-12.1.0.16120</vt:lpwstr>
  </property>
</Properties>
</file>