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6261F0" w14:paraId="7AD6862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261F0" w14:paraId="793B61A9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261F0" w14:paraId="0DBDADFC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6261F0" w:rsidRPr="006261F0" w14:paraId="63830D5B" w14:textId="50DE35F6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6261F0">
        <w:rPr>
          <w:rFonts w:ascii="宋体" w:eastAsia="宋体" w:hAnsi="宋体" w:hint="eastAsia"/>
          <w:b/>
          <w:sz w:val="60"/>
        </w:rPr>
        <w:t>面板检测系统项目风险分析和评估报告</w:t>
      </w:r>
    </w:p>
    <w:p w:rsidR="006261F0" w:rsidP="006261F0" w14:paraId="546F0882" w14:textId="422D6B88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6261F0">
        <w:rPr>
          <w:rFonts w:ascii="仿宋" w:eastAsia="仿宋" w:hAnsi="仿宋" w:hint="eastAsia"/>
          <w:b/>
          <w:sz w:val="40"/>
        </w:rPr>
        <w:t>目录</w:t>
      </w:r>
    </w:p>
    <w:p w:rsidR="006261F0" w14:paraId="22CF968C" w14:textId="2E291043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_Toc160006465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261F0" w14:paraId="10CF351B" w14:textId="4B4D6BF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一、事故原因分析及事故后果预测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_Toc160006466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261F0" w14:paraId="783501C8" w14:textId="4B96A50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(一)、事故案例及原因分析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_Toc160006467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6261F0" w14:paraId="24923F9B" w14:textId="511BAAC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(二)、事故后果预测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_Toc160006468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6261F0" w14:paraId="199EF128" w14:textId="073410F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二、定性、定量安全评价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_Toc160006469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261F0" w14:paraId="019648D4" w14:textId="6B1DF09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(一)、安全管理单元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_Toc160006470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6261F0" w14:paraId="7D749074" w14:textId="630992A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(二)、厂址条件、平面布置及建、构筑物单元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_Toc160006471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6261F0" w14:paraId="7BD6AF1E" w14:textId="7F6F700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(三)、生产单元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_Toc160006472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6261F0" w14:paraId="76091CBD" w14:textId="28000B5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(四)、公用工程及辅助设施单元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_Toc160006473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6261F0" w14:paraId="56A06ED4" w14:textId="3133C47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三、安全评价程序与评价方法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_Toc160006474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6261F0" w14:paraId="63C891B5" w14:textId="4B0C45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(一)、安全评价程序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_Toc160006475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6261F0" w14:paraId="208AACAA" w14:textId="6794589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(二)、划分评价单元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_Toc160006476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6261F0" w14:paraId="030EBC6B" w14:textId="54EDFB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(三)、确定采用的安全评价方法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_Toc160006477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6261F0" w14:paraId="675F135C" w14:textId="2507035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四、对策措施与建议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_Toc160006478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6261F0" w14:paraId="45769CFF" w14:textId="3A20FFC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(一)、事故隐患的整改措施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_Toc160006479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6261F0" w14:paraId="7271B4AE" w14:textId="41163E7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(二)、建议的安全对策措施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_Toc160006480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6261F0" w14:paraId="0F2D7372" w14:textId="6810AB0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五、环境风险评估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_Toc160006481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6261F0" w14:paraId="5DB2962F" w14:textId="77DA51F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_Toc160006482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6261F0" w14:paraId="273864A3" w14:textId="2C1254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(二)、评价面板检测系统项目风险分析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_Toc160006483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6261F0" w14:paraId="397999B5" w14:textId="142D300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_Toc160006484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6261F0" w14:paraId="090A7C17" w14:textId="3FD7B5EE">
      <w:pPr>
        <w:pStyle w:val="TOC1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六、资源合理利用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_Toc160006485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6261F0" w14:paraId="72472ED5" w14:textId="585B1E8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(一)、能源利用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_Toc160006486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6261F0" w14:paraId="2FDC8F3A" w14:textId="3736412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(二)、水资源利用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_Toc160006487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6261F0" w14:paraId="3B6F62A3" w14:textId="62D104B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(三)、土地资源利用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_Toc160006488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6261F0" w14:paraId="3B27D464" w14:textId="6A1FD11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(四)、原材料资源利用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_Toc160006489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6261F0" w14:paraId="020BDD9E" w14:textId="1766098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(五)、其他资源的合理利用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_Toc160006490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6261F0" w14:paraId="1C41AF59" w14:textId="50B8E81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七、环境监测与管理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_Toc160006491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6261F0" w14:paraId="1EF09E9C" w14:textId="75C19FC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(一)、环境监测计划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_Toc160006492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6261F0" w14:paraId="100196C6" w14:textId="164668B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(二)、监测方法与指标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_Toc160006493 \h </w:instrText>
      </w:r>
      <w:r>
        <w:rPr>
          <w:noProof/>
        </w:rPr>
        <w:fldChar w:fldCharType="separate"/>
      </w:r>
      <w:r>
        <w:rPr>
          <w:noProof/>
        </w:rPr>
        <w:t>35</w:t>
      </w:r>
      <w:r>
        <w:rPr>
          <w:noProof/>
        </w:rPr>
        <w:fldChar w:fldCharType="end"/>
      </w:r>
    </w:p>
    <w:p w:rsidR="006261F0" w14:paraId="2801E413" w14:textId="3DB0F06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(三)、监测结果分析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_Toc160006494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6261F0" w14:paraId="6B9784F1" w14:textId="1849BDD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(四)、环境管理措施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_Toc160006495 \h </w:instrText>
      </w:r>
      <w:r>
        <w:rPr>
          <w:noProof/>
        </w:rPr>
        <w:fldChar w:fldCharType="separate"/>
      </w:r>
      <w:r>
        <w:rPr>
          <w:noProof/>
        </w:rPr>
        <w:t>37</w:t>
      </w:r>
      <w:r>
        <w:rPr>
          <w:noProof/>
        </w:rPr>
        <w:fldChar w:fldCharType="end"/>
      </w:r>
    </w:p>
    <w:p w:rsidR="006261F0" w14:paraId="2ED3FBCD" w14:textId="2CDE245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八、社会影响评估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_Toc160006496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6261F0" w14:paraId="156FB0D5" w14:textId="4AD035D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(一)、社会经济状况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_Toc160006497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6261F0" w14:paraId="78DF882F" w14:textId="26AE560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(二)、面板检测系统项目对当地经济的影响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_Toc160006498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6261F0" w14:paraId="327864BE" w14:textId="443C6DB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(三)、面板检测系统项目对当地社会的影响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_Toc160006499 \h </w:instrText>
      </w:r>
      <w:r>
        <w:rPr>
          <w:noProof/>
        </w:rPr>
        <w:fldChar w:fldCharType="separate"/>
      </w:r>
      <w:r>
        <w:rPr>
          <w:noProof/>
        </w:rPr>
        <w:t>41</w:t>
      </w:r>
      <w:r>
        <w:rPr>
          <w:noProof/>
        </w:rPr>
        <w:fldChar w:fldCharType="end"/>
      </w:r>
    </w:p>
    <w:p w:rsidR="006261F0" w14:paraId="4FBD95A1" w14:textId="4322D6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(四)、面板检测系统项目对当地文化的影响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_Toc160006500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6261F0" w14:paraId="37221BB4" w14:textId="00BE2D02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九、安全生产与环境保护培训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_Toc160006501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6261F0" w14:paraId="328D968B" w14:textId="22B8A35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(一)、培训计划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_Toc160006502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6261F0" w14:paraId="7CD51747" w14:textId="493CDFB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(二)、培训内容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_Toc160006503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6261F0" w14:paraId="15EAF542" w14:textId="1BD5918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(三)、培训方法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_Toc160006504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6261F0" w14:paraId="71CF9F31" w14:textId="5B632B4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(四)、培训效果评估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_Toc160006505 \h </w:instrText>
      </w:r>
      <w:r>
        <w:rPr>
          <w:noProof/>
        </w:rPr>
        <w:fldChar w:fldCharType="separate"/>
      </w:r>
      <w:r>
        <w:rPr>
          <w:noProof/>
        </w:rPr>
        <w:t>52</w:t>
      </w:r>
      <w:r>
        <w:rPr>
          <w:noProof/>
        </w:rPr>
        <w:fldChar w:fldCharType="end"/>
      </w:r>
    </w:p>
    <w:p w:rsidR="006261F0" w14:paraId="451B202C" w14:textId="2244BE2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十、安全与环境投资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_Toc160006506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6261F0" w14:paraId="3CAE1E1D" w14:textId="52DEE6FC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(一)、投资计划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_Toc160006507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6261F0" w14:paraId="7EC6081C" w14:textId="4C59485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_Toc160006508 \h </w:instrText>
      </w:r>
      <w:r>
        <w:rPr>
          <w:noProof/>
        </w:rPr>
        <w:fldChar w:fldCharType="separate"/>
      </w:r>
      <w:r>
        <w:rPr>
          <w:noProof/>
        </w:rPr>
        <w:t>55</w:t>
      </w:r>
      <w:r>
        <w:rPr>
          <w:noProof/>
        </w:rPr>
        <w:fldChar w:fldCharType="end"/>
      </w:r>
    </w:p>
    <w:p w:rsidR="006261F0" w14:paraId="0E32289D" w14:textId="227FB9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(三)、投资效益评估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_Toc160006509 \h </w:instrText>
      </w:r>
      <w:r>
        <w:rPr>
          <w:noProof/>
        </w:rPr>
        <w:fldChar w:fldCharType="separate"/>
      </w:r>
      <w:r>
        <w:rPr>
          <w:noProof/>
        </w:rPr>
        <w:t>57</w:t>
      </w:r>
      <w:r>
        <w:rPr>
          <w:noProof/>
        </w:rPr>
        <w:fldChar w:fldCharType="end"/>
      </w:r>
    </w:p>
    <w:p w:rsidR="006261F0" w14:paraId="354CCE0D" w14:textId="102BC02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十一、面板检测系统项目安全现状评价报告的存档与发布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_Toc160006510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6261F0" w14:paraId="5E899958" w14:textId="41BE9CE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(一)、存档程序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_Toc160006511 \h </w:instrText>
      </w:r>
      <w:r>
        <w:rPr>
          <w:noProof/>
        </w:rPr>
        <w:fldChar w:fldCharType="separate"/>
      </w:r>
      <w:r>
        <w:rPr>
          <w:noProof/>
        </w:rPr>
        <w:t>59</w:t>
      </w:r>
      <w:r>
        <w:rPr>
          <w:noProof/>
        </w:rPr>
        <w:fldChar w:fldCharType="end"/>
      </w:r>
    </w:p>
    <w:p w:rsidR="006261F0" w14:paraId="5FCCAFE4" w14:textId="1451500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(二)、存档内容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_Toc160006512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6261F0" w14:paraId="4A849F62" w14:textId="478201F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(三)、存档地点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_Toc160006513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6261F0" w14:paraId="5CE35F79" w14:textId="6EDF97C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(四)、报告发布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_Toc160006514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6261F0" w14:paraId="19D27BE0" w14:textId="58BB905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十二、面板检测系统项目安全现状评价报告的审核与批准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_Toc160006515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6261F0" w14:paraId="3AE70ED3" w14:textId="766DFE5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(一)、审核程序与内容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_Toc160006516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6261F0" w14:paraId="4D30954F" w14:textId="6C27AA9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(二)、审核人员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_Toc160006517 \h </w:instrText>
      </w:r>
      <w:r>
        <w:rPr>
          <w:noProof/>
        </w:rPr>
        <w:fldChar w:fldCharType="separate"/>
      </w:r>
      <w:r>
        <w:rPr>
          <w:noProof/>
        </w:rPr>
        <w:t>63</w:t>
      </w:r>
      <w:r>
        <w:rPr>
          <w:noProof/>
        </w:rPr>
        <w:fldChar w:fldCharType="end"/>
      </w:r>
    </w:p>
    <w:p w:rsidR="006261F0" w14:paraId="5BDCDDAD" w14:textId="4002563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(三)、审核结论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_Toc160006518 \h </w:instrText>
      </w:r>
      <w:r>
        <w:rPr>
          <w:noProof/>
        </w:rPr>
        <w:fldChar w:fldCharType="separate"/>
      </w:r>
      <w:r>
        <w:rPr>
          <w:noProof/>
        </w:rPr>
        <w:t>65</w:t>
      </w:r>
      <w:r>
        <w:rPr>
          <w:noProof/>
        </w:rPr>
        <w:fldChar w:fldCharType="end"/>
      </w:r>
    </w:p>
    <w:p w:rsidR="006261F0" w14:paraId="433117DB" w14:textId="7CC21B1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(四)、报告批准程序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_Toc160006519 \h </w:instrText>
      </w:r>
      <w:r>
        <w:rPr>
          <w:noProof/>
        </w:rPr>
        <w:fldChar w:fldCharType="separate"/>
      </w:r>
      <w:r>
        <w:rPr>
          <w:noProof/>
        </w:rPr>
        <w:t>66</w:t>
      </w:r>
      <w:r>
        <w:rPr>
          <w:noProof/>
        </w:rPr>
        <w:fldChar w:fldCharType="end"/>
      </w:r>
    </w:p>
    <w:p w:rsidR="006261F0" w14:paraId="4D6CF683" w14:textId="470AF76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十三、安全与环境信息披露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_Toc160006520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6261F0" w14:paraId="6839E424" w14:textId="0A643D3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(一)、信息披露原则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_Toc160006521 \h </w:instrText>
      </w:r>
      <w:r>
        <w:rPr>
          <w:noProof/>
        </w:rPr>
        <w:fldChar w:fldCharType="separate"/>
      </w:r>
      <w:r>
        <w:rPr>
          <w:noProof/>
        </w:rPr>
        <w:t>69</w:t>
      </w:r>
      <w:r>
        <w:rPr>
          <w:noProof/>
        </w:rPr>
        <w:fldChar w:fldCharType="end"/>
      </w:r>
    </w:p>
    <w:p w:rsidR="006261F0" w14:paraId="0FF23024" w14:textId="63F30F8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(二)、信息披露内容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_Toc160006522 \h </w:instrText>
      </w:r>
      <w:r>
        <w:rPr>
          <w:noProof/>
        </w:rPr>
        <w:fldChar w:fldCharType="separate"/>
      </w:r>
      <w:r>
        <w:rPr>
          <w:noProof/>
        </w:rPr>
        <w:t>70</w:t>
      </w:r>
      <w:r>
        <w:rPr>
          <w:noProof/>
        </w:rPr>
        <w:fldChar w:fldCharType="end"/>
      </w:r>
    </w:p>
    <w:p w:rsidR="006261F0" w14:paraId="592DA09B" w14:textId="353C151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(三)、信息披露途径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_Toc160006523 \h </w:instrText>
      </w:r>
      <w:r>
        <w:rPr>
          <w:noProof/>
        </w:rPr>
        <w:fldChar w:fldCharType="separate"/>
      </w:r>
      <w:r>
        <w:rPr>
          <w:noProof/>
        </w:rPr>
        <w:t>72</w:t>
      </w:r>
      <w:r>
        <w:rPr>
          <w:noProof/>
        </w:rPr>
        <w:fldChar w:fldCharType="end"/>
      </w:r>
    </w:p>
    <w:p w:rsidR="006261F0" w14:paraId="467737BE" w14:textId="49894CD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(四)、信息披露周期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_Toc160006524 \h </w:instrText>
      </w:r>
      <w:r>
        <w:rPr>
          <w:noProof/>
        </w:rPr>
        <w:fldChar w:fldCharType="separate"/>
      </w:r>
      <w:r>
        <w:rPr>
          <w:noProof/>
        </w:rPr>
        <w:t>73</w:t>
      </w:r>
      <w:r>
        <w:rPr>
          <w:noProof/>
        </w:rPr>
        <w:fldChar w:fldCharType="end"/>
      </w:r>
    </w:p>
    <w:p w:rsidR="006261F0" w14:paraId="66A26144" w14:textId="796745B1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十四、安全与环境责任体系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_Toc160006525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6261F0" w14:paraId="7E7A6775" w14:textId="512E0B7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(一)、责任分工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_Toc160006526 \h </w:instrText>
      </w:r>
      <w:r>
        <w:rPr>
          <w:noProof/>
        </w:rPr>
        <w:fldChar w:fldCharType="separate"/>
      </w:r>
      <w:r>
        <w:rPr>
          <w:noProof/>
        </w:rPr>
        <w:t>74</w:t>
      </w:r>
      <w:r>
        <w:rPr>
          <w:noProof/>
        </w:rPr>
        <w:fldChar w:fldCharType="end"/>
      </w:r>
    </w:p>
    <w:p w:rsidR="006261F0" w14:paraId="38DFFA13" w14:textId="4CF2D1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(二)、安全与环境管理人员配备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_Toc160006527 \h </w:instrText>
      </w:r>
      <w:r>
        <w:rPr>
          <w:noProof/>
        </w:rPr>
        <w:fldChar w:fldCharType="separate"/>
      </w:r>
      <w:r>
        <w:rPr>
          <w:noProof/>
        </w:rPr>
        <w:t>78</w:t>
      </w:r>
      <w:r>
        <w:rPr>
          <w:noProof/>
        </w:rPr>
        <w:fldChar w:fldCharType="end"/>
      </w:r>
    </w:p>
    <w:p w:rsidR="006261F0" w14:paraId="03898D70" w14:textId="3F3E83B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(三)、责任追究机制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_Toc160006528 \h </w:instrText>
      </w:r>
      <w:r>
        <w:rPr>
          <w:noProof/>
        </w:rPr>
        <w:fldChar w:fldCharType="separate"/>
      </w:r>
      <w:r>
        <w:rPr>
          <w:noProof/>
        </w:rPr>
        <w:t>81</w:t>
      </w:r>
      <w:r>
        <w:rPr>
          <w:noProof/>
        </w:rPr>
        <w:fldChar w:fldCharType="end"/>
      </w:r>
    </w:p>
    <w:p w:rsidR="006261F0" w14:paraId="4F03AFB1" w14:textId="053B623B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(四)、绩效考核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_Toc160006529 \h </w:instrText>
      </w:r>
      <w:r>
        <w:rPr>
          <w:noProof/>
        </w:rPr>
        <w:fldChar w:fldCharType="separate"/>
      </w:r>
      <w:r>
        <w:rPr>
          <w:noProof/>
        </w:rPr>
        <w:t>83</w:t>
      </w:r>
      <w:r>
        <w:rPr>
          <w:noProof/>
        </w:rPr>
        <w:fldChar w:fldCharType="end"/>
      </w:r>
    </w:p>
    <w:p w:rsidR="006261F0" w14:paraId="5B78075E" w14:textId="45BBCCD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十五、环境风险应急预案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_Toc160006530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6261F0" w14:paraId="26BF9AD5" w14:textId="7422DC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(一)、环境风险评估基础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_Toc160006531 \h </w:instrText>
      </w:r>
      <w:r>
        <w:rPr>
          <w:noProof/>
        </w:rPr>
        <w:fldChar w:fldCharType="separate"/>
      </w:r>
      <w:r>
        <w:rPr>
          <w:noProof/>
        </w:rPr>
        <w:t>85</w:t>
      </w:r>
      <w:r>
        <w:rPr>
          <w:noProof/>
        </w:rPr>
        <w:fldChar w:fldCharType="end"/>
      </w:r>
    </w:p>
    <w:p w:rsidR="006261F0" w14:paraId="1FA3B69F" w14:textId="700BF3E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(二)、应急预案的制定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_Toc160006532 \h </w:instrText>
      </w:r>
      <w:r>
        <w:rPr>
          <w:noProof/>
        </w:rPr>
        <w:fldChar w:fldCharType="separate"/>
      </w:r>
      <w:r>
        <w:rPr>
          <w:noProof/>
        </w:rPr>
        <w:t>87</w:t>
      </w:r>
      <w:r>
        <w:rPr>
          <w:noProof/>
        </w:rPr>
        <w:fldChar w:fldCharType="end"/>
      </w:r>
    </w:p>
    <w:p w:rsidR="006261F0" w14:paraId="66A1B20C" w14:textId="1A6E6A4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(三)、应急组织和协调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_Toc160006533 \h </w:instrText>
      </w:r>
      <w:r>
        <w:rPr>
          <w:noProof/>
        </w:rPr>
        <w:fldChar w:fldCharType="separate"/>
      </w:r>
      <w:r>
        <w:rPr>
          <w:noProof/>
        </w:rPr>
        <w:t>89</w:t>
      </w:r>
      <w:r>
        <w:rPr>
          <w:noProof/>
        </w:rPr>
        <w:fldChar w:fldCharType="end"/>
      </w:r>
    </w:p>
    <w:p w:rsidR="006261F0" w14:paraId="643870B7" w14:textId="3D7BBA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(四)、应急物资和设备准备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_Toc160006534 \h </w:instrText>
      </w:r>
      <w:r>
        <w:rPr>
          <w:noProof/>
        </w:rPr>
        <w:fldChar w:fldCharType="separate"/>
      </w:r>
      <w:r>
        <w:rPr>
          <w:noProof/>
        </w:rPr>
        <w:t>91</w:t>
      </w:r>
      <w:r>
        <w:rPr>
          <w:noProof/>
        </w:rPr>
        <w:fldChar w:fldCharType="end"/>
      </w:r>
    </w:p>
    <w:p w:rsidR="006261F0" w14:paraId="64490E12" w14:textId="5AB37F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(五)、应急演练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_Toc160006535 \h </w:instrText>
      </w:r>
      <w:r>
        <w:rPr>
          <w:noProof/>
        </w:rPr>
        <w:fldChar w:fldCharType="separate"/>
      </w:r>
      <w:r>
        <w:rPr>
          <w:noProof/>
        </w:rPr>
        <w:t>93</w:t>
      </w:r>
      <w:r>
        <w:rPr>
          <w:noProof/>
        </w:rPr>
        <w:fldChar w:fldCharType="end"/>
      </w:r>
    </w:p>
    <w:p w:rsidR="006261F0" w14:paraId="61ADB076" w14:textId="582FF09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(六)、事故发生时的处置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_Toc160006536 \h </w:instrText>
      </w:r>
      <w:r>
        <w:rPr>
          <w:noProof/>
        </w:rPr>
        <w:fldChar w:fldCharType="separate"/>
      </w:r>
      <w:r>
        <w:rPr>
          <w:noProof/>
        </w:rPr>
        <w:t>95</w:t>
      </w:r>
      <w:r>
        <w:rPr>
          <w:noProof/>
        </w:rPr>
        <w:fldChar w:fldCharType="end"/>
      </w:r>
    </w:p>
    <w:p w:rsidR="006261F0" w:rsidP="006261F0" w14:paraId="11402908" w14:textId="5F579C98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https://d.book118.com/497050163144006046</w:t>
        </w:r>
      </w:hyperlink>
    </w:p>
    <w:p w:rsidR="006261F0" w:rsidP="006261F0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1F0" w:rsidP="00882C77" w14:paraId="0D3D177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261F0" w14:paraId="0B37AA98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1F0" w:rsidP="00882C77" w14:paraId="7BB9131A" w14:textId="6730678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6261F0" w14:paraId="765AC17B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1F0" w14:paraId="18ECCFA3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1F0" w:rsidP="00882C7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261F0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1F0" w:rsidP="00882C77" w14:textId="6730678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6261F0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1F0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1F0" w:rsidP="00882C7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261F0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1F0" w:rsidP="00882C77" w14:textId="6730678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6261F0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1F0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1F0" w:rsidP="00882C7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261F0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1F0" w:rsidP="00882C77" w14:textId="6730678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6261F0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1F0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1F0" w:rsidP="00882C77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261F0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1F0" w:rsidP="00882C77" w14:textId="6730678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6261F0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1F0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1F0" w14:paraId="6A58A3B4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1F0" w:rsidRPr="006261F0" w:rsidP="006261F0" w14:paraId="74548B79" w14:textId="4FE6618D">
    <w:pPr>
      <w:pStyle w:val="Header"/>
      <w:rPr>
        <w:rFonts w:ascii="仿宋" w:eastAsia="仿宋" w:hAnsi="仿宋"/>
      </w:rPr>
    </w:pPr>
    <w:r w:rsidRPr="006261F0">
      <w:rPr>
        <w:rFonts w:ascii="仿宋" w:eastAsia="仿宋" w:hAnsi="仿宋" w:hint="eastAsia"/>
      </w:rPr>
      <w:t>面板检测系统项目风险分析和评估报告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1F0" w14:paraId="0DEE46BB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1F0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1F0" w:rsidRPr="006261F0" w:rsidP="006261F0" w14:textId="4FE6618D">
    <w:pPr>
      <w:pStyle w:val="Header"/>
      <w:rPr>
        <w:rFonts w:ascii="仿宋" w:eastAsia="仿宋" w:hAnsi="仿宋"/>
      </w:rPr>
    </w:pPr>
    <w:r w:rsidRPr="006261F0">
      <w:rPr>
        <w:rFonts w:ascii="仿宋" w:eastAsia="仿宋" w:hAnsi="仿宋" w:hint="eastAsia"/>
      </w:rPr>
      <w:t>面板检测系统项目风险分析和评估报告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1F0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1F0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1F0" w:rsidRPr="006261F0" w:rsidP="006261F0" w14:textId="4FE6618D">
    <w:pPr>
      <w:pStyle w:val="Header"/>
      <w:rPr>
        <w:rFonts w:ascii="仿宋" w:eastAsia="仿宋" w:hAnsi="仿宋"/>
      </w:rPr>
    </w:pPr>
    <w:r w:rsidRPr="006261F0">
      <w:rPr>
        <w:rFonts w:ascii="仿宋" w:eastAsia="仿宋" w:hAnsi="仿宋" w:hint="eastAsia"/>
      </w:rPr>
      <w:t>面板检测系统项目风险分析和评估报告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1F0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1F0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1F0" w:rsidRPr="006261F0" w:rsidP="006261F0" w14:textId="4FE6618D">
    <w:pPr>
      <w:pStyle w:val="Header"/>
      <w:rPr>
        <w:rFonts w:ascii="仿宋" w:eastAsia="仿宋" w:hAnsi="仿宋"/>
      </w:rPr>
    </w:pPr>
    <w:r w:rsidRPr="006261F0">
      <w:rPr>
        <w:rFonts w:ascii="仿宋" w:eastAsia="仿宋" w:hAnsi="仿宋" w:hint="eastAsia"/>
      </w:rPr>
      <w:t>面板检测系统项目风险分析和评估报告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1F0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1F0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1F0" w:rsidRPr="006261F0" w:rsidP="006261F0" w14:textId="4FE6618D">
    <w:pPr>
      <w:pStyle w:val="Header"/>
      <w:rPr>
        <w:rFonts w:ascii="仿宋" w:eastAsia="仿宋" w:hAnsi="仿宋"/>
      </w:rPr>
    </w:pPr>
    <w:r w:rsidRPr="006261F0">
      <w:rPr>
        <w:rFonts w:ascii="仿宋" w:eastAsia="仿宋" w:hAnsi="仿宋" w:hint="eastAsia"/>
      </w:rPr>
      <w:t>面板检测系统项目风险分析和评估报告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261F0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1F0"/>
    <w:rsid w:val="006261F0"/>
    <w:rsid w:val="00882C7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449AD00"/>
  <w15:chartTrackingRefBased/>
  <w15:docId w15:val="{86F4B31B-F8D1-4940-BE2F-6DDF5AF27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6261F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6261F0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6261F0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6261F0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6261F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6261F0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6261F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6261F0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6261F0"/>
  </w:style>
  <w:style w:type="paragraph" w:styleId="TOC1">
    <w:name w:val="toc 1"/>
    <w:basedOn w:val="Normal"/>
    <w:next w:val="Normal"/>
    <w:autoRedefine/>
    <w:uiPriority w:val="39"/>
    <w:unhideWhenUsed/>
    <w:rsid w:val="006261F0"/>
  </w:style>
  <w:style w:type="paragraph" w:styleId="TOC2">
    <w:name w:val="toc 2"/>
    <w:basedOn w:val="Normal"/>
    <w:next w:val="Normal"/>
    <w:autoRedefine/>
    <w:uiPriority w:val="39"/>
    <w:unhideWhenUsed/>
    <w:rsid w:val="006261F0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497050163144006046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7277</Words>
  <Characters>41484</Characters>
  <Application>Microsoft Office Word</Application>
  <DocSecurity>0</DocSecurity>
  <Lines>345</Lines>
  <Paragraphs>97</Paragraphs>
  <ScaleCrop>false</ScaleCrop>
  <Company/>
  <LinksUpToDate>false</LinksUpToDate>
  <CharactersWithSpaces>48664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2024-02-28T01:53:00Z</dcterms:created>
  <dcterms:modified xsi:type="dcterms:W3CDTF">2024-02-28T01:54:00Z</dcterms:modified>
</cp:coreProperties>
</file>