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MPEG码流分析仪相关行业公司成立报告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316" w:history="1">
        <w:r>
          <w:rPr>
            <w:rFonts w:ascii="仿宋" w:eastAsia="仿宋" w:hAnsi="仿宋" w:cs="仿宋" w:hint="eastAsia"/>
            <w:lang w:eastAsia="zh-CN"/>
          </w:rPr>
          <w:t>序言</w:t>
        </w:r>
        <w:r>
          <w:tab/>
        </w:r>
        <w:r>
          <w:fldChar w:fldCharType="begin"/>
        </w:r>
        <w:r>
          <w:instrText xml:space="preserve"> PAGEREF _Toc28316 \h </w:instrText>
        </w:r>
        <w:r>
          <w:fldChar w:fldCharType="separate"/>
        </w:r>
        <w:r>
          <w:t>3</w:t>
        </w:r>
        <w:r>
          <w:fldChar w:fldCharType="end"/>
        </w:r>
      </w:hyperlink>
    </w:p>
    <w:p>
      <w:pPr>
        <w:pStyle w:val="TOC1"/>
        <w:tabs>
          <w:tab w:val="right" w:leader="dot" w:pos="8306"/>
        </w:tabs>
      </w:pPr>
      <w:hyperlink w:anchor="_Toc16155" w:history="1">
        <w:r>
          <w:rPr>
            <w:rFonts w:ascii="仿宋" w:eastAsia="仿宋" w:hAnsi="仿宋" w:cs="仿宋" w:hint="eastAsia"/>
            <w:lang w:eastAsia="zh-CN"/>
          </w:rPr>
          <w:t>一、行业、市场分析</w:t>
        </w:r>
        <w:r>
          <w:tab/>
        </w:r>
        <w:r>
          <w:fldChar w:fldCharType="begin"/>
        </w:r>
        <w:r>
          <w:instrText xml:space="preserve"> PAGEREF _Toc16155 \h </w:instrText>
        </w:r>
        <w:r>
          <w:fldChar w:fldCharType="separate"/>
        </w:r>
        <w:r>
          <w:t>3</w:t>
        </w:r>
        <w:r>
          <w:fldChar w:fldCharType="end"/>
        </w:r>
      </w:hyperlink>
    </w:p>
    <w:p>
      <w:pPr>
        <w:pStyle w:val="TOC2"/>
        <w:tabs>
          <w:tab w:val="right" w:leader="dot" w:pos="8306"/>
        </w:tabs>
      </w:pPr>
      <w:hyperlink w:anchor="_Toc2819" w:history="1">
        <w:r>
          <w:rPr>
            <w:rFonts w:ascii="仿宋" w:eastAsia="仿宋" w:hAnsi="仿宋" w:cs="仿宋" w:hint="eastAsia"/>
            <w:lang w:eastAsia="zh-CN"/>
          </w:rPr>
          <w:t>(一)、行业分析</w:t>
        </w:r>
        <w:r>
          <w:tab/>
        </w:r>
        <w:r>
          <w:fldChar w:fldCharType="begin"/>
        </w:r>
        <w:r>
          <w:instrText xml:space="preserve"> PAGEREF _Toc2819 \h </w:instrText>
        </w:r>
        <w:r>
          <w:fldChar w:fldCharType="separate"/>
        </w:r>
        <w:r>
          <w:t>3</w:t>
        </w:r>
        <w:r>
          <w:fldChar w:fldCharType="end"/>
        </w:r>
      </w:hyperlink>
    </w:p>
    <w:p>
      <w:pPr>
        <w:pStyle w:val="TOC2"/>
        <w:tabs>
          <w:tab w:val="right" w:leader="dot" w:pos="8306"/>
        </w:tabs>
      </w:pPr>
      <w:hyperlink w:anchor="_Toc12493" w:history="1">
        <w:r>
          <w:rPr>
            <w:rFonts w:ascii="仿宋" w:eastAsia="仿宋" w:hAnsi="仿宋" w:cs="仿宋" w:hint="eastAsia"/>
            <w:lang w:eastAsia="zh-CN"/>
          </w:rPr>
          <w:t>(二)、市场分析</w:t>
        </w:r>
        <w:r>
          <w:tab/>
        </w:r>
        <w:r>
          <w:fldChar w:fldCharType="begin"/>
        </w:r>
        <w:r>
          <w:instrText xml:space="preserve"> PAGEREF _Toc12493 \h </w:instrText>
        </w:r>
        <w:r>
          <w:fldChar w:fldCharType="separate"/>
        </w:r>
        <w:r>
          <w:t>4</w:t>
        </w:r>
        <w:r>
          <w:fldChar w:fldCharType="end"/>
        </w:r>
      </w:hyperlink>
    </w:p>
    <w:p>
      <w:pPr>
        <w:pStyle w:val="TOC2"/>
        <w:tabs>
          <w:tab w:val="right" w:leader="dot" w:pos="8306"/>
        </w:tabs>
      </w:pPr>
      <w:hyperlink w:anchor="_Toc7642" w:history="1">
        <w:r>
          <w:rPr>
            <w:rFonts w:ascii="仿宋" w:eastAsia="仿宋" w:hAnsi="仿宋" w:cs="仿宋" w:hint="eastAsia"/>
            <w:lang w:eastAsia="zh-CN"/>
          </w:rPr>
          <w:t>(三)、行业发展及市场前景分析</w:t>
        </w:r>
        <w:r>
          <w:tab/>
        </w:r>
        <w:r>
          <w:fldChar w:fldCharType="begin"/>
        </w:r>
        <w:r>
          <w:instrText xml:space="preserve"> PAGEREF _Toc7642 \h </w:instrText>
        </w:r>
        <w:r>
          <w:fldChar w:fldCharType="separate"/>
        </w:r>
        <w:r>
          <w:t>4</w:t>
        </w:r>
        <w:r>
          <w:fldChar w:fldCharType="end"/>
        </w:r>
      </w:hyperlink>
    </w:p>
    <w:p>
      <w:pPr>
        <w:pStyle w:val="TOC1"/>
        <w:tabs>
          <w:tab w:val="right" w:leader="dot" w:pos="8306"/>
        </w:tabs>
      </w:pPr>
      <w:hyperlink w:anchor="_Toc2724" w:history="1">
        <w:r>
          <w:rPr>
            <w:rFonts w:ascii="仿宋" w:eastAsia="仿宋" w:hAnsi="仿宋" w:cs="仿宋" w:hint="eastAsia"/>
            <w:lang w:eastAsia="zh-CN"/>
          </w:rPr>
          <w:t>二、公司成立方案</w:t>
        </w:r>
        <w:r>
          <w:tab/>
        </w:r>
        <w:r>
          <w:fldChar w:fldCharType="begin"/>
        </w:r>
        <w:r>
          <w:instrText xml:space="preserve"> PAGEREF _Toc2724 \h </w:instrText>
        </w:r>
        <w:r>
          <w:fldChar w:fldCharType="separate"/>
        </w:r>
        <w:r>
          <w:t>6</w:t>
        </w:r>
        <w:r>
          <w:fldChar w:fldCharType="end"/>
        </w:r>
      </w:hyperlink>
    </w:p>
    <w:p>
      <w:pPr>
        <w:pStyle w:val="TOC2"/>
        <w:tabs>
          <w:tab w:val="right" w:leader="dot" w:pos="8306"/>
        </w:tabs>
      </w:pPr>
      <w:hyperlink w:anchor="_Toc31456" w:history="1">
        <w:r>
          <w:rPr>
            <w:rFonts w:ascii="仿宋" w:eastAsia="仿宋" w:hAnsi="仿宋" w:cs="仿宋" w:hint="eastAsia"/>
            <w:lang w:eastAsia="zh-CN"/>
          </w:rPr>
          <w:t>(一)、公司经营宗旨</w:t>
        </w:r>
        <w:r>
          <w:tab/>
        </w:r>
        <w:r>
          <w:fldChar w:fldCharType="begin"/>
        </w:r>
        <w:r>
          <w:instrText xml:space="preserve"> PAGEREF _Toc31456 \h </w:instrText>
        </w:r>
        <w:r>
          <w:fldChar w:fldCharType="separate"/>
        </w:r>
        <w:r>
          <w:t>6</w:t>
        </w:r>
        <w:r>
          <w:fldChar w:fldCharType="end"/>
        </w:r>
      </w:hyperlink>
    </w:p>
    <w:p>
      <w:pPr>
        <w:pStyle w:val="TOC2"/>
        <w:tabs>
          <w:tab w:val="right" w:leader="dot" w:pos="8306"/>
        </w:tabs>
      </w:pPr>
      <w:hyperlink w:anchor="_Toc20237" w:history="1">
        <w:r>
          <w:rPr>
            <w:rFonts w:ascii="仿宋" w:eastAsia="仿宋" w:hAnsi="仿宋" w:cs="仿宋" w:hint="eastAsia"/>
            <w:lang w:eastAsia="zh-CN"/>
          </w:rPr>
          <w:t>(二)、公司的目标、主要职责</w:t>
        </w:r>
        <w:r>
          <w:tab/>
        </w:r>
        <w:r>
          <w:fldChar w:fldCharType="begin"/>
        </w:r>
        <w:r>
          <w:instrText xml:space="preserve"> PAGEREF _Toc20237 \h </w:instrText>
        </w:r>
        <w:r>
          <w:fldChar w:fldCharType="separate"/>
        </w:r>
        <w:r>
          <w:t>6</w:t>
        </w:r>
        <w:r>
          <w:fldChar w:fldCharType="end"/>
        </w:r>
      </w:hyperlink>
    </w:p>
    <w:p>
      <w:pPr>
        <w:pStyle w:val="TOC2"/>
        <w:tabs>
          <w:tab w:val="right" w:leader="dot" w:pos="8306"/>
        </w:tabs>
      </w:pPr>
      <w:hyperlink w:anchor="_Toc18900" w:history="1">
        <w:r>
          <w:rPr>
            <w:rFonts w:ascii="仿宋" w:eastAsia="仿宋" w:hAnsi="仿宋" w:cs="仿宋" w:hint="eastAsia"/>
            <w:lang w:eastAsia="zh-CN"/>
          </w:rPr>
          <w:t>(三)、公司组建方式</w:t>
        </w:r>
        <w:r>
          <w:tab/>
        </w:r>
        <w:r>
          <w:fldChar w:fldCharType="begin"/>
        </w:r>
        <w:r>
          <w:instrText xml:space="preserve"> PAGEREF _Toc18900 \h </w:instrText>
        </w:r>
        <w:r>
          <w:fldChar w:fldCharType="separate"/>
        </w:r>
        <w:r>
          <w:t>9</w:t>
        </w:r>
        <w:r>
          <w:fldChar w:fldCharType="end"/>
        </w:r>
      </w:hyperlink>
    </w:p>
    <w:p>
      <w:pPr>
        <w:pStyle w:val="TOC2"/>
        <w:tabs>
          <w:tab w:val="right" w:leader="dot" w:pos="8306"/>
        </w:tabs>
      </w:pPr>
      <w:hyperlink w:anchor="_Toc454" w:history="1">
        <w:r>
          <w:rPr>
            <w:rFonts w:ascii="仿宋" w:eastAsia="仿宋" w:hAnsi="仿宋" w:cs="仿宋" w:hint="eastAsia"/>
            <w:lang w:eastAsia="zh-CN"/>
          </w:rPr>
          <w:t>(四)、公司管理体制</w:t>
        </w:r>
        <w:r>
          <w:tab/>
        </w:r>
        <w:r>
          <w:fldChar w:fldCharType="begin"/>
        </w:r>
        <w:r>
          <w:instrText xml:space="preserve"> PAGEREF _Toc454 \h </w:instrText>
        </w:r>
        <w:r>
          <w:fldChar w:fldCharType="separate"/>
        </w:r>
        <w:r>
          <w:t>10</w:t>
        </w:r>
        <w:r>
          <w:fldChar w:fldCharType="end"/>
        </w:r>
      </w:hyperlink>
    </w:p>
    <w:p>
      <w:pPr>
        <w:pStyle w:val="TOC2"/>
        <w:tabs>
          <w:tab w:val="right" w:leader="dot" w:pos="8306"/>
        </w:tabs>
      </w:pPr>
      <w:hyperlink w:anchor="_Toc30348" w:history="1">
        <w:r>
          <w:rPr>
            <w:rFonts w:ascii="仿宋" w:eastAsia="仿宋" w:hAnsi="仿宋" w:cs="仿宋" w:hint="eastAsia"/>
            <w:lang w:eastAsia="zh-CN"/>
          </w:rPr>
          <w:t>(五)、部门职责及权限</w:t>
        </w:r>
        <w:r>
          <w:tab/>
        </w:r>
        <w:r>
          <w:fldChar w:fldCharType="begin"/>
        </w:r>
        <w:r>
          <w:instrText xml:space="preserve"> PAGEREF _Toc30348 \h </w:instrText>
        </w:r>
        <w:r>
          <w:fldChar w:fldCharType="separate"/>
        </w:r>
        <w:r>
          <w:t>11</w:t>
        </w:r>
        <w:r>
          <w:fldChar w:fldCharType="end"/>
        </w:r>
      </w:hyperlink>
    </w:p>
    <w:p>
      <w:pPr>
        <w:pStyle w:val="TOC2"/>
        <w:tabs>
          <w:tab w:val="right" w:leader="dot" w:pos="8306"/>
        </w:tabs>
      </w:pPr>
      <w:hyperlink w:anchor="_Toc16919" w:history="1">
        <w:r>
          <w:rPr>
            <w:rFonts w:ascii="仿宋" w:eastAsia="仿宋" w:hAnsi="仿宋" w:cs="仿宋" w:hint="eastAsia"/>
            <w:lang w:eastAsia="zh-CN"/>
          </w:rPr>
          <w:t>(六)、核心人员介绍</w:t>
        </w:r>
        <w:r>
          <w:tab/>
        </w:r>
        <w:r>
          <w:fldChar w:fldCharType="begin"/>
        </w:r>
        <w:r>
          <w:instrText xml:space="preserve"> PAGEREF _Toc16919 \h </w:instrText>
        </w:r>
        <w:r>
          <w:fldChar w:fldCharType="separate"/>
        </w:r>
        <w:r>
          <w:t>14</w:t>
        </w:r>
        <w:r>
          <w:fldChar w:fldCharType="end"/>
        </w:r>
      </w:hyperlink>
    </w:p>
    <w:p>
      <w:pPr>
        <w:pStyle w:val="TOC2"/>
        <w:tabs>
          <w:tab w:val="right" w:leader="dot" w:pos="8306"/>
        </w:tabs>
      </w:pPr>
      <w:hyperlink w:anchor="_Toc8915" w:history="1">
        <w:r>
          <w:rPr>
            <w:rFonts w:ascii="仿宋" w:eastAsia="仿宋" w:hAnsi="仿宋" w:cs="仿宋" w:hint="eastAsia"/>
            <w:lang w:eastAsia="zh-CN"/>
          </w:rPr>
          <w:t>(七)、财务会计制度</w:t>
        </w:r>
        <w:r>
          <w:tab/>
        </w:r>
        <w:r>
          <w:fldChar w:fldCharType="begin"/>
        </w:r>
        <w:r>
          <w:instrText xml:space="preserve"> PAGEREF _Toc8915 \h </w:instrText>
        </w:r>
        <w:r>
          <w:fldChar w:fldCharType="separate"/>
        </w:r>
        <w:r>
          <w:t>15</w:t>
        </w:r>
        <w:r>
          <w:fldChar w:fldCharType="end"/>
        </w:r>
      </w:hyperlink>
    </w:p>
    <w:p>
      <w:pPr>
        <w:pStyle w:val="TOC1"/>
        <w:tabs>
          <w:tab w:val="right" w:leader="dot" w:pos="8306"/>
        </w:tabs>
      </w:pPr>
      <w:hyperlink w:anchor="_Toc13239" w:history="1">
        <w:r>
          <w:rPr>
            <w:rFonts w:ascii="仿宋" w:eastAsia="仿宋" w:hAnsi="仿宋" w:cs="仿宋" w:hint="eastAsia"/>
            <w:lang w:eastAsia="zh-CN"/>
          </w:rPr>
          <w:t>三、公司成立背景及可行性分析</w:t>
        </w:r>
        <w:r>
          <w:tab/>
        </w:r>
        <w:r>
          <w:fldChar w:fldCharType="begin"/>
        </w:r>
        <w:r>
          <w:instrText xml:space="preserve"> PAGEREF _Toc13239 \h </w:instrText>
        </w:r>
        <w:r>
          <w:fldChar w:fldCharType="separate"/>
        </w:r>
        <w:r>
          <w:t>21</w:t>
        </w:r>
        <w:r>
          <w:fldChar w:fldCharType="end"/>
        </w:r>
      </w:hyperlink>
    </w:p>
    <w:p>
      <w:pPr>
        <w:pStyle w:val="TOC2"/>
        <w:tabs>
          <w:tab w:val="right" w:leader="dot" w:pos="8306"/>
        </w:tabs>
      </w:pPr>
      <w:hyperlink w:anchor="_Toc12341" w:history="1">
        <w:r>
          <w:rPr>
            <w:rFonts w:ascii="仿宋" w:eastAsia="仿宋" w:hAnsi="仿宋" w:cs="仿宋" w:hint="eastAsia"/>
            <w:lang w:eastAsia="zh-CN"/>
          </w:rPr>
          <w:t>(一)、发展思路</w:t>
        </w:r>
        <w:r>
          <w:tab/>
        </w:r>
        <w:r>
          <w:fldChar w:fldCharType="begin"/>
        </w:r>
        <w:r>
          <w:instrText xml:space="preserve"> PAGEREF _Toc12341 \h </w:instrText>
        </w:r>
        <w:r>
          <w:fldChar w:fldCharType="separate"/>
        </w:r>
        <w:r>
          <w:t>21</w:t>
        </w:r>
        <w:r>
          <w:fldChar w:fldCharType="end"/>
        </w:r>
      </w:hyperlink>
    </w:p>
    <w:p>
      <w:pPr>
        <w:pStyle w:val="TOC2"/>
        <w:tabs>
          <w:tab w:val="right" w:leader="dot" w:pos="8306"/>
        </w:tabs>
      </w:pPr>
      <w:hyperlink w:anchor="_Toc5101" w:history="1">
        <w:r>
          <w:rPr>
            <w:rFonts w:ascii="仿宋" w:eastAsia="仿宋" w:hAnsi="仿宋" w:cs="仿宋" w:hint="eastAsia"/>
            <w:lang w:eastAsia="zh-CN"/>
          </w:rPr>
          <w:t>(二)、产业发展背景分析</w:t>
        </w:r>
        <w:r>
          <w:tab/>
        </w:r>
        <w:r>
          <w:fldChar w:fldCharType="begin"/>
        </w:r>
        <w:r>
          <w:instrText xml:space="preserve"> PAGEREF _Toc5101 \h </w:instrText>
        </w:r>
        <w:r>
          <w:fldChar w:fldCharType="separate"/>
        </w:r>
        <w:r>
          <w:t>22</w:t>
        </w:r>
        <w:r>
          <w:fldChar w:fldCharType="end"/>
        </w:r>
      </w:hyperlink>
    </w:p>
    <w:p>
      <w:pPr>
        <w:pStyle w:val="TOC2"/>
        <w:tabs>
          <w:tab w:val="right" w:leader="dot" w:pos="8306"/>
        </w:tabs>
      </w:pPr>
      <w:hyperlink w:anchor="_Toc26908" w:history="1">
        <w:r>
          <w:rPr>
            <w:rFonts w:ascii="仿宋" w:eastAsia="仿宋" w:hAnsi="仿宋" w:cs="仿宋" w:hint="eastAsia"/>
            <w:lang w:eastAsia="zh-CN"/>
          </w:rPr>
          <w:t>(三)、产业发展原则</w:t>
        </w:r>
        <w:r>
          <w:tab/>
        </w:r>
        <w:r>
          <w:fldChar w:fldCharType="begin"/>
        </w:r>
        <w:r>
          <w:instrText xml:space="preserve"> PAGEREF _Toc26908 \h </w:instrText>
        </w:r>
        <w:r>
          <w:fldChar w:fldCharType="separate"/>
        </w:r>
        <w:r>
          <w:t>23</w:t>
        </w:r>
        <w:r>
          <w:fldChar w:fldCharType="end"/>
        </w:r>
      </w:hyperlink>
    </w:p>
    <w:p>
      <w:pPr>
        <w:pStyle w:val="TOC2"/>
        <w:tabs>
          <w:tab w:val="right" w:leader="dot" w:pos="8306"/>
        </w:tabs>
      </w:pPr>
      <w:hyperlink w:anchor="_Toc1204" w:history="1">
        <w:r>
          <w:rPr>
            <w:rFonts w:ascii="仿宋" w:eastAsia="仿宋" w:hAnsi="仿宋" w:cs="仿宋" w:hint="eastAsia"/>
            <w:lang w:eastAsia="zh-CN"/>
          </w:rPr>
          <w:t>(四)、区域产业环境分析</w:t>
        </w:r>
        <w:r>
          <w:tab/>
        </w:r>
        <w:r>
          <w:fldChar w:fldCharType="begin"/>
        </w:r>
        <w:r>
          <w:instrText xml:space="preserve"> PAGEREF _Toc1204 \h </w:instrText>
        </w:r>
        <w:r>
          <w:fldChar w:fldCharType="separate"/>
        </w:r>
        <w:r>
          <w:t>24</w:t>
        </w:r>
        <w:r>
          <w:fldChar w:fldCharType="end"/>
        </w:r>
      </w:hyperlink>
    </w:p>
    <w:p>
      <w:pPr>
        <w:pStyle w:val="TOC2"/>
        <w:tabs>
          <w:tab w:val="right" w:leader="dot" w:pos="8306"/>
        </w:tabs>
      </w:pPr>
      <w:hyperlink w:anchor="_Toc19441" w:history="1">
        <w:r>
          <w:rPr>
            <w:rFonts w:ascii="仿宋" w:eastAsia="仿宋" w:hAnsi="仿宋" w:cs="仿宋" w:hint="eastAsia"/>
            <w:lang w:eastAsia="zh-CN"/>
          </w:rPr>
          <w:t>(五)、可行性分析</w:t>
        </w:r>
        <w:r>
          <w:tab/>
        </w:r>
        <w:r>
          <w:fldChar w:fldCharType="begin"/>
        </w:r>
        <w:r>
          <w:instrText xml:space="preserve"> PAGEREF _Toc19441 \h </w:instrText>
        </w:r>
        <w:r>
          <w:fldChar w:fldCharType="separate"/>
        </w:r>
        <w:r>
          <w:t>26</w:t>
        </w:r>
        <w:r>
          <w:fldChar w:fldCharType="end"/>
        </w:r>
      </w:hyperlink>
    </w:p>
    <w:p>
      <w:pPr>
        <w:pStyle w:val="TOC2"/>
        <w:tabs>
          <w:tab w:val="right" w:leader="dot" w:pos="8306"/>
        </w:tabs>
      </w:pPr>
      <w:hyperlink w:anchor="_Toc9694" w:history="1">
        <w:r>
          <w:rPr>
            <w:rFonts w:ascii="仿宋" w:eastAsia="仿宋" w:hAnsi="仿宋" w:cs="仿宋" w:hint="eastAsia"/>
            <w:lang w:eastAsia="zh-CN"/>
          </w:rPr>
          <w:t>(六)、产业发展重点任务</w:t>
        </w:r>
        <w:r>
          <w:tab/>
        </w:r>
        <w:r>
          <w:fldChar w:fldCharType="begin"/>
        </w:r>
        <w:r>
          <w:instrText xml:space="preserve"> PAGEREF _Toc9694 \h </w:instrText>
        </w:r>
        <w:r>
          <w:fldChar w:fldCharType="separate"/>
        </w:r>
        <w:r>
          <w:t>27</w:t>
        </w:r>
        <w:r>
          <w:fldChar w:fldCharType="end"/>
        </w:r>
      </w:hyperlink>
    </w:p>
    <w:p>
      <w:pPr>
        <w:pStyle w:val="TOC2"/>
        <w:tabs>
          <w:tab w:val="right" w:leader="dot" w:pos="8306"/>
        </w:tabs>
      </w:pPr>
      <w:hyperlink w:anchor="_Toc20504" w:history="1">
        <w:r>
          <w:rPr>
            <w:rFonts w:ascii="仿宋" w:eastAsia="仿宋" w:hAnsi="仿宋" w:cs="仿宋" w:hint="eastAsia"/>
            <w:lang w:eastAsia="zh-CN"/>
          </w:rPr>
          <w:t>(七)、MPEG码流分析仪项目建设必要性分析</w:t>
        </w:r>
        <w:r>
          <w:tab/>
        </w:r>
        <w:r>
          <w:fldChar w:fldCharType="begin"/>
        </w:r>
        <w:r>
          <w:instrText xml:space="preserve"> PAGEREF _Toc20504 \h </w:instrText>
        </w:r>
        <w:r>
          <w:fldChar w:fldCharType="separate"/>
        </w:r>
        <w:r>
          <w:t>29</w:t>
        </w:r>
        <w:r>
          <w:fldChar w:fldCharType="end"/>
        </w:r>
      </w:hyperlink>
    </w:p>
    <w:p>
      <w:pPr>
        <w:pStyle w:val="TOC1"/>
        <w:tabs>
          <w:tab w:val="right" w:leader="dot" w:pos="8306"/>
        </w:tabs>
      </w:pPr>
      <w:hyperlink w:anchor="_Toc5271" w:history="1">
        <w:r>
          <w:rPr>
            <w:rFonts w:ascii="仿宋" w:eastAsia="仿宋" w:hAnsi="仿宋" w:cs="仿宋" w:hint="eastAsia"/>
            <w:lang w:eastAsia="zh-CN"/>
          </w:rPr>
          <w:t>四、MPEG码流分析仪筹建公司基本信息</w:t>
        </w:r>
        <w:r>
          <w:tab/>
        </w:r>
        <w:r>
          <w:fldChar w:fldCharType="begin"/>
        </w:r>
        <w:r>
          <w:instrText xml:space="preserve"> PAGEREF _Toc5271 \h </w:instrText>
        </w:r>
        <w:r>
          <w:fldChar w:fldCharType="separate"/>
        </w:r>
        <w:r>
          <w:t>30</w:t>
        </w:r>
        <w:r>
          <w:fldChar w:fldCharType="end"/>
        </w:r>
      </w:hyperlink>
    </w:p>
    <w:p>
      <w:pPr>
        <w:pStyle w:val="TOC2"/>
        <w:tabs>
          <w:tab w:val="right" w:leader="dot" w:pos="8306"/>
        </w:tabs>
      </w:pPr>
      <w:hyperlink w:anchor="_Toc31747" w:history="1">
        <w:r>
          <w:rPr>
            <w:rFonts w:ascii="仿宋" w:eastAsia="仿宋" w:hAnsi="仿宋" w:cs="仿宋" w:hint="eastAsia"/>
            <w:lang w:eastAsia="zh-CN"/>
          </w:rPr>
          <w:t>(一)、公司名称</w:t>
        </w:r>
        <w:r>
          <w:tab/>
        </w:r>
        <w:r>
          <w:fldChar w:fldCharType="begin"/>
        </w:r>
        <w:r>
          <w:instrText xml:space="preserve"> PAGEREF _Toc31747 \h </w:instrText>
        </w:r>
        <w:r>
          <w:fldChar w:fldCharType="separate"/>
        </w:r>
        <w:r>
          <w:t>30</w:t>
        </w:r>
        <w:r>
          <w:fldChar w:fldCharType="end"/>
        </w:r>
      </w:hyperlink>
    </w:p>
    <w:p>
      <w:pPr>
        <w:pStyle w:val="TOC2"/>
        <w:tabs>
          <w:tab w:val="right" w:leader="dot" w:pos="8306"/>
        </w:tabs>
      </w:pPr>
      <w:hyperlink w:anchor="_Toc27573" w:history="1">
        <w:r>
          <w:rPr>
            <w:rFonts w:ascii="仿宋" w:eastAsia="仿宋" w:hAnsi="仿宋" w:cs="仿宋" w:hint="eastAsia"/>
            <w:lang w:eastAsia="zh-CN"/>
          </w:rPr>
          <w:t>(二)、注册资本</w:t>
        </w:r>
        <w:r>
          <w:tab/>
        </w:r>
        <w:r>
          <w:fldChar w:fldCharType="begin"/>
        </w:r>
        <w:r>
          <w:instrText xml:space="preserve"> PAGEREF _Toc27573 \h </w:instrText>
        </w:r>
        <w:r>
          <w:fldChar w:fldCharType="separate"/>
        </w:r>
        <w:r>
          <w:t>30</w:t>
        </w:r>
        <w:r>
          <w:fldChar w:fldCharType="end"/>
        </w:r>
      </w:hyperlink>
    </w:p>
    <w:p>
      <w:pPr>
        <w:pStyle w:val="TOC2"/>
        <w:tabs>
          <w:tab w:val="right" w:leader="dot" w:pos="8306"/>
        </w:tabs>
      </w:pPr>
      <w:hyperlink w:anchor="_Toc7346" w:history="1">
        <w:r>
          <w:rPr>
            <w:rFonts w:ascii="仿宋" w:eastAsia="仿宋" w:hAnsi="仿宋" w:cs="仿宋" w:hint="eastAsia"/>
            <w:lang w:eastAsia="zh-CN"/>
          </w:rPr>
          <w:t>(三)、注册地址</w:t>
        </w:r>
        <w:r>
          <w:tab/>
        </w:r>
        <w:r>
          <w:fldChar w:fldCharType="begin"/>
        </w:r>
        <w:r>
          <w:instrText xml:space="preserve"> PAGEREF _Toc7346 \h </w:instrText>
        </w:r>
        <w:r>
          <w:fldChar w:fldCharType="separate"/>
        </w:r>
        <w:r>
          <w:t>31</w:t>
        </w:r>
        <w:r>
          <w:fldChar w:fldCharType="end"/>
        </w:r>
      </w:hyperlink>
    </w:p>
    <w:p>
      <w:pPr>
        <w:pStyle w:val="TOC2"/>
        <w:tabs>
          <w:tab w:val="right" w:leader="dot" w:pos="8306"/>
        </w:tabs>
      </w:pPr>
      <w:hyperlink w:anchor="_Toc29612" w:history="1">
        <w:r>
          <w:rPr>
            <w:rFonts w:ascii="仿宋" w:eastAsia="仿宋" w:hAnsi="仿宋" w:cs="仿宋" w:hint="eastAsia"/>
            <w:lang w:eastAsia="zh-CN"/>
          </w:rPr>
          <w:t>(四)、法人代表</w:t>
        </w:r>
        <w:r>
          <w:tab/>
        </w:r>
        <w:r>
          <w:fldChar w:fldCharType="begin"/>
        </w:r>
        <w:r>
          <w:instrText xml:space="preserve"> PAGEREF _Toc29612 \h </w:instrText>
        </w:r>
        <w:r>
          <w:fldChar w:fldCharType="separate"/>
        </w:r>
        <w:r>
          <w:t>31</w:t>
        </w:r>
        <w:r>
          <w:fldChar w:fldCharType="end"/>
        </w:r>
      </w:hyperlink>
    </w:p>
    <w:p>
      <w:pPr>
        <w:pStyle w:val="TOC2"/>
        <w:tabs>
          <w:tab w:val="right" w:leader="dot" w:pos="8306"/>
        </w:tabs>
      </w:pPr>
      <w:hyperlink w:anchor="_Toc12890" w:history="1">
        <w:r>
          <w:rPr>
            <w:rFonts w:ascii="仿宋" w:eastAsia="仿宋" w:hAnsi="仿宋" w:cs="仿宋" w:hint="eastAsia"/>
            <w:lang w:eastAsia="zh-CN"/>
          </w:rPr>
          <w:t>(五)、主要经营范围</w:t>
        </w:r>
        <w:r>
          <w:tab/>
        </w:r>
        <w:r>
          <w:fldChar w:fldCharType="begin"/>
        </w:r>
        <w:r>
          <w:instrText xml:space="preserve"> PAGEREF _Toc12890 \h </w:instrText>
        </w:r>
        <w:r>
          <w:fldChar w:fldCharType="separate"/>
        </w:r>
        <w:r>
          <w:t>31</w:t>
        </w:r>
        <w:r>
          <w:fldChar w:fldCharType="end"/>
        </w:r>
      </w:hyperlink>
    </w:p>
    <w:p>
      <w:pPr>
        <w:pStyle w:val="TOC2"/>
        <w:tabs>
          <w:tab w:val="right" w:leader="dot" w:pos="8306"/>
        </w:tabs>
      </w:pPr>
      <w:hyperlink w:anchor="_Toc26416" w:history="1">
        <w:r>
          <w:rPr>
            <w:rFonts w:ascii="仿宋" w:eastAsia="仿宋" w:hAnsi="仿宋" w:cs="仿宋" w:hint="eastAsia"/>
            <w:lang w:eastAsia="zh-CN"/>
          </w:rPr>
          <w:t>(六)、主要股东</w:t>
        </w:r>
        <w:r>
          <w:tab/>
        </w:r>
        <w:r>
          <w:fldChar w:fldCharType="begin"/>
        </w:r>
        <w:r>
          <w:instrText xml:space="preserve"> PAGEREF _Toc26416 \h </w:instrText>
        </w:r>
        <w:r>
          <w:fldChar w:fldCharType="separate"/>
        </w:r>
        <w:r>
          <w:t>31</w:t>
        </w:r>
        <w:r>
          <w:fldChar w:fldCharType="end"/>
        </w:r>
      </w:hyperlink>
    </w:p>
    <w:p>
      <w:pPr>
        <w:pStyle w:val="TOC1"/>
        <w:tabs>
          <w:tab w:val="right" w:leader="dot" w:pos="8306"/>
        </w:tabs>
      </w:pPr>
      <w:hyperlink w:anchor="_Toc769" w:history="1">
        <w:r>
          <w:rPr>
            <w:rFonts w:ascii="仿宋" w:eastAsia="仿宋" w:hAnsi="仿宋" w:cs="仿宋" w:hint="eastAsia"/>
            <w:lang w:eastAsia="zh-CN"/>
          </w:rPr>
          <w:t>五、MPEG码流分析仪项目概况</w:t>
        </w:r>
        <w:r>
          <w:tab/>
        </w:r>
        <w:r>
          <w:fldChar w:fldCharType="begin"/>
        </w:r>
        <w:r>
          <w:instrText xml:space="preserve"> PAGEREF _Toc769 \h </w:instrText>
        </w:r>
        <w:r>
          <w:fldChar w:fldCharType="separate"/>
        </w:r>
        <w:r>
          <w:t>32</w:t>
        </w:r>
        <w:r>
          <w:fldChar w:fldCharType="end"/>
        </w:r>
      </w:hyperlink>
    </w:p>
    <w:p>
      <w:pPr>
        <w:pStyle w:val="TOC2"/>
        <w:tabs>
          <w:tab w:val="right" w:leader="dot" w:pos="8306"/>
        </w:tabs>
      </w:pPr>
      <w:hyperlink w:anchor="_Toc6593" w:history="1">
        <w:r>
          <w:rPr>
            <w:rFonts w:ascii="仿宋" w:eastAsia="仿宋" w:hAnsi="仿宋" w:cs="仿宋" w:hint="eastAsia"/>
            <w:lang w:eastAsia="zh-CN"/>
          </w:rPr>
          <w:t>(一)、投资路径</w:t>
        </w:r>
        <w:r>
          <w:tab/>
        </w:r>
        <w:r>
          <w:fldChar w:fldCharType="begin"/>
        </w:r>
        <w:r>
          <w:instrText xml:space="preserve"> PAGEREF _Toc6593 \h </w:instrText>
        </w:r>
        <w:r>
          <w:fldChar w:fldCharType="separate"/>
        </w:r>
        <w:r>
          <w:t>32</w:t>
        </w:r>
        <w:r>
          <w:fldChar w:fldCharType="end"/>
        </w:r>
      </w:hyperlink>
    </w:p>
    <w:p>
      <w:pPr>
        <w:pStyle w:val="TOC2"/>
        <w:tabs>
          <w:tab w:val="right" w:leader="dot" w:pos="8306"/>
        </w:tabs>
      </w:pPr>
      <w:hyperlink w:anchor="_Toc2906" w:history="1">
        <w:r>
          <w:rPr>
            <w:rFonts w:ascii="仿宋" w:eastAsia="仿宋" w:hAnsi="仿宋" w:cs="仿宋" w:hint="eastAsia"/>
            <w:lang w:eastAsia="zh-CN"/>
          </w:rPr>
          <w:t>(二)、MPEG码流分析仪项目提出的理由</w:t>
        </w:r>
        <w:r>
          <w:tab/>
        </w:r>
        <w:r>
          <w:fldChar w:fldCharType="begin"/>
        </w:r>
        <w:r>
          <w:instrText xml:space="preserve"> PAGEREF _Toc2906 \h </w:instrText>
        </w:r>
        <w:r>
          <w:fldChar w:fldCharType="separate"/>
        </w:r>
        <w:r>
          <w:t>33</w:t>
        </w:r>
        <w:r>
          <w:fldChar w:fldCharType="end"/>
        </w:r>
      </w:hyperlink>
    </w:p>
    <w:p>
      <w:pPr>
        <w:pStyle w:val="TOC2"/>
        <w:tabs>
          <w:tab w:val="right" w:leader="dot" w:pos="8306"/>
        </w:tabs>
      </w:pPr>
      <w:hyperlink w:anchor="_Toc30644" w:history="1">
        <w:r>
          <w:rPr>
            <w:rFonts w:ascii="仿宋" w:eastAsia="仿宋" w:hAnsi="仿宋" w:cs="仿宋" w:hint="eastAsia"/>
            <w:lang w:eastAsia="zh-CN"/>
          </w:rPr>
          <w:t>(三)、MPEG码流分析仪项目选址</w:t>
        </w:r>
        <w:r>
          <w:tab/>
        </w:r>
        <w:r>
          <w:fldChar w:fldCharType="begin"/>
        </w:r>
        <w:r>
          <w:instrText xml:space="preserve"> PAGEREF _Toc30644 \h </w:instrText>
        </w:r>
        <w:r>
          <w:fldChar w:fldCharType="separate"/>
        </w:r>
        <w:r>
          <w:t>34</w:t>
        </w:r>
        <w:r>
          <w:fldChar w:fldCharType="end"/>
        </w:r>
      </w:hyperlink>
    </w:p>
    <w:p>
      <w:pPr>
        <w:pStyle w:val="TOC2"/>
        <w:tabs>
          <w:tab w:val="right" w:leader="dot" w:pos="8306"/>
        </w:tabs>
      </w:pPr>
      <w:hyperlink w:anchor="_Toc1831" w:history="1">
        <w:r>
          <w:rPr>
            <w:rFonts w:ascii="仿宋" w:eastAsia="仿宋" w:hAnsi="仿宋" w:cs="仿宋" w:hint="eastAsia"/>
            <w:lang w:eastAsia="zh-CN"/>
          </w:rPr>
          <w:t>(四)、生产规模</w:t>
        </w:r>
        <w:r>
          <w:tab/>
        </w:r>
        <w:r>
          <w:fldChar w:fldCharType="begin"/>
        </w:r>
        <w:r>
          <w:instrText xml:space="preserve"> PAGEREF _Toc1831 \h </w:instrText>
        </w:r>
        <w:r>
          <w:fldChar w:fldCharType="separate"/>
        </w:r>
        <w:r>
          <w:t>34</w:t>
        </w:r>
        <w:r>
          <w:fldChar w:fldCharType="end"/>
        </w:r>
      </w:hyperlink>
    </w:p>
    <w:p>
      <w:pPr>
        <w:pStyle w:val="TOC2"/>
        <w:tabs>
          <w:tab w:val="right" w:leader="dot" w:pos="8306"/>
        </w:tabs>
      </w:pPr>
      <w:hyperlink w:anchor="_Toc21372" w:history="1">
        <w:r>
          <w:rPr>
            <w:rFonts w:ascii="仿宋" w:eastAsia="仿宋" w:hAnsi="仿宋" w:cs="仿宋" w:hint="eastAsia"/>
            <w:lang w:eastAsia="zh-CN"/>
          </w:rPr>
          <w:t>(五)、建设规模</w:t>
        </w:r>
        <w:r>
          <w:tab/>
        </w:r>
        <w:r>
          <w:fldChar w:fldCharType="begin"/>
        </w:r>
        <w:r>
          <w:instrText xml:space="preserve"> PAGEREF _Toc21372 \h </w:instrText>
        </w:r>
        <w:r>
          <w:fldChar w:fldCharType="separate"/>
        </w:r>
        <w:r>
          <w:t>34</w:t>
        </w:r>
        <w:r>
          <w:fldChar w:fldCharType="end"/>
        </w:r>
      </w:hyperlink>
    </w:p>
    <w:p>
      <w:pPr>
        <w:pStyle w:val="TOC2"/>
        <w:tabs>
          <w:tab w:val="right" w:leader="dot" w:pos="8306"/>
        </w:tabs>
      </w:pPr>
      <w:hyperlink w:anchor="_Toc21983" w:history="1">
        <w:r>
          <w:rPr>
            <w:rFonts w:ascii="仿宋" w:eastAsia="仿宋" w:hAnsi="仿宋" w:cs="仿宋" w:hint="eastAsia"/>
            <w:lang w:eastAsia="zh-CN"/>
          </w:rPr>
          <w:t>(六)、MPEG码流分析仪项目投资</w:t>
        </w:r>
        <w:r>
          <w:tab/>
        </w:r>
        <w:r>
          <w:fldChar w:fldCharType="begin"/>
        </w:r>
        <w:r>
          <w:instrText xml:space="preserve"> PAGEREF _Toc21983 \h </w:instrText>
        </w:r>
        <w:r>
          <w:fldChar w:fldCharType="separate"/>
        </w:r>
        <w:r>
          <w:t>34</w:t>
        </w:r>
        <w:r>
          <w:fldChar w:fldCharType="end"/>
        </w:r>
      </w:hyperlink>
    </w:p>
    <w:p>
      <w:pPr>
        <w:pStyle w:val="TOC2"/>
        <w:tabs>
          <w:tab w:val="right" w:leader="dot" w:pos="8306"/>
        </w:tabs>
      </w:pPr>
      <w:hyperlink w:anchor="_Toc21054" w:history="1">
        <w:r>
          <w:rPr>
            <w:rFonts w:ascii="仿宋" w:eastAsia="仿宋" w:hAnsi="仿宋" w:cs="仿宋" w:hint="eastAsia"/>
            <w:lang w:eastAsia="zh-CN"/>
          </w:rPr>
          <w:t>(七)、MPEG码流分析仪项目进度规划</w:t>
        </w:r>
        <w:r>
          <w:tab/>
        </w:r>
        <w:r>
          <w:fldChar w:fldCharType="begin"/>
        </w:r>
        <w:r>
          <w:instrText xml:space="preserve"> PAGEREF _Toc21054 \h </w:instrText>
        </w:r>
        <w:r>
          <w:fldChar w:fldCharType="separate"/>
        </w:r>
        <w:r>
          <w:t>35</w:t>
        </w:r>
        <w:r>
          <w:fldChar w:fldCharType="end"/>
        </w:r>
      </w:hyperlink>
    </w:p>
    <w:p>
      <w:pPr>
        <w:pStyle w:val="TOC2"/>
        <w:tabs>
          <w:tab w:val="right" w:leader="dot" w:pos="8306"/>
        </w:tabs>
      </w:pPr>
      <w:hyperlink w:anchor="_Toc25977" w:history="1">
        <w:r>
          <w:rPr>
            <w:rFonts w:ascii="仿宋" w:eastAsia="仿宋" w:hAnsi="仿宋" w:cs="仿宋" w:hint="eastAsia"/>
            <w:lang w:eastAsia="zh-CN"/>
          </w:rPr>
          <w:t>(八)、经济效益(正常经营年份)</w:t>
        </w:r>
        <w:r>
          <w:tab/>
        </w:r>
        <w:r>
          <w:fldChar w:fldCharType="begin"/>
        </w:r>
        <w:r>
          <w:instrText xml:space="preserve"> PAGEREF _Toc25977 \h </w:instrText>
        </w:r>
        <w:r>
          <w:fldChar w:fldCharType="separate"/>
        </w:r>
        <w:r>
          <w:t>35</w:t>
        </w:r>
        <w:r>
          <w:fldChar w:fldCharType="end"/>
        </w:r>
      </w:hyperlink>
    </w:p>
    <w:p>
      <w:pPr>
        <w:pStyle w:val="TOC2"/>
        <w:tabs>
          <w:tab w:val="right" w:leader="dot" w:pos="8306"/>
        </w:tabs>
      </w:pPr>
      <w:hyperlink w:anchor="_Toc6642" w:history="1">
        <w:r>
          <w:rPr>
            <w:rFonts w:ascii="仿宋" w:eastAsia="仿宋" w:hAnsi="仿宋" w:cs="仿宋" w:hint="eastAsia"/>
            <w:lang w:eastAsia="zh-CN"/>
          </w:rPr>
          <w:t>(九)、MPEG码流分析仪项目综合评价</w:t>
        </w:r>
        <w:r>
          <w:tab/>
        </w:r>
        <w:r>
          <w:fldChar w:fldCharType="begin"/>
        </w:r>
        <w:r>
          <w:instrText xml:space="preserve"> PAGEREF _Toc6642 \h </w:instrText>
        </w:r>
        <w:r>
          <w:fldChar w:fldCharType="separate"/>
        </w:r>
        <w:r>
          <w:t>36</w:t>
        </w:r>
        <w:r>
          <w:fldChar w:fldCharType="end"/>
        </w:r>
      </w:hyperlink>
    </w:p>
    <w:p>
      <w:pPr>
        <w:pStyle w:val="TOC1"/>
        <w:tabs>
          <w:tab w:val="right" w:leader="dot" w:pos="8306"/>
        </w:tabs>
      </w:pPr>
      <w:hyperlink w:anchor="_Toc23679" w:history="1">
        <w:r>
          <w:rPr>
            <w:rFonts w:ascii="仿宋" w:eastAsia="仿宋" w:hAnsi="仿宋" w:cs="仿宋" w:hint="eastAsia"/>
            <w:lang w:eastAsia="zh-CN"/>
          </w:rPr>
          <w:t>六、建设进度分析</w:t>
        </w:r>
        <w:r>
          <w:tab/>
        </w:r>
        <w:r>
          <w:fldChar w:fldCharType="begin"/>
        </w:r>
        <w:r>
          <w:instrText xml:space="preserve"> PAGEREF _Toc23679 \h </w:instrText>
        </w:r>
        <w:r>
          <w:fldChar w:fldCharType="separate"/>
        </w:r>
        <w:r>
          <w:t>37</w:t>
        </w:r>
        <w:r>
          <w:fldChar w:fldCharType="end"/>
        </w:r>
      </w:hyperlink>
    </w:p>
    <w:p>
      <w:pPr>
        <w:pStyle w:val="TOC2"/>
        <w:tabs>
          <w:tab w:val="right" w:leader="dot" w:pos="8306"/>
        </w:tabs>
      </w:pPr>
      <w:hyperlink w:anchor="_Toc13725" w:history="1">
        <w:r>
          <w:rPr>
            <w:rFonts w:ascii="仿宋" w:eastAsia="仿宋" w:hAnsi="仿宋" w:cs="仿宋" w:hint="eastAsia"/>
            <w:lang w:eastAsia="zh-CN"/>
          </w:rPr>
          <w:t>(一)、MPEG码流分析仪项目进度安排</w:t>
        </w:r>
        <w:r>
          <w:tab/>
        </w:r>
        <w:r>
          <w:fldChar w:fldCharType="begin"/>
        </w:r>
        <w:r>
          <w:instrText xml:space="preserve"> PAGEREF _Toc13725 \h </w:instrText>
        </w:r>
        <w:r>
          <w:fldChar w:fldCharType="separate"/>
        </w:r>
        <w:r>
          <w:t>37</w:t>
        </w:r>
        <w:r>
          <w:fldChar w:fldCharType="end"/>
        </w:r>
      </w:hyperlink>
    </w:p>
    <w:p>
      <w:pPr>
        <w:pStyle w:val="TOC2"/>
        <w:tabs>
          <w:tab w:val="right" w:leader="dot" w:pos="8306"/>
        </w:tabs>
      </w:pPr>
      <w:hyperlink w:anchor="_Toc17888" w:history="1">
        <w:r>
          <w:rPr>
            <w:rFonts w:ascii="仿宋" w:eastAsia="仿宋" w:hAnsi="仿宋" w:cs="仿宋" w:hint="eastAsia"/>
            <w:lang w:eastAsia="zh-CN"/>
          </w:rPr>
          <w:t>(二)、MPEG码流分析仪项目实施保障措施</w:t>
        </w:r>
        <w:r>
          <w:tab/>
        </w:r>
        <w:r>
          <w:fldChar w:fldCharType="begin"/>
        </w:r>
        <w:r>
          <w:instrText xml:space="preserve"> PAGEREF _Toc17888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64" w:history="1">
        <w:r>
          <w:rPr>
            <w:rFonts w:ascii="仿宋" w:eastAsia="仿宋" w:hAnsi="仿宋" w:cs="仿宋" w:hint="eastAsia"/>
            <w:lang w:eastAsia="zh-CN"/>
          </w:rPr>
          <w:t>七、环境保护分析</w:t>
        </w:r>
        <w:r>
          <w:tab/>
        </w:r>
        <w:r>
          <w:fldChar w:fldCharType="begin"/>
        </w:r>
        <w:r>
          <w:instrText xml:space="preserve"> PAGEREF _Toc2164 \h </w:instrText>
        </w:r>
        <w:r>
          <w:fldChar w:fldCharType="separate"/>
        </w:r>
        <w:r>
          <w:t>39</w:t>
        </w:r>
        <w:r>
          <w:fldChar w:fldCharType="end"/>
        </w:r>
      </w:hyperlink>
    </w:p>
    <w:p>
      <w:pPr>
        <w:pStyle w:val="TOC2"/>
        <w:tabs>
          <w:tab w:val="right" w:leader="dot" w:pos="8306"/>
        </w:tabs>
      </w:pPr>
      <w:hyperlink w:anchor="_Toc21520" w:history="1">
        <w:r>
          <w:rPr>
            <w:rFonts w:ascii="仿宋" w:eastAsia="仿宋" w:hAnsi="仿宋" w:cs="仿宋" w:hint="eastAsia"/>
            <w:lang w:eastAsia="zh-CN"/>
          </w:rPr>
          <w:t>(一)、编制依据</w:t>
        </w:r>
        <w:r>
          <w:tab/>
        </w:r>
        <w:r>
          <w:fldChar w:fldCharType="begin"/>
        </w:r>
        <w:r>
          <w:instrText xml:space="preserve"> PAGEREF _Toc21520 \h </w:instrText>
        </w:r>
        <w:r>
          <w:fldChar w:fldCharType="separate"/>
        </w:r>
        <w:r>
          <w:t>39</w:t>
        </w:r>
        <w:r>
          <w:fldChar w:fldCharType="end"/>
        </w:r>
      </w:hyperlink>
    </w:p>
    <w:p>
      <w:pPr>
        <w:pStyle w:val="TOC2"/>
        <w:tabs>
          <w:tab w:val="right" w:leader="dot" w:pos="8306"/>
        </w:tabs>
      </w:pPr>
      <w:hyperlink w:anchor="_Toc11999" w:history="1">
        <w:r>
          <w:rPr>
            <w:rFonts w:ascii="仿宋" w:eastAsia="仿宋" w:hAnsi="仿宋" w:cs="仿宋" w:hint="eastAsia"/>
            <w:lang w:eastAsia="zh-CN"/>
          </w:rPr>
          <w:t>(二)、环境影响合理性分析</w:t>
        </w:r>
        <w:r>
          <w:tab/>
        </w:r>
        <w:r>
          <w:fldChar w:fldCharType="begin"/>
        </w:r>
        <w:r>
          <w:instrText xml:space="preserve"> PAGEREF _Toc11999 \h </w:instrText>
        </w:r>
        <w:r>
          <w:fldChar w:fldCharType="separate"/>
        </w:r>
        <w:r>
          <w:t>40</w:t>
        </w:r>
        <w:r>
          <w:fldChar w:fldCharType="end"/>
        </w:r>
      </w:hyperlink>
    </w:p>
    <w:p>
      <w:pPr>
        <w:pStyle w:val="TOC2"/>
        <w:tabs>
          <w:tab w:val="right" w:leader="dot" w:pos="8306"/>
        </w:tabs>
      </w:pPr>
      <w:hyperlink w:anchor="_Toc15998" w:history="1">
        <w:r>
          <w:rPr>
            <w:rFonts w:ascii="仿宋" w:eastAsia="仿宋" w:hAnsi="仿宋" w:cs="仿宋" w:hint="eastAsia"/>
            <w:lang w:eastAsia="zh-CN"/>
          </w:rPr>
          <w:t>(三)、建设期大气环境影响分析</w:t>
        </w:r>
        <w:r>
          <w:tab/>
        </w:r>
        <w:r>
          <w:fldChar w:fldCharType="begin"/>
        </w:r>
        <w:r>
          <w:instrText xml:space="preserve"> PAGEREF _Toc15998 \h </w:instrText>
        </w:r>
        <w:r>
          <w:fldChar w:fldCharType="separate"/>
        </w:r>
        <w:r>
          <w:t>41</w:t>
        </w:r>
        <w:r>
          <w:fldChar w:fldCharType="end"/>
        </w:r>
      </w:hyperlink>
    </w:p>
    <w:p>
      <w:pPr>
        <w:pStyle w:val="TOC2"/>
        <w:tabs>
          <w:tab w:val="right" w:leader="dot" w:pos="8306"/>
        </w:tabs>
      </w:pPr>
      <w:hyperlink w:anchor="_Toc25772" w:history="1">
        <w:r>
          <w:rPr>
            <w:rFonts w:ascii="仿宋" w:eastAsia="仿宋" w:hAnsi="仿宋" w:cs="仿宋" w:hint="eastAsia"/>
            <w:lang w:eastAsia="zh-CN"/>
          </w:rPr>
          <w:t>(四)、建设期水环境影响分析</w:t>
        </w:r>
        <w:r>
          <w:tab/>
        </w:r>
        <w:r>
          <w:fldChar w:fldCharType="begin"/>
        </w:r>
        <w:r>
          <w:instrText xml:space="preserve"> PAGEREF _Toc25772 \h </w:instrText>
        </w:r>
        <w:r>
          <w:fldChar w:fldCharType="separate"/>
        </w:r>
        <w:r>
          <w:t>42</w:t>
        </w:r>
        <w:r>
          <w:fldChar w:fldCharType="end"/>
        </w:r>
      </w:hyperlink>
    </w:p>
    <w:p>
      <w:pPr>
        <w:pStyle w:val="TOC2"/>
        <w:tabs>
          <w:tab w:val="right" w:leader="dot" w:pos="8306"/>
        </w:tabs>
      </w:pPr>
      <w:hyperlink w:anchor="_Toc4970" w:history="1">
        <w:r>
          <w:rPr>
            <w:rFonts w:ascii="仿宋" w:eastAsia="仿宋" w:hAnsi="仿宋" w:cs="仿宋" w:hint="eastAsia"/>
            <w:lang w:eastAsia="zh-CN"/>
          </w:rPr>
          <w:t>(五)、建设期固体废弃物环境影响分析</w:t>
        </w:r>
        <w:r>
          <w:tab/>
        </w:r>
        <w:r>
          <w:fldChar w:fldCharType="begin"/>
        </w:r>
        <w:r>
          <w:instrText xml:space="preserve"> PAGEREF _Toc4970 \h </w:instrText>
        </w:r>
        <w:r>
          <w:fldChar w:fldCharType="separate"/>
        </w:r>
        <w:r>
          <w:t>43</w:t>
        </w:r>
        <w:r>
          <w:fldChar w:fldCharType="end"/>
        </w:r>
      </w:hyperlink>
    </w:p>
    <w:p>
      <w:pPr>
        <w:pStyle w:val="TOC2"/>
        <w:tabs>
          <w:tab w:val="right" w:leader="dot" w:pos="8306"/>
        </w:tabs>
      </w:pPr>
      <w:hyperlink w:anchor="_Toc521" w:history="1">
        <w:r>
          <w:rPr>
            <w:rFonts w:ascii="仿宋" w:eastAsia="仿宋" w:hAnsi="仿宋" w:cs="仿宋" w:hint="eastAsia"/>
            <w:lang w:eastAsia="zh-CN"/>
          </w:rPr>
          <w:t>(六)、建设期声环境影响分析</w:t>
        </w:r>
        <w:r>
          <w:tab/>
        </w:r>
        <w:r>
          <w:fldChar w:fldCharType="begin"/>
        </w:r>
        <w:r>
          <w:instrText xml:space="preserve"> PAGEREF _Toc521 \h </w:instrText>
        </w:r>
        <w:r>
          <w:fldChar w:fldCharType="separate"/>
        </w:r>
        <w:r>
          <w:t>44</w:t>
        </w:r>
        <w:r>
          <w:fldChar w:fldCharType="end"/>
        </w:r>
      </w:hyperlink>
    </w:p>
    <w:p>
      <w:pPr>
        <w:pStyle w:val="TOC2"/>
        <w:tabs>
          <w:tab w:val="right" w:leader="dot" w:pos="8306"/>
        </w:tabs>
      </w:pPr>
      <w:hyperlink w:anchor="_Toc27029" w:history="1">
        <w:r>
          <w:rPr>
            <w:rFonts w:ascii="仿宋" w:eastAsia="仿宋" w:hAnsi="仿宋" w:cs="仿宋" w:hint="eastAsia"/>
            <w:lang w:eastAsia="zh-CN"/>
          </w:rPr>
          <w:t>(七)、营运期大气环境影响分析</w:t>
        </w:r>
        <w:r>
          <w:tab/>
        </w:r>
        <w:r>
          <w:fldChar w:fldCharType="begin"/>
        </w:r>
        <w:r>
          <w:instrText xml:space="preserve"> PAGEREF _Toc27029 \h </w:instrText>
        </w:r>
        <w:r>
          <w:fldChar w:fldCharType="separate"/>
        </w:r>
        <w:r>
          <w:t>46</w:t>
        </w:r>
        <w:r>
          <w:fldChar w:fldCharType="end"/>
        </w:r>
      </w:hyperlink>
    </w:p>
    <w:p>
      <w:pPr>
        <w:pStyle w:val="TOC2"/>
        <w:tabs>
          <w:tab w:val="right" w:leader="dot" w:pos="8306"/>
        </w:tabs>
      </w:pPr>
      <w:hyperlink w:anchor="_Toc27882" w:history="1">
        <w:r>
          <w:rPr>
            <w:rFonts w:ascii="仿宋" w:eastAsia="仿宋" w:hAnsi="仿宋" w:cs="仿宋" w:hint="eastAsia"/>
            <w:lang w:eastAsia="zh-CN"/>
          </w:rPr>
          <w:t>(八)、营运期水环境影响分析</w:t>
        </w:r>
        <w:r>
          <w:tab/>
        </w:r>
        <w:r>
          <w:fldChar w:fldCharType="begin"/>
        </w:r>
        <w:r>
          <w:instrText xml:space="preserve"> PAGEREF _Toc27882 \h </w:instrText>
        </w:r>
        <w:r>
          <w:fldChar w:fldCharType="separate"/>
        </w:r>
        <w:r>
          <w:t>46</w:t>
        </w:r>
        <w:r>
          <w:fldChar w:fldCharType="end"/>
        </w:r>
      </w:hyperlink>
    </w:p>
    <w:p>
      <w:pPr>
        <w:pStyle w:val="TOC2"/>
        <w:tabs>
          <w:tab w:val="right" w:leader="dot" w:pos="8306"/>
        </w:tabs>
      </w:pPr>
      <w:hyperlink w:anchor="_Toc30830" w:history="1">
        <w:r>
          <w:rPr>
            <w:rFonts w:ascii="仿宋" w:eastAsia="仿宋" w:hAnsi="仿宋" w:cs="仿宋" w:hint="eastAsia"/>
            <w:lang w:eastAsia="zh-CN"/>
          </w:rPr>
          <w:t>(九)、营运期固体废弃物环境影响分析</w:t>
        </w:r>
        <w:r>
          <w:tab/>
        </w:r>
        <w:r>
          <w:fldChar w:fldCharType="begin"/>
        </w:r>
        <w:r>
          <w:instrText xml:space="preserve"> PAGEREF _Toc30830 \h </w:instrText>
        </w:r>
        <w:r>
          <w:fldChar w:fldCharType="separate"/>
        </w:r>
        <w:r>
          <w:t>47</w:t>
        </w:r>
        <w:r>
          <w:fldChar w:fldCharType="end"/>
        </w:r>
      </w:hyperlink>
    </w:p>
    <w:p>
      <w:pPr>
        <w:pStyle w:val="TOC2"/>
        <w:tabs>
          <w:tab w:val="right" w:leader="dot" w:pos="8306"/>
        </w:tabs>
      </w:pPr>
      <w:hyperlink w:anchor="_Toc2827" w:history="1">
        <w:r>
          <w:rPr>
            <w:rFonts w:ascii="仿宋" w:eastAsia="仿宋" w:hAnsi="仿宋" w:cs="仿宋" w:hint="eastAsia"/>
            <w:lang w:eastAsia="zh-CN"/>
          </w:rPr>
          <w:t>(十)、营运期声环境影响分析</w:t>
        </w:r>
        <w:r>
          <w:tab/>
        </w:r>
        <w:r>
          <w:fldChar w:fldCharType="begin"/>
        </w:r>
        <w:r>
          <w:instrText xml:space="preserve"> PAGEREF _Toc2827 \h </w:instrText>
        </w:r>
        <w:r>
          <w:fldChar w:fldCharType="separate"/>
        </w:r>
        <w:r>
          <w:t>49</w:t>
        </w:r>
        <w:r>
          <w:fldChar w:fldCharType="end"/>
        </w:r>
      </w:hyperlink>
    </w:p>
    <w:p>
      <w:pPr>
        <w:pStyle w:val="TOC2"/>
        <w:tabs>
          <w:tab w:val="right" w:leader="dot" w:pos="8306"/>
        </w:tabs>
      </w:pPr>
      <w:hyperlink w:anchor="_Toc4773" w:history="1">
        <w:r>
          <w:rPr>
            <w:rFonts w:ascii="仿宋" w:eastAsia="仿宋" w:hAnsi="仿宋" w:cs="仿宋" w:hint="eastAsia"/>
            <w:lang w:eastAsia="zh-CN"/>
          </w:rPr>
          <w:t>(十一)、清洁生产</w:t>
        </w:r>
        <w:r>
          <w:tab/>
        </w:r>
        <w:r>
          <w:fldChar w:fldCharType="begin"/>
        </w:r>
        <w:r>
          <w:instrText xml:space="preserve"> PAGEREF _Toc4773 \h </w:instrText>
        </w:r>
        <w:r>
          <w:fldChar w:fldCharType="separate"/>
        </w:r>
        <w:r>
          <w:t>50</w:t>
        </w:r>
        <w:r>
          <w:fldChar w:fldCharType="end"/>
        </w:r>
      </w:hyperlink>
    </w:p>
    <w:p>
      <w:pPr>
        <w:pStyle w:val="TOC2"/>
        <w:tabs>
          <w:tab w:val="right" w:leader="dot" w:pos="8306"/>
        </w:tabs>
      </w:pPr>
      <w:hyperlink w:anchor="_Toc24760" w:history="1">
        <w:r>
          <w:rPr>
            <w:rFonts w:ascii="仿宋" w:eastAsia="仿宋" w:hAnsi="仿宋" w:cs="仿宋" w:hint="eastAsia"/>
            <w:lang w:eastAsia="zh-CN"/>
          </w:rPr>
          <w:t>(十二)、环境管理分析</w:t>
        </w:r>
        <w:r>
          <w:tab/>
        </w:r>
        <w:r>
          <w:fldChar w:fldCharType="begin"/>
        </w:r>
        <w:r>
          <w:instrText xml:space="preserve"> PAGEREF _Toc24760 \h </w:instrText>
        </w:r>
        <w:r>
          <w:fldChar w:fldCharType="separate"/>
        </w:r>
        <w:r>
          <w:t>51</w:t>
        </w:r>
        <w:r>
          <w:fldChar w:fldCharType="end"/>
        </w:r>
      </w:hyperlink>
    </w:p>
    <w:p>
      <w:pPr>
        <w:pStyle w:val="TOC2"/>
        <w:tabs>
          <w:tab w:val="right" w:leader="dot" w:pos="8306"/>
        </w:tabs>
      </w:pPr>
      <w:hyperlink w:anchor="_Toc7752" w:history="1">
        <w:r>
          <w:rPr>
            <w:rFonts w:ascii="仿宋" w:eastAsia="仿宋" w:hAnsi="仿宋" w:cs="仿宋" w:hint="eastAsia"/>
            <w:lang w:eastAsia="zh-CN"/>
          </w:rPr>
          <w:t>(十三)、结论及建议</w:t>
        </w:r>
        <w:r>
          <w:tab/>
        </w:r>
        <w:r>
          <w:fldChar w:fldCharType="begin"/>
        </w:r>
        <w:r>
          <w:instrText xml:space="preserve"> PAGEREF _Toc7752 \h </w:instrText>
        </w:r>
        <w:r>
          <w:fldChar w:fldCharType="separate"/>
        </w:r>
        <w:r>
          <w:t>52</w:t>
        </w:r>
        <w:r>
          <w:fldChar w:fldCharType="end"/>
        </w:r>
      </w:hyperlink>
    </w:p>
    <w:p>
      <w:pPr>
        <w:pStyle w:val="TOC1"/>
        <w:tabs>
          <w:tab w:val="right" w:leader="dot" w:pos="8306"/>
        </w:tabs>
      </w:pPr>
      <w:hyperlink w:anchor="_Toc10994" w:history="1">
        <w:r>
          <w:rPr>
            <w:rFonts w:ascii="仿宋" w:eastAsia="仿宋" w:hAnsi="仿宋" w:cs="仿宋" w:hint="eastAsia"/>
            <w:lang w:eastAsia="zh-CN"/>
          </w:rPr>
          <w:t>八、目标客户和受众分析</w:t>
        </w:r>
        <w:r>
          <w:tab/>
        </w:r>
        <w:r>
          <w:fldChar w:fldCharType="begin"/>
        </w:r>
        <w:r>
          <w:instrText xml:space="preserve"> PAGEREF _Toc10994 \h </w:instrText>
        </w:r>
        <w:r>
          <w:fldChar w:fldCharType="separate"/>
        </w:r>
        <w:r>
          <w:t>54</w:t>
        </w:r>
        <w:r>
          <w:fldChar w:fldCharType="end"/>
        </w:r>
      </w:hyperlink>
    </w:p>
    <w:p>
      <w:pPr>
        <w:pStyle w:val="TOC2"/>
        <w:tabs>
          <w:tab w:val="right" w:leader="dot" w:pos="8306"/>
        </w:tabs>
      </w:pPr>
      <w:hyperlink w:anchor="_Toc16085" w:history="1">
        <w:r>
          <w:rPr>
            <w:rFonts w:ascii="仿宋" w:eastAsia="仿宋" w:hAnsi="仿宋" w:cs="仿宋" w:hint="eastAsia"/>
            <w:lang w:eastAsia="zh-CN"/>
          </w:rPr>
          <w:t>(一)、客户群体描述</w:t>
        </w:r>
        <w:r>
          <w:tab/>
        </w:r>
        <w:r>
          <w:fldChar w:fldCharType="begin"/>
        </w:r>
        <w:r>
          <w:instrText xml:space="preserve"> PAGEREF _Toc16085 \h </w:instrText>
        </w:r>
        <w:r>
          <w:fldChar w:fldCharType="separate"/>
        </w:r>
        <w:r>
          <w:t>54</w:t>
        </w:r>
        <w:r>
          <w:fldChar w:fldCharType="end"/>
        </w:r>
      </w:hyperlink>
    </w:p>
    <w:p>
      <w:pPr>
        <w:pStyle w:val="TOC2"/>
        <w:tabs>
          <w:tab w:val="right" w:leader="dot" w:pos="8306"/>
        </w:tabs>
      </w:pPr>
      <w:hyperlink w:anchor="_Toc18672" w:history="1">
        <w:r>
          <w:rPr>
            <w:rFonts w:ascii="仿宋" w:eastAsia="仿宋" w:hAnsi="仿宋" w:cs="仿宋" w:hint="eastAsia"/>
            <w:lang w:eastAsia="zh-CN"/>
          </w:rPr>
          <w:t>(二)、客户需求和期望</w:t>
        </w:r>
        <w:r>
          <w:tab/>
        </w:r>
        <w:r>
          <w:fldChar w:fldCharType="begin"/>
        </w:r>
        <w:r>
          <w:instrText xml:space="preserve"> PAGEREF _Toc18672 \h </w:instrText>
        </w:r>
        <w:r>
          <w:fldChar w:fldCharType="separate"/>
        </w:r>
        <w:r>
          <w:t>55</w:t>
        </w:r>
        <w:r>
          <w:fldChar w:fldCharType="end"/>
        </w:r>
      </w:hyperlink>
    </w:p>
    <w:p>
      <w:pPr>
        <w:pStyle w:val="TOC2"/>
        <w:tabs>
          <w:tab w:val="right" w:leader="dot" w:pos="8306"/>
        </w:tabs>
      </w:pPr>
      <w:hyperlink w:anchor="_Toc5472" w:history="1">
        <w:r>
          <w:rPr>
            <w:rFonts w:ascii="仿宋" w:eastAsia="仿宋" w:hAnsi="仿宋" w:cs="仿宋" w:hint="eastAsia"/>
            <w:lang w:eastAsia="zh-CN"/>
          </w:rPr>
          <w:t>(三)、客户获取策略</w:t>
        </w:r>
        <w:r>
          <w:tab/>
        </w:r>
        <w:r>
          <w:fldChar w:fldCharType="begin"/>
        </w:r>
        <w:r>
          <w:instrText xml:space="preserve"> PAGEREF _Toc5472 \h </w:instrText>
        </w:r>
        <w:r>
          <w:fldChar w:fldCharType="separate"/>
        </w:r>
        <w:r>
          <w:t>57</w:t>
        </w:r>
        <w:r>
          <w:fldChar w:fldCharType="end"/>
        </w:r>
      </w:hyperlink>
    </w:p>
    <w:p>
      <w:pPr>
        <w:pStyle w:val="TOC2"/>
        <w:tabs>
          <w:tab w:val="right" w:leader="dot" w:pos="8306"/>
        </w:tabs>
      </w:pPr>
      <w:hyperlink w:anchor="_Toc5268" w:history="1">
        <w:r>
          <w:rPr>
            <w:rFonts w:ascii="仿宋" w:eastAsia="仿宋" w:hAnsi="仿宋" w:cs="仿宋" w:hint="eastAsia"/>
            <w:lang w:eastAsia="zh-CN"/>
          </w:rPr>
          <w:t>(四)、客户关系管理</w:t>
        </w:r>
        <w:r>
          <w:tab/>
        </w:r>
        <w:r>
          <w:fldChar w:fldCharType="begin"/>
        </w:r>
        <w:r>
          <w:instrText xml:space="preserve"> PAGEREF _Toc5268 \h </w:instrText>
        </w:r>
        <w:r>
          <w:fldChar w:fldCharType="separate"/>
        </w:r>
        <w:r>
          <w:t>59</w:t>
        </w:r>
        <w:r>
          <w:fldChar w:fldCharType="end"/>
        </w:r>
      </w:hyperlink>
    </w:p>
    <w:p>
      <w:pPr>
        <w:pStyle w:val="TOC1"/>
        <w:tabs>
          <w:tab w:val="right" w:leader="dot" w:pos="8306"/>
        </w:tabs>
      </w:pPr>
      <w:hyperlink w:anchor="_Toc15007" w:history="1">
        <w:r>
          <w:rPr>
            <w:rFonts w:ascii="仿宋" w:eastAsia="仿宋" w:hAnsi="仿宋" w:cs="仿宋" w:hint="eastAsia"/>
            <w:lang w:eastAsia="zh-CN"/>
          </w:rPr>
          <w:t>九、公司组建背景分析</w:t>
        </w:r>
        <w:r>
          <w:tab/>
        </w:r>
        <w:r>
          <w:fldChar w:fldCharType="begin"/>
        </w:r>
        <w:r>
          <w:instrText xml:space="preserve"> PAGEREF _Toc15007 \h </w:instrText>
        </w:r>
        <w:r>
          <w:fldChar w:fldCharType="separate"/>
        </w:r>
        <w:r>
          <w:t>60</w:t>
        </w:r>
        <w:r>
          <w:fldChar w:fldCharType="end"/>
        </w:r>
      </w:hyperlink>
    </w:p>
    <w:p>
      <w:pPr>
        <w:pStyle w:val="TOC2"/>
        <w:tabs>
          <w:tab w:val="right" w:leader="dot" w:pos="8306"/>
        </w:tabs>
      </w:pPr>
      <w:hyperlink w:anchor="_Toc10743" w:history="1">
        <w:r>
          <w:rPr>
            <w:rFonts w:ascii="仿宋" w:eastAsia="仿宋" w:hAnsi="仿宋" w:cs="仿宋" w:hint="eastAsia"/>
            <w:lang w:eastAsia="zh-CN"/>
          </w:rPr>
          <w:t>(一)、MPEG码流分析仪项目背景分析</w:t>
        </w:r>
        <w:r>
          <w:tab/>
        </w:r>
        <w:r>
          <w:fldChar w:fldCharType="begin"/>
        </w:r>
        <w:r>
          <w:instrText xml:space="preserve"> PAGEREF _Toc10743 \h </w:instrText>
        </w:r>
        <w:r>
          <w:fldChar w:fldCharType="separate"/>
        </w:r>
        <w:r>
          <w:t>60</w:t>
        </w:r>
        <w:r>
          <w:fldChar w:fldCharType="end"/>
        </w:r>
      </w:hyperlink>
    </w:p>
    <w:p>
      <w:pPr>
        <w:pStyle w:val="TOC2"/>
        <w:tabs>
          <w:tab w:val="right" w:leader="dot" w:pos="8306"/>
        </w:tabs>
      </w:pPr>
      <w:hyperlink w:anchor="_Toc4665" w:history="1">
        <w:r>
          <w:rPr>
            <w:rFonts w:ascii="仿宋" w:eastAsia="仿宋" w:hAnsi="仿宋" w:cs="仿宋" w:hint="eastAsia"/>
            <w:lang w:eastAsia="zh-CN"/>
          </w:rPr>
          <w:t>(二)、MPEG码流分析仪项目建设必要性分析</w:t>
        </w:r>
        <w:r>
          <w:tab/>
        </w:r>
        <w:r>
          <w:fldChar w:fldCharType="begin"/>
        </w:r>
        <w:r>
          <w:instrText xml:space="preserve"> PAGEREF _Toc4665 \h </w:instrText>
        </w:r>
        <w:r>
          <w:fldChar w:fldCharType="separate"/>
        </w:r>
        <w:r>
          <w:t>61</w:t>
        </w:r>
        <w:r>
          <w:fldChar w:fldCharType="end"/>
        </w:r>
      </w:hyperlink>
    </w:p>
    <w:p>
      <w:pPr>
        <w:pStyle w:val="TOC2"/>
        <w:tabs>
          <w:tab w:val="right" w:leader="dot" w:pos="8306"/>
        </w:tabs>
      </w:pPr>
      <w:hyperlink w:anchor="_Toc26240" w:history="1">
        <w:r>
          <w:rPr>
            <w:rFonts w:ascii="仿宋" w:eastAsia="仿宋" w:hAnsi="仿宋" w:cs="仿宋" w:hint="eastAsia"/>
            <w:lang w:eastAsia="zh-CN"/>
          </w:rPr>
          <w:t>(三)、鼓励中小企业发展</w:t>
        </w:r>
        <w:r>
          <w:tab/>
        </w:r>
        <w:r>
          <w:fldChar w:fldCharType="begin"/>
        </w:r>
        <w:r>
          <w:instrText xml:space="preserve"> PAGEREF _Toc26240 \h </w:instrText>
        </w:r>
        <w:r>
          <w:fldChar w:fldCharType="separate"/>
        </w:r>
        <w:r>
          <w:t>63</w:t>
        </w:r>
        <w:r>
          <w:fldChar w:fldCharType="end"/>
        </w:r>
      </w:hyperlink>
    </w:p>
    <w:p>
      <w:pPr>
        <w:pStyle w:val="TOC2"/>
        <w:tabs>
          <w:tab w:val="right" w:leader="dot" w:pos="8306"/>
        </w:tabs>
      </w:pPr>
      <w:hyperlink w:anchor="_Toc29361" w:history="1">
        <w:r>
          <w:rPr>
            <w:rFonts w:ascii="仿宋" w:eastAsia="仿宋" w:hAnsi="仿宋" w:cs="仿宋" w:hint="eastAsia"/>
            <w:lang w:eastAsia="zh-CN"/>
          </w:rPr>
          <w:t>(四)、宏观经济形势分析</w:t>
        </w:r>
        <w:r>
          <w:tab/>
        </w:r>
        <w:r>
          <w:fldChar w:fldCharType="begin"/>
        </w:r>
        <w:r>
          <w:instrText xml:space="preserve"> PAGEREF _Toc29361 \h </w:instrText>
        </w:r>
        <w:r>
          <w:fldChar w:fldCharType="separate"/>
        </w:r>
        <w:r>
          <w:t>64</w:t>
        </w:r>
        <w:r>
          <w:fldChar w:fldCharType="end"/>
        </w:r>
      </w:hyperlink>
    </w:p>
    <w:p>
      <w:pPr>
        <w:pStyle w:val="TOC1"/>
        <w:tabs>
          <w:tab w:val="right" w:leader="dot" w:pos="8306"/>
        </w:tabs>
      </w:pPr>
      <w:hyperlink w:anchor="_Toc25216" w:history="1">
        <w:r>
          <w:rPr>
            <w:rFonts w:ascii="仿宋" w:eastAsia="仿宋" w:hAnsi="仿宋" w:cs="仿宋" w:hint="eastAsia"/>
            <w:lang w:eastAsia="zh-CN"/>
          </w:rPr>
          <w:t>十、投资方案分析</w:t>
        </w:r>
        <w:r>
          <w:tab/>
        </w:r>
        <w:r>
          <w:fldChar w:fldCharType="begin"/>
        </w:r>
        <w:r>
          <w:instrText xml:space="preserve"> PAGEREF _Toc25216 \h </w:instrText>
        </w:r>
        <w:r>
          <w:fldChar w:fldCharType="separate"/>
        </w:r>
        <w:r>
          <w:t>65</w:t>
        </w:r>
        <w:r>
          <w:fldChar w:fldCharType="end"/>
        </w:r>
      </w:hyperlink>
    </w:p>
    <w:p>
      <w:pPr>
        <w:pStyle w:val="TOC2"/>
        <w:tabs>
          <w:tab w:val="right" w:leader="dot" w:pos="8306"/>
        </w:tabs>
      </w:pPr>
      <w:hyperlink w:anchor="_Toc1952" w:history="1">
        <w:r>
          <w:rPr>
            <w:rFonts w:ascii="仿宋" w:eastAsia="仿宋" w:hAnsi="仿宋" w:cs="仿宋" w:hint="eastAsia"/>
            <w:lang w:eastAsia="zh-CN"/>
          </w:rPr>
          <w:t>(一)、编制说明</w:t>
        </w:r>
        <w:r>
          <w:tab/>
        </w:r>
        <w:r>
          <w:fldChar w:fldCharType="begin"/>
        </w:r>
        <w:r>
          <w:instrText xml:space="preserve"> PAGEREF _Toc1952 \h </w:instrText>
        </w:r>
        <w:r>
          <w:fldChar w:fldCharType="separate"/>
        </w:r>
        <w:r>
          <w:t>65</w:t>
        </w:r>
        <w:r>
          <w:fldChar w:fldCharType="end"/>
        </w:r>
      </w:hyperlink>
    </w:p>
    <w:p>
      <w:pPr>
        <w:pStyle w:val="TOC2"/>
        <w:tabs>
          <w:tab w:val="right" w:leader="dot" w:pos="8306"/>
        </w:tabs>
      </w:pPr>
      <w:hyperlink w:anchor="_Toc25991" w:history="1">
        <w:r>
          <w:rPr>
            <w:rFonts w:ascii="仿宋" w:eastAsia="仿宋" w:hAnsi="仿宋" w:cs="仿宋" w:hint="eastAsia"/>
            <w:lang w:eastAsia="zh-CN"/>
          </w:rPr>
          <w:t>(二)、建设投资</w:t>
        </w:r>
        <w:r>
          <w:tab/>
        </w:r>
        <w:r>
          <w:fldChar w:fldCharType="begin"/>
        </w:r>
        <w:r>
          <w:instrText xml:space="preserve"> PAGEREF _Toc25991 \h </w:instrText>
        </w:r>
        <w:r>
          <w:fldChar w:fldCharType="separate"/>
        </w:r>
        <w:r>
          <w:t>65</w:t>
        </w:r>
        <w:r>
          <w:fldChar w:fldCharType="end"/>
        </w:r>
      </w:hyperlink>
    </w:p>
    <w:p>
      <w:pPr>
        <w:pStyle w:val="TOC2"/>
        <w:tabs>
          <w:tab w:val="right" w:leader="dot" w:pos="8306"/>
        </w:tabs>
      </w:pPr>
      <w:hyperlink w:anchor="_Toc9007" w:history="1">
        <w:r>
          <w:rPr>
            <w:rFonts w:ascii="仿宋" w:eastAsia="仿宋" w:hAnsi="仿宋" w:cs="仿宋" w:hint="eastAsia"/>
            <w:lang w:eastAsia="zh-CN"/>
          </w:rPr>
          <w:t>(三)、建设期利息</w:t>
        </w:r>
        <w:r>
          <w:tab/>
        </w:r>
        <w:r>
          <w:fldChar w:fldCharType="begin"/>
        </w:r>
        <w:r>
          <w:instrText xml:space="preserve"> PAGEREF _Toc9007 \h </w:instrText>
        </w:r>
        <w:r>
          <w:fldChar w:fldCharType="separate"/>
        </w:r>
        <w:r>
          <w:t>66</w:t>
        </w:r>
        <w:r>
          <w:fldChar w:fldCharType="end"/>
        </w:r>
      </w:hyperlink>
    </w:p>
    <w:p>
      <w:pPr>
        <w:pStyle w:val="TOC2"/>
        <w:tabs>
          <w:tab w:val="right" w:leader="dot" w:pos="8306"/>
        </w:tabs>
      </w:pPr>
      <w:hyperlink w:anchor="_Toc26253" w:history="1">
        <w:r>
          <w:rPr>
            <w:rFonts w:ascii="仿宋" w:eastAsia="仿宋" w:hAnsi="仿宋" w:cs="仿宋" w:hint="eastAsia"/>
            <w:lang w:eastAsia="zh-CN"/>
          </w:rPr>
          <w:t>(四)、流动资金</w:t>
        </w:r>
        <w:r>
          <w:tab/>
        </w:r>
        <w:r>
          <w:fldChar w:fldCharType="begin"/>
        </w:r>
        <w:r>
          <w:instrText xml:space="preserve"> PAGEREF _Toc26253 \h </w:instrText>
        </w:r>
        <w:r>
          <w:fldChar w:fldCharType="separate"/>
        </w:r>
        <w:r>
          <w:t>66</w:t>
        </w:r>
        <w:r>
          <w:fldChar w:fldCharType="end"/>
        </w:r>
      </w:hyperlink>
    </w:p>
    <w:p>
      <w:pPr>
        <w:pStyle w:val="TOC2"/>
        <w:tabs>
          <w:tab w:val="right" w:leader="dot" w:pos="8306"/>
        </w:tabs>
      </w:pPr>
      <w:hyperlink w:anchor="_Toc24610" w:history="1">
        <w:r>
          <w:rPr>
            <w:rFonts w:ascii="仿宋" w:eastAsia="仿宋" w:hAnsi="仿宋" w:cs="仿宋" w:hint="eastAsia"/>
            <w:lang w:eastAsia="zh-CN"/>
          </w:rPr>
          <w:t>(五)、MPEG码流分析仪项目总投资</w:t>
        </w:r>
        <w:r>
          <w:tab/>
        </w:r>
        <w:r>
          <w:fldChar w:fldCharType="begin"/>
        </w:r>
        <w:r>
          <w:instrText xml:space="preserve"> PAGEREF _Toc24610 \h </w:instrText>
        </w:r>
        <w:r>
          <w:fldChar w:fldCharType="separate"/>
        </w:r>
        <w:r>
          <w:t>66</w:t>
        </w:r>
        <w:r>
          <w:fldChar w:fldCharType="end"/>
        </w:r>
      </w:hyperlink>
    </w:p>
    <w:p>
      <w:pPr>
        <w:pStyle w:val="TOC2"/>
        <w:tabs>
          <w:tab w:val="right" w:leader="dot" w:pos="8306"/>
        </w:tabs>
      </w:pPr>
      <w:hyperlink w:anchor="_Toc15948" w:history="1">
        <w:r>
          <w:rPr>
            <w:rFonts w:ascii="仿宋" w:eastAsia="仿宋" w:hAnsi="仿宋" w:cs="仿宋" w:hint="eastAsia"/>
            <w:lang w:eastAsia="zh-CN"/>
          </w:rPr>
          <w:t>(六)、资金筹措与投资计划</w:t>
        </w:r>
        <w:r>
          <w:tab/>
        </w:r>
        <w:r>
          <w:fldChar w:fldCharType="begin"/>
        </w:r>
        <w:r>
          <w:instrText xml:space="preserve"> PAGEREF _Toc15948 \h </w:instrText>
        </w:r>
        <w:r>
          <w:fldChar w:fldCharType="separate"/>
        </w:r>
        <w:r>
          <w:t>67</w:t>
        </w:r>
        <w:r>
          <w:fldChar w:fldCharType="end"/>
        </w:r>
      </w:hyperlink>
    </w:p>
    <w:p>
      <w:pPr>
        <w:pStyle w:val="TOC1"/>
        <w:tabs>
          <w:tab w:val="right" w:leader="dot" w:pos="8306"/>
        </w:tabs>
      </w:pPr>
      <w:hyperlink w:anchor="_Toc16704" w:history="1">
        <w:r>
          <w:rPr>
            <w:rFonts w:ascii="仿宋" w:eastAsia="仿宋" w:hAnsi="仿宋" w:cs="仿宋" w:hint="eastAsia"/>
            <w:lang w:eastAsia="zh-CN"/>
          </w:rPr>
          <w:t>十一、社会和环境责任</w:t>
        </w:r>
        <w:r>
          <w:tab/>
        </w:r>
        <w:r>
          <w:fldChar w:fldCharType="begin"/>
        </w:r>
        <w:r>
          <w:instrText xml:space="preserve"> PAGEREF _Toc16704 \h </w:instrText>
        </w:r>
        <w:r>
          <w:fldChar w:fldCharType="separate"/>
        </w:r>
        <w:r>
          <w:t>67</w:t>
        </w:r>
        <w:r>
          <w:fldChar w:fldCharType="end"/>
        </w:r>
      </w:hyperlink>
    </w:p>
    <w:p>
      <w:pPr>
        <w:pStyle w:val="TOC2"/>
        <w:tabs>
          <w:tab w:val="right" w:leader="dot" w:pos="8306"/>
        </w:tabs>
      </w:pPr>
      <w:hyperlink w:anchor="_Toc9596" w:history="1">
        <w:r>
          <w:rPr>
            <w:rFonts w:ascii="仿宋" w:eastAsia="仿宋" w:hAnsi="仿宋" w:cs="仿宋" w:hint="eastAsia"/>
            <w:lang w:eastAsia="zh-CN"/>
          </w:rPr>
          <w:t>(一)、社会责任MPEG码流分析仪项目</w:t>
        </w:r>
        <w:r>
          <w:tab/>
        </w:r>
        <w:r>
          <w:fldChar w:fldCharType="begin"/>
        </w:r>
        <w:r>
          <w:instrText xml:space="preserve"> PAGEREF _Toc9596 \h </w:instrText>
        </w:r>
        <w:r>
          <w:fldChar w:fldCharType="separate"/>
        </w:r>
        <w:r>
          <w:t>67</w:t>
        </w:r>
        <w:r>
          <w:fldChar w:fldCharType="end"/>
        </w:r>
      </w:hyperlink>
    </w:p>
    <w:p>
      <w:pPr>
        <w:pStyle w:val="TOC2"/>
        <w:tabs>
          <w:tab w:val="right" w:leader="dot" w:pos="8306"/>
        </w:tabs>
      </w:pPr>
      <w:hyperlink w:anchor="_Toc8496" w:history="1">
        <w:r>
          <w:rPr>
            <w:rFonts w:ascii="仿宋" w:eastAsia="仿宋" w:hAnsi="仿宋" w:cs="仿宋" w:hint="eastAsia"/>
            <w:lang w:eastAsia="zh-CN"/>
          </w:rPr>
          <w:t>(二)、环境保护举措</w:t>
        </w:r>
        <w:r>
          <w:tab/>
        </w:r>
        <w:r>
          <w:fldChar w:fldCharType="begin"/>
        </w:r>
        <w:r>
          <w:instrText xml:space="preserve"> PAGEREF _Toc8496 \h </w:instrText>
        </w:r>
        <w:r>
          <w:fldChar w:fldCharType="separate"/>
        </w:r>
        <w:r>
          <w:t>67</w:t>
        </w:r>
        <w:r>
          <w:fldChar w:fldCharType="end"/>
        </w:r>
      </w:hyperlink>
    </w:p>
    <w:p>
      <w:pPr>
        <w:pStyle w:val="TOC2"/>
        <w:tabs>
          <w:tab w:val="right" w:leader="dot" w:pos="8306"/>
        </w:tabs>
      </w:pPr>
      <w:hyperlink w:anchor="_Toc9676" w:history="1">
        <w:r>
          <w:rPr>
            <w:rFonts w:ascii="仿宋" w:eastAsia="仿宋" w:hAnsi="仿宋" w:cs="仿宋" w:hint="eastAsia"/>
            <w:lang w:eastAsia="zh-CN"/>
          </w:rPr>
          <w:t>(三)、可持续发展倡议</w:t>
        </w:r>
        <w:r>
          <w:tab/>
        </w:r>
        <w:r>
          <w:fldChar w:fldCharType="begin"/>
        </w:r>
        <w:r>
          <w:instrText xml:space="preserve"> PAGEREF _Toc9676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3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6155"/>
      <w:r>
        <w:rPr>
          <w:rFonts w:ascii="仿宋" w:eastAsia="仿宋" w:hAnsi="仿宋" w:cs="仿宋" w:hint="eastAsia"/>
          <w:sz w:val="28"/>
          <w:lang w:eastAsia="zh-CN"/>
        </w:rPr>
        <w:t>一、行业、市场分析</w:t>
      </w:r>
      <w:bookmarkEnd w:id="2"/>
    </w:p>
    <w:p>
      <w:pPr>
        <w:pStyle w:val="Heading2"/>
        <w:rPr>
          <w:rFonts w:ascii="仿宋" w:eastAsia="仿宋" w:hAnsi="仿宋" w:cs="仿宋" w:hint="eastAsia"/>
          <w:lang w:eastAsia="zh-CN"/>
        </w:rPr>
      </w:pPr>
      <w:bookmarkStart w:id="3" w:name="_Toc2819"/>
      <w:r>
        <w:rPr>
          <w:rFonts w:ascii="仿宋" w:eastAsia="仿宋" w:hAnsi="仿宋" w:cs="仿宋" w:hint="eastAsia"/>
          <w:lang w:eastAsia="zh-CN"/>
        </w:rPr>
        <w:t>(一)、行业分析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一、MPEG码流分析仪行业分析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(一) MPEG码流分析仪行业规模及增长性</w:t>
      </w:r>
    </w:p>
    <w:p>
      <w:pPr>
        <w:ind w:firstLine="560" w:firstLineChars="200"/>
        <w:rPr>
          <w:rFonts w:ascii="仿宋" w:eastAsia="仿宋" w:hAnsi="仿宋" w:cs="仿宋" w:hint="eastAsia"/>
          <w:sz w:val="28"/>
        </w:rPr>
      </w:pPr>
      <w:r>
        <w:rPr>
          <w:rFonts w:ascii="仿宋" w:eastAsia="仿宋" w:hAnsi="仿宋" w:cs="仿宋" w:hint="eastAsia"/>
          <w:sz w:val="28"/>
          <w:lang w:eastAsia="zh-CN"/>
        </w:rPr>
        <w:t>「keyword」行业的规模和增长性是我们分析的重点之一。首先，需要了解该行业的规模，包括市场容量、产值、销售额等关键指标。这有助于我们确定潜在市场的大小和增长潜力。我们可以从相关的市场研究、统计数据以及行业报告中获取这些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行业的当前规模，我们还需要关注行业的增长性。通过分析过去几年的行业增长趋势，我们可以评估行业是否处于增长阶段，以及未来的发展趋势如何。了解增长性可以帮助我们预测市场的发展方向，为决策提供参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(二) MPEG码流分析仪行业代表品牌及对应公司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keyword」行业内的代表性品牌和对应的公司对于深入了解市场格局和竞争环境至关重要。这些代表性品牌通常是市场领导者，或者在特定领域拥有显著的市场份额。通过研究这些品牌，我们可以更好地了解市场的主要竞争者和它们在市场上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针对代表性品牌和对应公司，我们可以深入分析它们的市场份额、销售策略、产品或服务特点以及客户群。这有助于我们确定成功的关键因素和最佳实践，为新进入者在市场中的表现提供有益的启示。</w:t>
      </w:r>
    </w:p>
    <w:p>
      <w:pPr>
        <w:pStyle w:val="Heading2"/>
        <w:ind w:firstLine="560" w:firstLineChars="200"/>
        <w:rPr>
          <w:rFonts w:ascii="仿宋" w:eastAsia="仿宋" w:hAnsi="仿宋" w:cs="仿宋" w:hint="eastAsia"/>
          <w:sz w:val="28"/>
          <w:lang w:eastAsia="zh-CN"/>
        </w:rPr>
      </w:pPr>
      <w:bookmarkStart w:id="4" w:name="_Toc12493"/>
      <w:r>
        <w:rPr>
          <w:rFonts w:ascii="仿宋" w:eastAsia="仿宋" w:hAnsi="仿宋" w:cs="仿宋" w:hint="eastAsia"/>
          <w:sz w:val="28"/>
          <w:lang w:eastAsia="zh-CN"/>
        </w:rPr>
        <w:t>(二)、市场分析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根据相关机构的最新数据，MPEG码流分析仪行业在未来几年将继续保持增长，预计到2023年，该行业的价值将达到XXX亿美元。这一行业正在经历新的变革，出现了一些明显趋势。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电子商务的崛起对MPEG码流分析仪包装产生了重要影响。\需要具备适应不同销售渠道的特性，以保证产品在运输和在线销售中的完好无损。</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总体而言，MPEG码流分析仪包装行业呈现出稳健的年均增长率，约为4-5%。这一增长受到不断变化的消费者偏好、意识提高和不断增长的收入水平的推动。。</w:t>
      </w:r>
    </w:p>
    <w:p>
      <w:pPr>
        <w:pStyle w:val="Heading2"/>
        <w:ind w:firstLine="560" w:firstLineChars="200"/>
        <w:rPr>
          <w:rFonts w:ascii="仿宋" w:eastAsia="仿宋" w:hAnsi="仿宋" w:cs="仿宋" w:hint="eastAsia"/>
          <w:sz w:val="28"/>
          <w:lang w:eastAsia="zh-CN"/>
        </w:rPr>
      </w:pPr>
      <w:bookmarkStart w:id="5" w:name="_Toc7642"/>
      <w:r>
        <w:rPr>
          <w:rFonts w:ascii="仿宋" w:eastAsia="仿宋" w:hAnsi="仿宋" w:cs="仿宋" w:hint="eastAsia"/>
          <w:sz w:val="28"/>
          <w:lang w:eastAsia="zh-CN"/>
        </w:rPr>
        <w:t>(三)、行业发展及市场前景分析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MPEG码流分析仪包装行业一直处于稳步增长的轨道，并且未来前景看好。以下是对行业发展及市场前景的分析：</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https://d.book118.com/498005015141006031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MPEG码流分析仪相关行业公司成立报告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MPEG码流分析仪相关行业公司成立报告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MPEG码流分析仪相关行业公司成立报告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MPEG码流分析仪相关行业公司成立报告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MPEG码流分析仪相关行业公司成立报告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49800501514100603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2024-01-18T20:19:00Z</dcterms:created>
  <dcterms:modified xsi:type="dcterms:W3CDTF">2024-01-18T20:19:32Z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E4DF0D58996B46F1B64AE060FADECDD6_11</vt:lpwstr>
  </property>
  <property fmtid="{D5CDD505-2E9C-101B-9397-08002B2CF9AE}" pid="3" name="KSOProductBuildVer">
    <vt:lpwstr>2052-12.1.0.16120</vt:lpwstr>
  </property>
</Properties>
</file>