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分电器项目建设总纲及方案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20" w:history="1">
        <w:r>
          <w:rPr>
            <w:rFonts w:ascii="仿宋" w:eastAsia="仿宋" w:hAnsi="仿宋" w:cs="仿宋" w:hint="eastAsia"/>
            <w:lang w:eastAsia="zh-CN"/>
          </w:rPr>
          <w:t>序言</w:t>
        </w:r>
        <w:r>
          <w:tab/>
        </w:r>
        <w:r>
          <w:fldChar w:fldCharType="begin"/>
        </w:r>
        <w:r>
          <w:instrText xml:space="preserve"> PAGEREF _Toc8620 \h </w:instrText>
        </w:r>
        <w:r>
          <w:fldChar w:fldCharType="separate"/>
        </w:r>
        <w:r>
          <w:t>3</w:t>
        </w:r>
        <w:r>
          <w:fldChar w:fldCharType="end"/>
        </w:r>
      </w:hyperlink>
    </w:p>
    <w:p>
      <w:pPr>
        <w:pStyle w:val="TOC1"/>
        <w:tabs>
          <w:tab w:val="right" w:leader="dot" w:pos="8306"/>
        </w:tabs>
      </w:pPr>
      <w:hyperlink w:anchor="_Toc1281" w:history="1">
        <w:r>
          <w:rPr>
            <w:rFonts w:ascii="仿宋" w:eastAsia="仿宋" w:hAnsi="仿宋" w:cs="仿宋" w:hint="eastAsia"/>
            <w:lang w:eastAsia="zh-CN"/>
          </w:rPr>
          <w:t>一、社会影响分析</w:t>
        </w:r>
        <w:r>
          <w:tab/>
        </w:r>
        <w:r>
          <w:fldChar w:fldCharType="begin"/>
        </w:r>
        <w:r>
          <w:instrText xml:space="preserve"> PAGEREF _Toc1281 \h </w:instrText>
        </w:r>
        <w:r>
          <w:fldChar w:fldCharType="separate"/>
        </w:r>
        <w:r>
          <w:t>3</w:t>
        </w:r>
        <w:r>
          <w:fldChar w:fldCharType="end"/>
        </w:r>
      </w:hyperlink>
    </w:p>
    <w:p>
      <w:pPr>
        <w:pStyle w:val="TOC2"/>
        <w:tabs>
          <w:tab w:val="right" w:leader="dot" w:pos="8306"/>
        </w:tabs>
      </w:pPr>
      <w:hyperlink w:anchor="_Toc28329" w:history="1">
        <w:r>
          <w:rPr>
            <w:rFonts w:ascii="仿宋" w:eastAsia="仿宋" w:hAnsi="仿宋" w:cs="仿宋" w:hint="eastAsia"/>
            <w:lang w:eastAsia="zh-CN"/>
          </w:rPr>
          <w:t>(一)、社会影响效果分析</w:t>
        </w:r>
        <w:r>
          <w:tab/>
        </w:r>
        <w:r>
          <w:fldChar w:fldCharType="begin"/>
        </w:r>
        <w:r>
          <w:instrText xml:space="preserve"> PAGEREF _Toc28329 \h </w:instrText>
        </w:r>
        <w:r>
          <w:fldChar w:fldCharType="separate"/>
        </w:r>
        <w:r>
          <w:t>3</w:t>
        </w:r>
        <w:r>
          <w:fldChar w:fldCharType="end"/>
        </w:r>
      </w:hyperlink>
    </w:p>
    <w:p>
      <w:pPr>
        <w:pStyle w:val="TOC2"/>
        <w:tabs>
          <w:tab w:val="right" w:leader="dot" w:pos="8306"/>
        </w:tabs>
      </w:pPr>
      <w:hyperlink w:anchor="_Toc11820" w:history="1">
        <w:r>
          <w:rPr>
            <w:rFonts w:ascii="仿宋" w:eastAsia="仿宋" w:hAnsi="仿宋" w:cs="仿宋" w:hint="eastAsia"/>
            <w:lang w:eastAsia="zh-CN"/>
          </w:rPr>
          <w:t>(二)、社会适应性分析</w:t>
        </w:r>
        <w:r>
          <w:tab/>
        </w:r>
        <w:r>
          <w:fldChar w:fldCharType="begin"/>
        </w:r>
        <w:r>
          <w:instrText xml:space="preserve"> PAGEREF _Toc11820 \h </w:instrText>
        </w:r>
        <w:r>
          <w:fldChar w:fldCharType="separate"/>
        </w:r>
        <w:r>
          <w:t>5</w:t>
        </w:r>
        <w:r>
          <w:fldChar w:fldCharType="end"/>
        </w:r>
      </w:hyperlink>
    </w:p>
    <w:p>
      <w:pPr>
        <w:pStyle w:val="TOC2"/>
        <w:tabs>
          <w:tab w:val="right" w:leader="dot" w:pos="8306"/>
        </w:tabs>
      </w:pPr>
      <w:hyperlink w:anchor="_Toc5089" w:history="1">
        <w:r>
          <w:rPr>
            <w:rFonts w:ascii="仿宋" w:eastAsia="仿宋" w:hAnsi="仿宋" w:cs="仿宋" w:hint="eastAsia"/>
            <w:lang w:eastAsia="zh-CN"/>
          </w:rPr>
          <w:t>(三)、社会风险及对策分析</w:t>
        </w:r>
        <w:r>
          <w:tab/>
        </w:r>
        <w:r>
          <w:fldChar w:fldCharType="begin"/>
        </w:r>
        <w:r>
          <w:instrText xml:space="preserve"> PAGEREF _Toc5089 \h </w:instrText>
        </w:r>
        <w:r>
          <w:fldChar w:fldCharType="separate"/>
        </w:r>
        <w:r>
          <w:t>7</w:t>
        </w:r>
        <w:r>
          <w:fldChar w:fldCharType="end"/>
        </w:r>
      </w:hyperlink>
    </w:p>
    <w:p>
      <w:pPr>
        <w:pStyle w:val="TOC1"/>
        <w:tabs>
          <w:tab w:val="right" w:leader="dot" w:pos="8306"/>
        </w:tabs>
      </w:pPr>
      <w:hyperlink w:anchor="_Toc26867" w:history="1">
        <w:r>
          <w:rPr>
            <w:rFonts w:ascii="仿宋" w:eastAsia="仿宋" w:hAnsi="仿宋" w:cs="仿宋" w:hint="eastAsia"/>
            <w:lang w:eastAsia="zh-CN"/>
          </w:rPr>
          <w:t>二、环境和生态影响分析</w:t>
        </w:r>
        <w:r>
          <w:tab/>
        </w:r>
        <w:r>
          <w:fldChar w:fldCharType="begin"/>
        </w:r>
        <w:r>
          <w:instrText xml:space="preserve"> PAGEREF _Toc26867 \h </w:instrText>
        </w:r>
        <w:r>
          <w:fldChar w:fldCharType="separate"/>
        </w:r>
        <w:r>
          <w:t>10</w:t>
        </w:r>
        <w:r>
          <w:fldChar w:fldCharType="end"/>
        </w:r>
      </w:hyperlink>
    </w:p>
    <w:p>
      <w:pPr>
        <w:pStyle w:val="TOC2"/>
        <w:tabs>
          <w:tab w:val="right" w:leader="dot" w:pos="8306"/>
        </w:tabs>
      </w:pPr>
      <w:hyperlink w:anchor="_Toc15966" w:history="1">
        <w:r>
          <w:rPr>
            <w:rFonts w:ascii="仿宋" w:eastAsia="仿宋" w:hAnsi="仿宋" w:cs="仿宋" w:hint="eastAsia"/>
            <w:lang w:eastAsia="zh-CN"/>
          </w:rPr>
          <w:t>(一)、环境和生态现状</w:t>
        </w:r>
        <w:r>
          <w:tab/>
        </w:r>
        <w:r>
          <w:fldChar w:fldCharType="begin"/>
        </w:r>
        <w:r>
          <w:instrText xml:space="preserve"> PAGEREF _Toc15966 \h </w:instrText>
        </w:r>
        <w:r>
          <w:fldChar w:fldCharType="separate"/>
        </w:r>
        <w:r>
          <w:t>10</w:t>
        </w:r>
        <w:r>
          <w:fldChar w:fldCharType="end"/>
        </w:r>
      </w:hyperlink>
    </w:p>
    <w:p>
      <w:pPr>
        <w:pStyle w:val="TOC2"/>
        <w:tabs>
          <w:tab w:val="right" w:leader="dot" w:pos="8306"/>
        </w:tabs>
      </w:pPr>
      <w:hyperlink w:anchor="_Toc19117" w:history="1">
        <w:r>
          <w:rPr>
            <w:rFonts w:ascii="仿宋" w:eastAsia="仿宋" w:hAnsi="仿宋" w:cs="仿宋" w:hint="eastAsia"/>
            <w:lang w:eastAsia="zh-CN"/>
          </w:rPr>
          <w:t>(二)、生态环境影响分析</w:t>
        </w:r>
        <w:r>
          <w:tab/>
        </w:r>
        <w:r>
          <w:fldChar w:fldCharType="begin"/>
        </w:r>
        <w:r>
          <w:instrText xml:space="preserve"> PAGEREF _Toc19117 \h </w:instrText>
        </w:r>
        <w:r>
          <w:fldChar w:fldCharType="separate"/>
        </w:r>
        <w:r>
          <w:t>12</w:t>
        </w:r>
        <w:r>
          <w:fldChar w:fldCharType="end"/>
        </w:r>
      </w:hyperlink>
    </w:p>
    <w:p>
      <w:pPr>
        <w:pStyle w:val="TOC2"/>
        <w:tabs>
          <w:tab w:val="right" w:leader="dot" w:pos="8306"/>
        </w:tabs>
      </w:pPr>
      <w:hyperlink w:anchor="_Toc8383" w:history="1">
        <w:r>
          <w:rPr>
            <w:rFonts w:ascii="仿宋" w:eastAsia="仿宋" w:hAnsi="仿宋" w:cs="仿宋" w:hint="eastAsia"/>
            <w:lang w:eastAsia="zh-CN"/>
          </w:rPr>
          <w:t>(三)、生态环境保护措施</w:t>
        </w:r>
        <w:r>
          <w:tab/>
        </w:r>
        <w:r>
          <w:fldChar w:fldCharType="begin"/>
        </w:r>
        <w:r>
          <w:instrText xml:space="preserve"> PAGEREF _Toc8383 \h </w:instrText>
        </w:r>
        <w:r>
          <w:fldChar w:fldCharType="separate"/>
        </w:r>
        <w:r>
          <w:t>13</w:t>
        </w:r>
        <w:r>
          <w:fldChar w:fldCharType="end"/>
        </w:r>
      </w:hyperlink>
    </w:p>
    <w:p>
      <w:pPr>
        <w:pStyle w:val="TOC2"/>
        <w:tabs>
          <w:tab w:val="right" w:leader="dot" w:pos="8306"/>
        </w:tabs>
      </w:pPr>
      <w:hyperlink w:anchor="_Toc2940" w:history="1">
        <w:r>
          <w:rPr>
            <w:rFonts w:ascii="仿宋" w:eastAsia="仿宋" w:hAnsi="仿宋" w:cs="仿宋" w:hint="eastAsia"/>
            <w:lang w:eastAsia="zh-CN"/>
          </w:rPr>
          <w:t>(四)、地质灾害影响分析</w:t>
        </w:r>
        <w:r>
          <w:tab/>
        </w:r>
        <w:r>
          <w:fldChar w:fldCharType="begin"/>
        </w:r>
        <w:r>
          <w:instrText xml:space="preserve"> PAGEREF _Toc2940 \h </w:instrText>
        </w:r>
        <w:r>
          <w:fldChar w:fldCharType="separate"/>
        </w:r>
        <w:r>
          <w:t>15</w:t>
        </w:r>
        <w:r>
          <w:fldChar w:fldCharType="end"/>
        </w:r>
      </w:hyperlink>
    </w:p>
    <w:p>
      <w:pPr>
        <w:pStyle w:val="TOC2"/>
        <w:tabs>
          <w:tab w:val="right" w:leader="dot" w:pos="8306"/>
        </w:tabs>
      </w:pPr>
      <w:hyperlink w:anchor="_Toc10905" w:history="1">
        <w:r>
          <w:rPr>
            <w:rFonts w:ascii="仿宋" w:eastAsia="仿宋" w:hAnsi="仿宋" w:cs="仿宋" w:hint="eastAsia"/>
            <w:lang w:eastAsia="zh-CN"/>
          </w:rPr>
          <w:t>(五)、特殊环境影响</w:t>
        </w:r>
        <w:r>
          <w:tab/>
        </w:r>
        <w:r>
          <w:fldChar w:fldCharType="begin"/>
        </w:r>
        <w:r>
          <w:instrText xml:space="preserve"> PAGEREF _Toc10905 \h </w:instrText>
        </w:r>
        <w:r>
          <w:fldChar w:fldCharType="separate"/>
        </w:r>
        <w:r>
          <w:t>16</w:t>
        </w:r>
        <w:r>
          <w:fldChar w:fldCharType="end"/>
        </w:r>
      </w:hyperlink>
    </w:p>
    <w:p>
      <w:pPr>
        <w:pStyle w:val="TOC1"/>
        <w:tabs>
          <w:tab w:val="right" w:leader="dot" w:pos="8306"/>
        </w:tabs>
      </w:pPr>
      <w:hyperlink w:anchor="_Toc31924" w:history="1">
        <w:r>
          <w:rPr>
            <w:rFonts w:ascii="仿宋" w:eastAsia="仿宋" w:hAnsi="仿宋" w:cs="仿宋" w:hint="eastAsia"/>
            <w:lang w:eastAsia="zh-CN"/>
          </w:rPr>
          <w:t>三、财务管理与成本控制</w:t>
        </w:r>
        <w:r>
          <w:tab/>
        </w:r>
        <w:r>
          <w:fldChar w:fldCharType="begin"/>
        </w:r>
        <w:r>
          <w:instrText xml:space="preserve"> PAGEREF _Toc31924 \h </w:instrText>
        </w:r>
        <w:r>
          <w:fldChar w:fldCharType="separate"/>
        </w:r>
        <w:r>
          <w:t>17</w:t>
        </w:r>
        <w:r>
          <w:fldChar w:fldCharType="end"/>
        </w:r>
      </w:hyperlink>
    </w:p>
    <w:p>
      <w:pPr>
        <w:pStyle w:val="TOC2"/>
        <w:tabs>
          <w:tab w:val="right" w:leader="dot" w:pos="8306"/>
        </w:tabs>
      </w:pPr>
      <w:hyperlink w:anchor="_Toc20412" w:history="1">
        <w:r>
          <w:rPr>
            <w:rFonts w:ascii="仿宋" w:eastAsia="仿宋" w:hAnsi="仿宋" w:cs="仿宋" w:hint="eastAsia"/>
            <w:lang w:eastAsia="zh-CN"/>
          </w:rPr>
          <w:t>(一)、财务管理体系建设</w:t>
        </w:r>
        <w:r>
          <w:tab/>
        </w:r>
        <w:r>
          <w:fldChar w:fldCharType="begin"/>
        </w:r>
        <w:r>
          <w:instrText xml:space="preserve"> PAGEREF _Toc20412 \h </w:instrText>
        </w:r>
        <w:r>
          <w:fldChar w:fldCharType="separate"/>
        </w:r>
        <w:r>
          <w:t>17</w:t>
        </w:r>
        <w:r>
          <w:fldChar w:fldCharType="end"/>
        </w:r>
      </w:hyperlink>
    </w:p>
    <w:p>
      <w:pPr>
        <w:pStyle w:val="TOC2"/>
        <w:tabs>
          <w:tab w:val="right" w:leader="dot" w:pos="8306"/>
        </w:tabs>
      </w:pPr>
      <w:hyperlink w:anchor="_Toc13192" w:history="1">
        <w:r>
          <w:rPr>
            <w:rFonts w:ascii="仿宋" w:eastAsia="仿宋" w:hAnsi="仿宋" w:cs="仿宋" w:hint="eastAsia"/>
            <w:lang w:eastAsia="zh-CN"/>
          </w:rPr>
          <w:t>(二)、成本控制措施</w:t>
        </w:r>
        <w:r>
          <w:tab/>
        </w:r>
        <w:r>
          <w:fldChar w:fldCharType="begin"/>
        </w:r>
        <w:r>
          <w:instrText xml:space="preserve"> PAGEREF _Toc13192 \h </w:instrText>
        </w:r>
        <w:r>
          <w:fldChar w:fldCharType="separate"/>
        </w:r>
        <w:r>
          <w:t>18</w:t>
        </w:r>
        <w:r>
          <w:fldChar w:fldCharType="end"/>
        </w:r>
      </w:hyperlink>
    </w:p>
    <w:p>
      <w:pPr>
        <w:pStyle w:val="TOC1"/>
        <w:tabs>
          <w:tab w:val="right" w:leader="dot" w:pos="8306"/>
        </w:tabs>
      </w:pPr>
      <w:hyperlink w:anchor="_Toc1706" w:history="1">
        <w:r>
          <w:rPr>
            <w:rFonts w:ascii="仿宋" w:eastAsia="仿宋" w:hAnsi="仿宋" w:cs="仿宋" w:hint="eastAsia"/>
            <w:lang w:eastAsia="zh-CN"/>
          </w:rPr>
          <w:t>四、分电器项目概论</w:t>
        </w:r>
        <w:r>
          <w:tab/>
        </w:r>
        <w:r>
          <w:fldChar w:fldCharType="begin"/>
        </w:r>
        <w:r>
          <w:instrText xml:space="preserve"> PAGEREF _Toc1706 \h </w:instrText>
        </w:r>
        <w:r>
          <w:fldChar w:fldCharType="separate"/>
        </w:r>
        <w:r>
          <w:t>20</w:t>
        </w:r>
        <w:r>
          <w:fldChar w:fldCharType="end"/>
        </w:r>
      </w:hyperlink>
    </w:p>
    <w:p>
      <w:pPr>
        <w:pStyle w:val="TOC2"/>
        <w:tabs>
          <w:tab w:val="right" w:leader="dot" w:pos="8306"/>
        </w:tabs>
      </w:pPr>
      <w:hyperlink w:anchor="_Toc4644" w:history="1">
        <w:r>
          <w:rPr>
            <w:rFonts w:ascii="仿宋" w:eastAsia="仿宋" w:hAnsi="仿宋" w:cs="仿宋" w:hint="eastAsia"/>
            <w:lang w:eastAsia="zh-CN"/>
          </w:rPr>
          <w:t>(一)、项目申报单位概况</w:t>
        </w:r>
        <w:r>
          <w:tab/>
        </w:r>
        <w:r>
          <w:fldChar w:fldCharType="begin"/>
        </w:r>
        <w:r>
          <w:instrText xml:space="preserve"> PAGEREF _Toc4644 \h </w:instrText>
        </w:r>
        <w:r>
          <w:fldChar w:fldCharType="separate"/>
        </w:r>
        <w:r>
          <w:t>20</w:t>
        </w:r>
        <w:r>
          <w:fldChar w:fldCharType="end"/>
        </w:r>
      </w:hyperlink>
    </w:p>
    <w:p>
      <w:pPr>
        <w:pStyle w:val="TOC2"/>
        <w:tabs>
          <w:tab w:val="right" w:leader="dot" w:pos="8306"/>
        </w:tabs>
      </w:pPr>
      <w:hyperlink w:anchor="_Toc8134" w:history="1">
        <w:r>
          <w:rPr>
            <w:rFonts w:ascii="仿宋" w:eastAsia="仿宋" w:hAnsi="仿宋" w:cs="仿宋" w:hint="eastAsia"/>
            <w:lang w:eastAsia="zh-CN"/>
          </w:rPr>
          <w:t>(二)、项目概况</w:t>
        </w:r>
        <w:r>
          <w:tab/>
        </w:r>
        <w:r>
          <w:fldChar w:fldCharType="begin"/>
        </w:r>
        <w:r>
          <w:instrText xml:space="preserve"> PAGEREF _Toc8134 \h </w:instrText>
        </w:r>
        <w:r>
          <w:fldChar w:fldCharType="separate"/>
        </w:r>
        <w:r>
          <w:t>21</w:t>
        </w:r>
        <w:r>
          <w:fldChar w:fldCharType="end"/>
        </w:r>
      </w:hyperlink>
    </w:p>
    <w:p>
      <w:pPr>
        <w:pStyle w:val="TOC1"/>
        <w:tabs>
          <w:tab w:val="right" w:leader="dot" w:pos="8306"/>
        </w:tabs>
      </w:pPr>
      <w:hyperlink w:anchor="_Toc27294" w:history="1">
        <w:r>
          <w:rPr>
            <w:rFonts w:ascii="仿宋" w:eastAsia="仿宋" w:hAnsi="仿宋" w:cs="仿宋" w:hint="eastAsia"/>
            <w:lang w:eastAsia="zh-CN"/>
          </w:rPr>
          <w:t>五、项目选址研究</w:t>
        </w:r>
        <w:r>
          <w:tab/>
        </w:r>
        <w:r>
          <w:fldChar w:fldCharType="begin"/>
        </w:r>
        <w:r>
          <w:instrText xml:space="preserve"> PAGEREF _Toc27294 \h </w:instrText>
        </w:r>
        <w:r>
          <w:fldChar w:fldCharType="separate"/>
        </w:r>
        <w:r>
          <w:t>24</w:t>
        </w:r>
        <w:r>
          <w:fldChar w:fldCharType="end"/>
        </w:r>
      </w:hyperlink>
    </w:p>
    <w:p>
      <w:pPr>
        <w:pStyle w:val="TOC2"/>
        <w:tabs>
          <w:tab w:val="right" w:leader="dot" w:pos="8306"/>
        </w:tabs>
      </w:pPr>
      <w:hyperlink w:anchor="_Toc25352" w:history="1">
        <w:r>
          <w:rPr>
            <w:rFonts w:ascii="仿宋" w:eastAsia="仿宋" w:hAnsi="仿宋" w:cs="仿宋" w:hint="eastAsia"/>
            <w:lang w:eastAsia="zh-CN"/>
          </w:rPr>
          <w:t>(一)、项目选址原则</w:t>
        </w:r>
        <w:r>
          <w:tab/>
        </w:r>
        <w:r>
          <w:fldChar w:fldCharType="begin"/>
        </w:r>
        <w:r>
          <w:instrText xml:space="preserve"> PAGEREF _Toc25352 \h </w:instrText>
        </w:r>
        <w:r>
          <w:fldChar w:fldCharType="separate"/>
        </w:r>
        <w:r>
          <w:t>24</w:t>
        </w:r>
        <w:r>
          <w:fldChar w:fldCharType="end"/>
        </w:r>
      </w:hyperlink>
    </w:p>
    <w:p>
      <w:pPr>
        <w:pStyle w:val="TOC2"/>
        <w:tabs>
          <w:tab w:val="right" w:leader="dot" w:pos="8306"/>
        </w:tabs>
      </w:pPr>
      <w:hyperlink w:anchor="_Toc4708" w:history="1">
        <w:r>
          <w:rPr>
            <w:rFonts w:ascii="仿宋" w:eastAsia="仿宋" w:hAnsi="仿宋" w:cs="仿宋" w:hint="eastAsia"/>
            <w:lang w:eastAsia="zh-CN"/>
          </w:rPr>
          <w:t>(二)、项目选址</w:t>
        </w:r>
        <w:r>
          <w:tab/>
        </w:r>
        <w:r>
          <w:fldChar w:fldCharType="begin"/>
        </w:r>
        <w:r>
          <w:instrText xml:space="preserve"> PAGEREF _Toc4708 \h </w:instrText>
        </w:r>
        <w:r>
          <w:fldChar w:fldCharType="separate"/>
        </w:r>
        <w:r>
          <w:t>27</w:t>
        </w:r>
        <w:r>
          <w:fldChar w:fldCharType="end"/>
        </w:r>
      </w:hyperlink>
    </w:p>
    <w:p>
      <w:pPr>
        <w:pStyle w:val="TOC2"/>
        <w:tabs>
          <w:tab w:val="right" w:leader="dot" w:pos="8306"/>
        </w:tabs>
      </w:pPr>
      <w:hyperlink w:anchor="_Toc4149" w:history="1">
        <w:r>
          <w:rPr>
            <w:rFonts w:ascii="仿宋" w:eastAsia="仿宋" w:hAnsi="仿宋" w:cs="仿宋" w:hint="eastAsia"/>
            <w:lang w:eastAsia="zh-CN"/>
          </w:rPr>
          <w:t>(三)、建设条件分析</w:t>
        </w:r>
        <w:r>
          <w:tab/>
        </w:r>
        <w:r>
          <w:fldChar w:fldCharType="begin"/>
        </w:r>
        <w:r>
          <w:instrText xml:space="preserve"> PAGEREF _Toc4149 \h </w:instrText>
        </w:r>
        <w:r>
          <w:fldChar w:fldCharType="separate"/>
        </w:r>
        <w:r>
          <w:t>29</w:t>
        </w:r>
        <w:r>
          <w:fldChar w:fldCharType="end"/>
        </w:r>
      </w:hyperlink>
    </w:p>
    <w:p>
      <w:pPr>
        <w:pStyle w:val="TOC2"/>
        <w:tabs>
          <w:tab w:val="right" w:leader="dot" w:pos="8306"/>
        </w:tabs>
      </w:pPr>
      <w:hyperlink w:anchor="_Toc12808" w:history="1">
        <w:r>
          <w:rPr>
            <w:rFonts w:ascii="仿宋" w:eastAsia="仿宋" w:hAnsi="仿宋" w:cs="仿宋" w:hint="eastAsia"/>
            <w:lang w:eastAsia="zh-CN"/>
          </w:rPr>
          <w:t>(四)、用地控制指标</w:t>
        </w:r>
        <w:r>
          <w:tab/>
        </w:r>
        <w:r>
          <w:fldChar w:fldCharType="begin"/>
        </w:r>
        <w:r>
          <w:instrText xml:space="preserve"> PAGEREF _Toc12808 \h </w:instrText>
        </w:r>
        <w:r>
          <w:fldChar w:fldCharType="separate"/>
        </w:r>
        <w:r>
          <w:t>30</w:t>
        </w:r>
        <w:r>
          <w:fldChar w:fldCharType="end"/>
        </w:r>
      </w:hyperlink>
    </w:p>
    <w:p>
      <w:pPr>
        <w:pStyle w:val="TOC2"/>
        <w:tabs>
          <w:tab w:val="right" w:leader="dot" w:pos="8306"/>
        </w:tabs>
      </w:pPr>
      <w:hyperlink w:anchor="_Toc32233" w:history="1">
        <w:r>
          <w:rPr>
            <w:rFonts w:ascii="仿宋" w:eastAsia="仿宋" w:hAnsi="仿宋" w:cs="仿宋" w:hint="eastAsia"/>
            <w:lang w:eastAsia="zh-CN"/>
          </w:rPr>
          <w:t>(五)、地总体要求</w:t>
        </w:r>
        <w:r>
          <w:tab/>
        </w:r>
        <w:r>
          <w:fldChar w:fldCharType="begin"/>
        </w:r>
        <w:r>
          <w:instrText xml:space="preserve"> PAGEREF _Toc32233 \h </w:instrText>
        </w:r>
        <w:r>
          <w:fldChar w:fldCharType="separate"/>
        </w:r>
        <w:r>
          <w:t>32</w:t>
        </w:r>
        <w:r>
          <w:fldChar w:fldCharType="end"/>
        </w:r>
      </w:hyperlink>
    </w:p>
    <w:p>
      <w:pPr>
        <w:pStyle w:val="TOC2"/>
        <w:tabs>
          <w:tab w:val="right" w:leader="dot" w:pos="8306"/>
        </w:tabs>
      </w:pPr>
      <w:hyperlink w:anchor="_Toc15527" w:history="1">
        <w:r>
          <w:rPr>
            <w:rFonts w:ascii="仿宋" w:eastAsia="仿宋" w:hAnsi="仿宋" w:cs="仿宋" w:hint="eastAsia"/>
            <w:lang w:eastAsia="zh-CN"/>
          </w:rPr>
          <w:t>(六)、节约用地措施</w:t>
        </w:r>
        <w:r>
          <w:tab/>
        </w:r>
        <w:r>
          <w:fldChar w:fldCharType="begin"/>
        </w:r>
        <w:r>
          <w:instrText xml:space="preserve"> PAGEREF _Toc15527 \h </w:instrText>
        </w:r>
        <w:r>
          <w:fldChar w:fldCharType="separate"/>
        </w:r>
        <w:r>
          <w:t>33</w:t>
        </w:r>
        <w:r>
          <w:fldChar w:fldCharType="end"/>
        </w:r>
      </w:hyperlink>
    </w:p>
    <w:p>
      <w:pPr>
        <w:pStyle w:val="TOC2"/>
        <w:tabs>
          <w:tab w:val="right" w:leader="dot" w:pos="8306"/>
        </w:tabs>
      </w:pPr>
      <w:hyperlink w:anchor="_Toc13822" w:history="1">
        <w:r>
          <w:rPr>
            <w:rFonts w:ascii="仿宋" w:eastAsia="仿宋" w:hAnsi="仿宋" w:cs="仿宋" w:hint="eastAsia"/>
            <w:lang w:eastAsia="zh-CN"/>
          </w:rPr>
          <w:t>(七)、选址综合评价</w:t>
        </w:r>
        <w:r>
          <w:tab/>
        </w:r>
        <w:r>
          <w:fldChar w:fldCharType="begin"/>
        </w:r>
        <w:r>
          <w:instrText xml:space="preserve"> PAGEREF _Toc13822 \h </w:instrText>
        </w:r>
        <w:r>
          <w:fldChar w:fldCharType="separate"/>
        </w:r>
        <w:r>
          <w:t>34</w:t>
        </w:r>
        <w:r>
          <w:fldChar w:fldCharType="end"/>
        </w:r>
      </w:hyperlink>
    </w:p>
    <w:p>
      <w:pPr>
        <w:pStyle w:val="TOC1"/>
        <w:tabs>
          <w:tab w:val="right" w:leader="dot" w:pos="8306"/>
        </w:tabs>
      </w:pPr>
      <w:hyperlink w:anchor="_Toc4917" w:history="1">
        <w:r>
          <w:rPr>
            <w:rFonts w:ascii="仿宋" w:eastAsia="仿宋" w:hAnsi="仿宋" w:cs="仿宋" w:hint="eastAsia"/>
            <w:lang w:eastAsia="zh-CN"/>
          </w:rPr>
          <w:t>六、背景、必要性分析</w:t>
        </w:r>
        <w:r>
          <w:tab/>
        </w:r>
        <w:r>
          <w:fldChar w:fldCharType="begin"/>
        </w:r>
        <w:r>
          <w:instrText xml:space="preserve"> PAGEREF _Toc4917 \h </w:instrText>
        </w:r>
        <w:r>
          <w:fldChar w:fldCharType="separate"/>
        </w:r>
        <w:r>
          <w:t>35</w:t>
        </w:r>
        <w:r>
          <w:fldChar w:fldCharType="end"/>
        </w:r>
      </w:hyperlink>
    </w:p>
    <w:p>
      <w:pPr>
        <w:pStyle w:val="TOC2"/>
        <w:tabs>
          <w:tab w:val="right" w:leader="dot" w:pos="8306"/>
        </w:tabs>
      </w:pPr>
      <w:hyperlink w:anchor="_Toc8719" w:history="1">
        <w:r>
          <w:rPr>
            <w:rFonts w:ascii="仿宋" w:eastAsia="仿宋" w:hAnsi="仿宋" w:cs="仿宋" w:hint="eastAsia"/>
            <w:lang w:eastAsia="zh-CN"/>
          </w:rPr>
          <w:t>(一)、项目建设背景</w:t>
        </w:r>
        <w:r>
          <w:tab/>
        </w:r>
        <w:r>
          <w:fldChar w:fldCharType="begin"/>
        </w:r>
        <w:r>
          <w:instrText xml:space="preserve"> PAGEREF _Toc8719 \h </w:instrText>
        </w:r>
        <w:r>
          <w:fldChar w:fldCharType="separate"/>
        </w:r>
        <w:r>
          <w:t>35</w:t>
        </w:r>
        <w:r>
          <w:fldChar w:fldCharType="end"/>
        </w:r>
      </w:hyperlink>
    </w:p>
    <w:p>
      <w:pPr>
        <w:pStyle w:val="TOC2"/>
        <w:tabs>
          <w:tab w:val="right" w:leader="dot" w:pos="8306"/>
        </w:tabs>
      </w:pPr>
      <w:hyperlink w:anchor="_Toc15217" w:history="1">
        <w:r>
          <w:rPr>
            <w:rFonts w:ascii="仿宋" w:eastAsia="仿宋" w:hAnsi="仿宋" w:cs="仿宋" w:hint="eastAsia"/>
            <w:lang w:eastAsia="zh-CN"/>
          </w:rPr>
          <w:t>(二)、必要性分析</w:t>
        </w:r>
        <w:r>
          <w:tab/>
        </w:r>
        <w:r>
          <w:fldChar w:fldCharType="begin"/>
        </w:r>
        <w:r>
          <w:instrText xml:space="preserve"> PAGEREF _Toc15217 \h </w:instrText>
        </w:r>
        <w:r>
          <w:fldChar w:fldCharType="separate"/>
        </w:r>
        <w:r>
          <w:t>36</w:t>
        </w:r>
        <w:r>
          <w:fldChar w:fldCharType="end"/>
        </w:r>
      </w:hyperlink>
    </w:p>
    <w:p>
      <w:pPr>
        <w:pStyle w:val="TOC2"/>
        <w:tabs>
          <w:tab w:val="right" w:leader="dot" w:pos="8306"/>
        </w:tabs>
      </w:pPr>
      <w:hyperlink w:anchor="_Toc12585" w:history="1">
        <w:r>
          <w:rPr>
            <w:rFonts w:ascii="仿宋" w:eastAsia="仿宋" w:hAnsi="仿宋" w:cs="仿宋" w:hint="eastAsia"/>
            <w:lang w:eastAsia="zh-CN"/>
          </w:rPr>
          <w:t>(三)、项目建设有利条件</w:t>
        </w:r>
        <w:r>
          <w:tab/>
        </w:r>
        <w:r>
          <w:fldChar w:fldCharType="begin"/>
        </w:r>
        <w:r>
          <w:instrText xml:space="preserve"> PAGEREF _Toc12585 \h </w:instrText>
        </w:r>
        <w:r>
          <w:fldChar w:fldCharType="separate"/>
        </w:r>
        <w:r>
          <w:t>38</w:t>
        </w:r>
        <w:r>
          <w:fldChar w:fldCharType="end"/>
        </w:r>
      </w:hyperlink>
    </w:p>
    <w:p>
      <w:pPr>
        <w:pStyle w:val="TOC1"/>
        <w:tabs>
          <w:tab w:val="right" w:leader="dot" w:pos="8306"/>
        </w:tabs>
      </w:pPr>
      <w:hyperlink w:anchor="_Toc3931" w:history="1">
        <w:r>
          <w:rPr>
            <w:rFonts w:ascii="仿宋" w:eastAsia="仿宋" w:hAnsi="仿宋" w:cs="仿宋" w:hint="eastAsia"/>
            <w:lang w:eastAsia="zh-CN"/>
          </w:rPr>
          <w:t>七、项目变更管理</w:t>
        </w:r>
        <w:r>
          <w:tab/>
        </w:r>
        <w:r>
          <w:fldChar w:fldCharType="begin"/>
        </w:r>
        <w:r>
          <w:instrText xml:space="preserve"> PAGEREF _Toc3931 \h </w:instrText>
        </w:r>
        <w:r>
          <w:fldChar w:fldCharType="separate"/>
        </w:r>
        <w:r>
          <w:t>39</w:t>
        </w:r>
        <w:r>
          <w:fldChar w:fldCharType="end"/>
        </w:r>
      </w:hyperlink>
    </w:p>
    <w:p>
      <w:pPr>
        <w:pStyle w:val="TOC2"/>
        <w:tabs>
          <w:tab w:val="right" w:leader="dot" w:pos="8306"/>
        </w:tabs>
      </w:pPr>
      <w:hyperlink w:anchor="_Toc26597" w:history="1">
        <w:r>
          <w:rPr>
            <w:rFonts w:ascii="仿宋" w:eastAsia="仿宋" w:hAnsi="仿宋" w:cs="仿宋" w:hint="eastAsia"/>
            <w:lang w:eastAsia="zh-CN"/>
          </w:rPr>
          <w:t>(一)、变更控制流程</w:t>
        </w:r>
        <w:r>
          <w:tab/>
        </w:r>
        <w:r>
          <w:fldChar w:fldCharType="begin"/>
        </w:r>
        <w:r>
          <w:instrText xml:space="preserve"> PAGEREF _Toc26597 \h </w:instrText>
        </w:r>
        <w:r>
          <w:fldChar w:fldCharType="separate"/>
        </w:r>
        <w:r>
          <w:t>39</w:t>
        </w:r>
        <w:r>
          <w:fldChar w:fldCharType="end"/>
        </w:r>
      </w:hyperlink>
    </w:p>
    <w:p>
      <w:pPr>
        <w:pStyle w:val="TOC2"/>
        <w:tabs>
          <w:tab w:val="right" w:leader="dot" w:pos="8306"/>
        </w:tabs>
      </w:pPr>
      <w:hyperlink w:anchor="_Toc12631" w:history="1">
        <w:r>
          <w:rPr>
            <w:rFonts w:ascii="仿宋" w:eastAsia="仿宋" w:hAnsi="仿宋" w:cs="仿宋" w:hint="eastAsia"/>
            <w:lang w:eastAsia="zh-CN"/>
          </w:rPr>
          <w:t>(二)、影响评估与处理</w:t>
        </w:r>
        <w:r>
          <w:tab/>
        </w:r>
        <w:r>
          <w:fldChar w:fldCharType="begin"/>
        </w:r>
        <w:r>
          <w:instrText xml:space="preserve"> PAGEREF _Toc12631 \h </w:instrText>
        </w:r>
        <w:r>
          <w:fldChar w:fldCharType="separate"/>
        </w:r>
        <w:r>
          <w:t>40</w:t>
        </w:r>
        <w:r>
          <w:fldChar w:fldCharType="end"/>
        </w:r>
      </w:hyperlink>
    </w:p>
    <w:p>
      <w:pPr>
        <w:pStyle w:val="TOC2"/>
        <w:tabs>
          <w:tab w:val="right" w:leader="dot" w:pos="8306"/>
        </w:tabs>
      </w:pPr>
      <w:hyperlink w:anchor="_Toc5765" w:history="1">
        <w:r>
          <w:rPr>
            <w:rFonts w:ascii="仿宋" w:eastAsia="仿宋" w:hAnsi="仿宋" w:cs="仿宋" w:hint="eastAsia"/>
            <w:lang w:eastAsia="zh-CN"/>
          </w:rPr>
          <w:t>(三)、变更记录与追踪</w:t>
        </w:r>
        <w:r>
          <w:tab/>
        </w:r>
        <w:r>
          <w:fldChar w:fldCharType="begin"/>
        </w:r>
        <w:r>
          <w:instrText xml:space="preserve"> PAGEREF _Toc5765 \h </w:instrText>
        </w:r>
        <w:r>
          <w:fldChar w:fldCharType="separate"/>
        </w:r>
        <w:r>
          <w:t>42</w:t>
        </w:r>
        <w:r>
          <w:fldChar w:fldCharType="end"/>
        </w:r>
      </w:hyperlink>
    </w:p>
    <w:p>
      <w:pPr>
        <w:pStyle w:val="TOC2"/>
        <w:tabs>
          <w:tab w:val="right" w:leader="dot" w:pos="8306"/>
        </w:tabs>
      </w:pPr>
      <w:hyperlink w:anchor="_Toc12896" w:history="1">
        <w:r>
          <w:rPr>
            <w:rFonts w:ascii="仿宋" w:eastAsia="仿宋" w:hAnsi="仿宋" w:cs="仿宋" w:hint="eastAsia"/>
            <w:lang w:eastAsia="zh-CN"/>
          </w:rPr>
          <w:t>(四)、变更管理策略</w:t>
        </w:r>
        <w:r>
          <w:tab/>
        </w:r>
        <w:r>
          <w:fldChar w:fldCharType="begin"/>
        </w:r>
        <w:r>
          <w:instrText xml:space="preserve"> PAGEREF _Toc12896 \h </w:instrText>
        </w:r>
        <w:r>
          <w:fldChar w:fldCharType="separate"/>
        </w:r>
        <w:r>
          <w:t>43</w:t>
        </w:r>
        <w:r>
          <w:fldChar w:fldCharType="end"/>
        </w:r>
      </w:hyperlink>
    </w:p>
    <w:p>
      <w:pPr>
        <w:pStyle w:val="TOC1"/>
        <w:tabs>
          <w:tab w:val="right" w:leader="dot" w:pos="8306"/>
        </w:tabs>
      </w:pPr>
      <w:hyperlink w:anchor="_Toc3274" w:history="1">
        <w:r>
          <w:rPr>
            <w:rFonts w:ascii="仿宋" w:eastAsia="仿宋" w:hAnsi="仿宋" w:cs="仿宋" w:hint="eastAsia"/>
            <w:lang w:eastAsia="zh-CN"/>
          </w:rPr>
          <w:t>八、经济效益与社会效益优化</w:t>
        </w:r>
        <w:r>
          <w:tab/>
        </w:r>
        <w:r>
          <w:fldChar w:fldCharType="begin"/>
        </w:r>
        <w:r>
          <w:instrText xml:space="preserve"> PAGEREF _Toc3274 \h </w:instrText>
        </w:r>
        <w:r>
          <w:fldChar w:fldCharType="separate"/>
        </w:r>
        <w:r>
          <w:t>45</w:t>
        </w:r>
        <w:r>
          <w:fldChar w:fldCharType="end"/>
        </w:r>
      </w:hyperlink>
    </w:p>
    <w:p>
      <w:pPr>
        <w:pStyle w:val="TOC2"/>
        <w:tabs>
          <w:tab w:val="right" w:leader="dot" w:pos="8306"/>
        </w:tabs>
      </w:pPr>
      <w:hyperlink w:anchor="_Toc774" w:history="1">
        <w:r>
          <w:rPr>
            <w:rFonts w:ascii="仿宋" w:eastAsia="仿宋" w:hAnsi="仿宋" w:cs="仿宋" w:hint="eastAsia"/>
            <w:lang w:eastAsia="zh-CN"/>
          </w:rPr>
          <w:t>(一)、经济效益提升策略</w:t>
        </w:r>
        <w:r>
          <w:tab/>
        </w:r>
        <w:r>
          <w:fldChar w:fldCharType="begin"/>
        </w:r>
        <w:r>
          <w:instrText xml:space="preserve"> PAGEREF _Toc774 \h </w:instrText>
        </w:r>
        <w:r>
          <w:fldChar w:fldCharType="separate"/>
        </w:r>
        <w:r>
          <w:t>45</w:t>
        </w:r>
        <w:r>
          <w:fldChar w:fldCharType="end"/>
        </w:r>
      </w:hyperlink>
    </w:p>
    <w:p>
      <w:pPr>
        <w:pStyle w:val="TOC2"/>
        <w:tabs>
          <w:tab w:val="right" w:leader="dot" w:pos="8306"/>
        </w:tabs>
      </w:pPr>
      <w:hyperlink w:anchor="_Toc8602" w:history="1">
        <w:r>
          <w:rPr>
            <w:rFonts w:ascii="仿宋" w:eastAsia="仿宋" w:hAnsi="仿宋" w:cs="仿宋" w:hint="eastAsia"/>
            <w:lang w:eastAsia="zh-CN"/>
          </w:rPr>
          <w:t>(二)、社会效益增强方案</w:t>
        </w:r>
        <w:r>
          <w:tab/>
        </w:r>
        <w:r>
          <w:fldChar w:fldCharType="begin"/>
        </w:r>
        <w:r>
          <w:instrText xml:space="preserve"> PAGEREF _Toc8602 \h </w:instrText>
        </w:r>
        <w:r>
          <w:fldChar w:fldCharType="separate"/>
        </w:r>
        <w:r>
          <w:t>46</w:t>
        </w:r>
        <w:r>
          <w:fldChar w:fldCharType="end"/>
        </w:r>
      </w:hyperlink>
    </w:p>
    <w:p>
      <w:pPr>
        <w:pStyle w:val="TOC1"/>
        <w:tabs>
          <w:tab w:val="right" w:leader="dot" w:pos="8306"/>
        </w:tabs>
      </w:pPr>
      <w:hyperlink w:anchor="_Toc19707" w:history="1">
        <w:r>
          <w:rPr>
            <w:rFonts w:ascii="仿宋" w:eastAsia="仿宋" w:hAnsi="仿宋" w:cs="仿宋" w:hint="eastAsia"/>
            <w:lang w:eastAsia="zh-CN"/>
          </w:rPr>
          <w:t>九、资金管理与财务规划</w:t>
        </w:r>
        <w:r>
          <w:tab/>
        </w:r>
        <w:r>
          <w:fldChar w:fldCharType="begin"/>
        </w:r>
        <w:r>
          <w:instrText xml:space="preserve"> PAGEREF _Toc19707 \h </w:instrText>
        </w:r>
        <w:r>
          <w:fldChar w:fldCharType="separate"/>
        </w:r>
        <w:r>
          <w:t>47</w:t>
        </w:r>
        <w:r>
          <w:fldChar w:fldCharType="end"/>
        </w:r>
      </w:hyperlink>
    </w:p>
    <w:p>
      <w:pPr>
        <w:pStyle w:val="TOC2"/>
        <w:tabs>
          <w:tab w:val="right" w:leader="dot" w:pos="8306"/>
        </w:tabs>
      </w:pPr>
      <w:hyperlink w:anchor="_Toc21677" w:history="1">
        <w:r>
          <w:rPr>
            <w:rFonts w:ascii="仿宋" w:eastAsia="仿宋" w:hAnsi="仿宋" w:cs="仿宋" w:hint="eastAsia"/>
            <w:lang w:eastAsia="zh-CN"/>
          </w:rPr>
          <w:t>(一)、项目资金来源与筹措</w:t>
        </w:r>
        <w:r>
          <w:tab/>
        </w:r>
        <w:r>
          <w:fldChar w:fldCharType="begin"/>
        </w:r>
        <w:r>
          <w:instrText xml:space="preserve"> PAGEREF _Toc21677 \h </w:instrText>
        </w:r>
        <w:r>
          <w:fldChar w:fldCharType="separate"/>
        </w:r>
        <w:r>
          <w:t>47</w:t>
        </w:r>
        <w:r>
          <w:fldChar w:fldCharType="end"/>
        </w:r>
      </w:hyperlink>
    </w:p>
    <w:p>
      <w:pPr>
        <w:pStyle w:val="TOC2"/>
        <w:tabs>
          <w:tab w:val="right" w:leader="dot" w:pos="8306"/>
        </w:tabs>
      </w:pPr>
      <w:hyperlink w:anchor="_Toc646" w:history="1">
        <w:r>
          <w:rPr>
            <w:rFonts w:ascii="仿宋" w:eastAsia="仿宋" w:hAnsi="仿宋" w:cs="仿宋" w:hint="eastAsia"/>
            <w:lang w:eastAsia="zh-CN"/>
          </w:rPr>
          <w:t>(二)、资金使用与监管</w:t>
        </w:r>
        <w:r>
          <w:tab/>
        </w:r>
        <w:r>
          <w:fldChar w:fldCharType="begin"/>
        </w:r>
        <w:r>
          <w:instrText xml:space="preserve"> PAGEREF _Toc646 \h </w:instrText>
        </w:r>
        <w:r>
          <w:fldChar w:fldCharType="separate"/>
        </w:r>
        <w:r>
          <w:t>49</w:t>
        </w:r>
        <w:r>
          <w:fldChar w:fldCharType="end"/>
        </w:r>
      </w:hyperlink>
    </w:p>
    <w:p>
      <w:pPr>
        <w:pStyle w:val="TOC2"/>
        <w:tabs>
          <w:tab w:val="right" w:leader="dot" w:pos="8306"/>
        </w:tabs>
      </w:pPr>
      <w:hyperlink w:anchor="_Toc17119" w:history="1">
        <w:r>
          <w:rPr>
            <w:rFonts w:ascii="仿宋" w:eastAsia="仿宋" w:hAnsi="仿宋" w:cs="仿宋" w:hint="eastAsia"/>
            <w:lang w:eastAsia="zh-CN"/>
          </w:rPr>
          <w:t>(三)、财务规划与预测</w:t>
        </w:r>
        <w:r>
          <w:tab/>
        </w:r>
        <w:r>
          <w:fldChar w:fldCharType="begin"/>
        </w:r>
        <w:r>
          <w:instrText xml:space="preserve"> PAGEREF _Toc17119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79" w:history="1">
        <w:r>
          <w:rPr>
            <w:rFonts w:ascii="仿宋" w:eastAsia="仿宋" w:hAnsi="仿宋" w:cs="仿宋" w:hint="eastAsia"/>
            <w:lang w:eastAsia="zh-CN"/>
          </w:rPr>
          <w:t>十、技术创新与产业升级</w:t>
        </w:r>
        <w:r>
          <w:tab/>
        </w:r>
        <w:r>
          <w:fldChar w:fldCharType="begin"/>
        </w:r>
        <w:r>
          <w:instrText xml:space="preserve"> PAGEREF _Toc6679 \h </w:instrText>
        </w:r>
        <w:r>
          <w:fldChar w:fldCharType="separate"/>
        </w:r>
        <w:r>
          <w:t>51</w:t>
        </w:r>
        <w:r>
          <w:fldChar w:fldCharType="end"/>
        </w:r>
      </w:hyperlink>
    </w:p>
    <w:p>
      <w:pPr>
        <w:pStyle w:val="TOC2"/>
        <w:tabs>
          <w:tab w:val="right" w:leader="dot" w:pos="8306"/>
        </w:tabs>
      </w:pPr>
      <w:hyperlink w:anchor="_Toc10714" w:history="1">
        <w:r>
          <w:rPr>
            <w:rFonts w:ascii="仿宋" w:eastAsia="仿宋" w:hAnsi="仿宋" w:cs="仿宋" w:hint="eastAsia"/>
            <w:lang w:eastAsia="zh-CN"/>
          </w:rPr>
          <w:t>(一)、技术创新方向与目标</w:t>
        </w:r>
        <w:r>
          <w:tab/>
        </w:r>
        <w:r>
          <w:fldChar w:fldCharType="begin"/>
        </w:r>
        <w:r>
          <w:instrText xml:space="preserve"> PAGEREF _Toc10714 \h </w:instrText>
        </w:r>
        <w:r>
          <w:fldChar w:fldCharType="separate"/>
        </w:r>
        <w:r>
          <w:t>51</w:t>
        </w:r>
        <w:r>
          <w:fldChar w:fldCharType="end"/>
        </w:r>
      </w:hyperlink>
    </w:p>
    <w:p>
      <w:pPr>
        <w:pStyle w:val="TOC2"/>
        <w:tabs>
          <w:tab w:val="right" w:leader="dot" w:pos="8306"/>
        </w:tabs>
      </w:pPr>
      <w:hyperlink w:anchor="_Toc24512" w:history="1">
        <w:r>
          <w:rPr>
            <w:rFonts w:ascii="仿宋" w:eastAsia="仿宋" w:hAnsi="仿宋" w:cs="仿宋" w:hint="eastAsia"/>
            <w:lang w:eastAsia="zh-CN"/>
          </w:rPr>
          <w:t>(二)、产业升级路径与措施</w:t>
        </w:r>
        <w:r>
          <w:tab/>
        </w:r>
        <w:r>
          <w:fldChar w:fldCharType="begin"/>
        </w:r>
        <w:r>
          <w:instrText xml:space="preserve"> PAGEREF _Toc24512 \h </w:instrText>
        </w:r>
        <w:r>
          <w:fldChar w:fldCharType="separate"/>
        </w:r>
        <w:r>
          <w:t>52</w:t>
        </w:r>
        <w:r>
          <w:fldChar w:fldCharType="end"/>
        </w:r>
      </w:hyperlink>
    </w:p>
    <w:p>
      <w:pPr>
        <w:pStyle w:val="TOC1"/>
        <w:tabs>
          <w:tab w:val="right" w:leader="dot" w:pos="8306"/>
        </w:tabs>
      </w:pPr>
      <w:hyperlink w:anchor="_Toc24109" w:history="1">
        <w:r>
          <w:rPr>
            <w:rFonts w:ascii="仿宋" w:eastAsia="仿宋" w:hAnsi="仿宋" w:cs="仿宋" w:hint="eastAsia"/>
            <w:lang w:eastAsia="zh-CN"/>
          </w:rPr>
          <w:t>十一、项目实施与管理方案</w:t>
        </w:r>
        <w:r>
          <w:tab/>
        </w:r>
        <w:r>
          <w:fldChar w:fldCharType="begin"/>
        </w:r>
        <w:r>
          <w:instrText xml:space="preserve"> PAGEREF _Toc24109 \h </w:instrText>
        </w:r>
        <w:r>
          <w:fldChar w:fldCharType="separate"/>
        </w:r>
        <w:r>
          <w:t>53</w:t>
        </w:r>
        <w:r>
          <w:fldChar w:fldCharType="end"/>
        </w:r>
      </w:hyperlink>
    </w:p>
    <w:p>
      <w:pPr>
        <w:pStyle w:val="TOC2"/>
        <w:tabs>
          <w:tab w:val="right" w:leader="dot" w:pos="8306"/>
        </w:tabs>
      </w:pPr>
      <w:hyperlink w:anchor="_Toc21368" w:history="1">
        <w:r>
          <w:rPr>
            <w:rFonts w:ascii="仿宋" w:eastAsia="仿宋" w:hAnsi="仿宋" w:cs="仿宋" w:hint="eastAsia"/>
            <w:lang w:eastAsia="zh-CN"/>
          </w:rPr>
          <w:t>(一)、项目实施计划</w:t>
        </w:r>
        <w:r>
          <w:tab/>
        </w:r>
        <w:r>
          <w:fldChar w:fldCharType="begin"/>
        </w:r>
        <w:r>
          <w:instrText xml:space="preserve"> PAGEREF _Toc21368 \h </w:instrText>
        </w:r>
        <w:r>
          <w:fldChar w:fldCharType="separate"/>
        </w:r>
        <w:r>
          <w:t>53</w:t>
        </w:r>
        <w:r>
          <w:fldChar w:fldCharType="end"/>
        </w:r>
      </w:hyperlink>
    </w:p>
    <w:p>
      <w:pPr>
        <w:pStyle w:val="TOC2"/>
        <w:tabs>
          <w:tab w:val="right" w:leader="dot" w:pos="8306"/>
        </w:tabs>
      </w:pPr>
      <w:hyperlink w:anchor="_Toc28435" w:history="1">
        <w:r>
          <w:rPr>
            <w:rFonts w:ascii="仿宋" w:eastAsia="仿宋" w:hAnsi="仿宋" w:cs="仿宋" w:hint="eastAsia"/>
            <w:lang w:eastAsia="zh-CN"/>
          </w:rPr>
          <w:t>(二)、项目组织机构与职责</w:t>
        </w:r>
        <w:r>
          <w:tab/>
        </w:r>
        <w:r>
          <w:fldChar w:fldCharType="begin"/>
        </w:r>
        <w:r>
          <w:instrText xml:space="preserve"> PAGEREF _Toc28435 \h </w:instrText>
        </w:r>
        <w:r>
          <w:fldChar w:fldCharType="separate"/>
        </w:r>
        <w:r>
          <w:t>55</w:t>
        </w:r>
        <w:r>
          <w:fldChar w:fldCharType="end"/>
        </w:r>
      </w:hyperlink>
    </w:p>
    <w:p>
      <w:pPr>
        <w:pStyle w:val="TOC2"/>
        <w:tabs>
          <w:tab w:val="right" w:leader="dot" w:pos="8306"/>
        </w:tabs>
      </w:pPr>
      <w:hyperlink w:anchor="_Toc574" w:history="1">
        <w:r>
          <w:rPr>
            <w:rFonts w:ascii="仿宋" w:eastAsia="仿宋" w:hAnsi="仿宋" w:cs="仿宋" w:hint="eastAsia"/>
            <w:lang w:eastAsia="zh-CN"/>
          </w:rPr>
          <w:t>(三)、项目管理与监控体系</w:t>
        </w:r>
        <w:r>
          <w:tab/>
        </w:r>
        <w:r>
          <w:fldChar w:fldCharType="begin"/>
        </w:r>
        <w:r>
          <w:instrText xml:space="preserve"> PAGEREF _Toc574 \h </w:instrText>
        </w:r>
        <w:r>
          <w:fldChar w:fldCharType="separate"/>
        </w:r>
        <w:r>
          <w:t>57</w:t>
        </w:r>
        <w:r>
          <w:fldChar w:fldCharType="end"/>
        </w:r>
      </w:hyperlink>
    </w:p>
    <w:p>
      <w:pPr>
        <w:pStyle w:val="TOC1"/>
        <w:tabs>
          <w:tab w:val="right" w:leader="dot" w:pos="8306"/>
        </w:tabs>
      </w:pPr>
      <w:hyperlink w:anchor="_Toc19828" w:history="1">
        <w:r>
          <w:rPr>
            <w:rFonts w:ascii="仿宋" w:eastAsia="仿宋" w:hAnsi="仿宋" w:cs="仿宋" w:hint="eastAsia"/>
            <w:lang w:eastAsia="zh-CN"/>
          </w:rPr>
          <w:t>十二、环境保护与治理方案</w:t>
        </w:r>
        <w:r>
          <w:tab/>
        </w:r>
        <w:r>
          <w:fldChar w:fldCharType="begin"/>
        </w:r>
        <w:r>
          <w:instrText xml:space="preserve"> PAGEREF _Toc19828 \h </w:instrText>
        </w:r>
        <w:r>
          <w:fldChar w:fldCharType="separate"/>
        </w:r>
        <w:r>
          <w:t>59</w:t>
        </w:r>
        <w:r>
          <w:fldChar w:fldCharType="end"/>
        </w:r>
      </w:hyperlink>
    </w:p>
    <w:p>
      <w:pPr>
        <w:pStyle w:val="TOC2"/>
        <w:tabs>
          <w:tab w:val="right" w:leader="dot" w:pos="8306"/>
        </w:tabs>
      </w:pPr>
      <w:hyperlink w:anchor="_Toc31136" w:history="1">
        <w:r>
          <w:rPr>
            <w:rFonts w:ascii="仿宋" w:eastAsia="仿宋" w:hAnsi="仿宋" w:cs="仿宋" w:hint="eastAsia"/>
            <w:lang w:eastAsia="zh-CN"/>
          </w:rPr>
          <w:t>(一)、项目环境影响评估</w:t>
        </w:r>
        <w:r>
          <w:tab/>
        </w:r>
        <w:r>
          <w:fldChar w:fldCharType="begin"/>
        </w:r>
        <w:r>
          <w:instrText xml:space="preserve"> PAGEREF _Toc31136 \h </w:instrText>
        </w:r>
        <w:r>
          <w:fldChar w:fldCharType="separate"/>
        </w:r>
        <w:r>
          <w:t>59</w:t>
        </w:r>
        <w:r>
          <w:fldChar w:fldCharType="end"/>
        </w:r>
      </w:hyperlink>
    </w:p>
    <w:p>
      <w:pPr>
        <w:pStyle w:val="TOC2"/>
        <w:tabs>
          <w:tab w:val="right" w:leader="dot" w:pos="8306"/>
        </w:tabs>
      </w:pPr>
      <w:hyperlink w:anchor="_Toc14307" w:history="1">
        <w:r>
          <w:rPr>
            <w:rFonts w:ascii="仿宋" w:eastAsia="仿宋" w:hAnsi="仿宋" w:cs="仿宋" w:hint="eastAsia"/>
            <w:lang w:eastAsia="zh-CN"/>
          </w:rPr>
          <w:t>(二)、环境保护措施与治理方案</w:t>
        </w:r>
        <w:r>
          <w:tab/>
        </w:r>
        <w:r>
          <w:fldChar w:fldCharType="begin"/>
        </w:r>
        <w:r>
          <w:instrText xml:space="preserve"> PAGEREF _Toc14307 \h </w:instrText>
        </w:r>
        <w:r>
          <w:fldChar w:fldCharType="separate"/>
        </w:r>
        <w:r>
          <w:t>59</w:t>
        </w:r>
        <w:r>
          <w:fldChar w:fldCharType="end"/>
        </w:r>
      </w:hyperlink>
    </w:p>
    <w:p>
      <w:pPr>
        <w:pStyle w:val="TOC1"/>
        <w:tabs>
          <w:tab w:val="right" w:leader="dot" w:pos="8306"/>
        </w:tabs>
      </w:pPr>
      <w:hyperlink w:anchor="_Toc12339" w:history="1">
        <w:r>
          <w:rPr>
            <w:rFonts w:ascii="仿宋" w:eastAsia="仿宋" w:hAnsi="仿宋" w:cs="仿宋" w:hint="eastAsia"/>
            <w:lang w:eastAsia="zh-CN"/>
          </w:rPr>
          <w:t>十三、设施与设备管理</w:t>
        </w:r>
        <w:r>
          <w:tab/>
        </w:r>
        <w:r>
          <w:fldChar w:fldCharType="begin"/>
        </w:r>
        <w:r>
          <w:instrText xml:space="preserve"> PAGEREF _Toc12339 \h </w:instrText>
        </w:r>
        <w:r>
          <w:fldChar w:fldCharType="separate"/>
        </w:r>
        <w:r>
          <w:t>60</w:t>
        </w:r>
        <w:r>
          <w:fldChar w:fldCharType="end"/>
        </w:r>
      </w:hyperlink>
    </w:p>
    <w:p>
      <w:pPr>
        <w:pStyle w:val="TOC2"/>
        <w:tabs>
          <w:tab w:val="right" w:leader="dot" w:pos="8306"/>
        </w:tabs>
      </w:pPr>
      <w:hyperlink w:anchor="_Toc31661" w:history="1">
        <w:r>
          <w:rPr>
            <w:rFonts w:ascii="仿宋" w:eastAsia="仿宋" w:hAnsi="仿宋" w:cs="仿宋" w:hint="eastAsia"/>
            <w:lang w:eastAsia="zh-CN"/>
          </w:rPr>
          <w:t>(一)、设施规划与配置</w:t>
        </w:r>
        <w:r>
          <w:tab/>
        </w:r>
        <w:r>
          <w:fldChar w:fldCharType="begin"/>
        </w:r>
        <w:r>
          <w:instrText xml:space="preserve"> PAGEREF _Toc31661 \h </w:instrText>
        </w:r>
        <w:r>
          <w:fldChar w:fldCharType="separate"/>
        </w:r>
        <w:r>
          <w:t>60</w:t>
        </w:r>
        <w:r>
          <w:fldChar w:fldCharType="end"/>
        </w:r>
      </w:hyperlink>
    </w:p>
    <w:p>
      <w:pPr>
        <w:pStyle w:val="TOC2"/>
        <w:tabs>
          <w:tab w:val="right" w:leader="dot" w:pos="8306"/>
        </w:tabs>
      </w:pPr>
      <w:hyperlink w:anchor="_Toc21236" w:history="1">
        <w:r>
          <w:rPr>
            <w:rFonts w:ascii="仿宋" w:eastAsia="仿宋" w:hAnsi="仿宋" w:cs="仿宋" w:hint="eastAsia"/>
            <w:lang w:eastAsia="zh-CN"/>
          </w:rPr>
          <w:t>(二)、设备采购与维护管理</w:t>
        </w:r>
        <w:r>
          <w:tab/>
        </w:r>
        <w:r>
          <w:fldChar w:fldCharType="begin"/>
        </w:r>
        <w:r>
          <w:instrText xml:space="preserve"> PAGEREF _Toc21236 \h </w:instrText>
        </w:r>
        <w:r>
          <w:fldChar w:fldCharType="separate"/>
        </w:r>
        <w:r>
          <w:t>61</w:t>
        </w:r>
        <w:r>
          <w:fldChar w:fldCharType="end"/>
        </w:r>
      </w:hyperlink>
    </w:p>
    <w:p>
      <w:pPr>
        <w:pStyle w:val="TOC2"/>
        <w:tabs>
          <w:tab w:val="right" w:leader="dot" w:pos="8306"/>
        </w:tabs>
      </w:pPr>
      <w:hyperlink w:anchor="_Toc23343" w:history="1">
        <w:r>
          <w:rPr>
            <w:rFonts w:ascii="仿宋" w:eastAsia="仿宋" w:hAnsi="仿宋" w:cs="仿宋" w:hint="eastAsia"/>
            <w:lang w:eastAsia="zh-CN"/>
          </w:rPr>
          <w:t>(三)、设施设备升级策略</w:t>
        </w:r>
        <w:r>
          <w:tab/>
        </w:r>
        <w:r>
          <w:fldChar w:fldCharType="begin"/>
        </w:r>
        <w:r>
          <w:instrText xml:space="preserve"> PAGEREF _Toc23343 \h </w:instrText>
        </w:r>
        <w:r>
          <w:fldChar w:fldCharType="separate"/>
        </w:r>
        <w:r>
          <w:t>61</w:t>
        </w:r>
        <w:r>
          <w:fldChar w:fldCharType="end"/>
        </w:r>
      </w:hyperlink>
    </w:p>
    <w:p>
      <w:pPr>
        <w:pStyle w:val="TOC1"/>
        <w:tabs>
          <w:tab w:val="right" w:leader="dot" w:pos="8306"/>
        </w:tabs>
      </w:pPr>
      <w:hyperlink w:anchor="_Toc9915" w:history="1">
        <w:r>
          <w:rPr>
            <w:rFonts w:ascii="仿宋" w:eastAsia="仿宋" w:hAnsi="仿宋" w:cs="仿宋" w:hint="eastAsia"/>
            <w:lang w:eastAsia="zh-CN"/>
          </w:rPr>
          <w:t>十四、人力资源管理与开发</w:t>
        </w:r>
        <w:r>
          <w:tab/>
        </w:r>
        <w:r>
          <w:fldChar w:fldCharType="begin"/>
        </w:r>
        <w:r>
          <w:instrText xml:space="preserve"> PAGEREF _Toc9915 \h </w:instrText>
        </w:r>
        <w:r>
          <w:fldChar w:fldCharType="separate"/>
        </w:r>
        <w:r>
          <w:t>62</w:t>
        </w:r>
        <w:r>
          <w:fldChar w:fldCharType="end"/>
        </w:r>
      </w:hyperlink>
    </w:p>
    <w:p>
      <w:pPr>
        <w:pStyle w:val="TOC2"/>
        <w:tabs>
          <w:tab w:val="right" w:leader="dot" w:pos="8306"/>
        </w:tabs>
      </w:pPr>
      <w:hyperlink w:anchor="_Toc11279" w:history="1">
        <w:r>
          <w:rPr>
            <w:rFonts w:ascii="仿宋" w:eastAsia="仿宋" w:hAnsi="仿宋" w:cs="仿宋" w:hint="eastAsia"/>
            <w:lang w:eastAsia="zh-CN"/>
          </w:rPr>
          <w:t>(一)、人力资源规划</w:t>
        </w:r>
        <w:r>
          <w:tab/>
        </w:r>
        <w:r>
          <w:fldChar w:fldCharType="begin"/>
        </w:r>
        <w:r>
          <w:instrText xml:space="preserve"> PAGEREF _Toc11279 \h </w:instrText>
        </w:r>
        <w:r>
          <w:fldChar w:fldCharType="separate"/>
        </w:r>
        <w:r>
          <w:t>62</w:t>
        </w:r>
        <w:r>
          <w:fldChar w:fldCharType="end"/>
        </w:r>
      </w:hyperlink>
    </w:p>
    <w:p>
      <w:pPr>
        <w:pStyle w:val="TOC2"/>
        <w:tabs>
          <w:tab w:val="right" w:leader="dot" w:pos="8306"/>
        </w:tabs>
      </w:pPr>
      <w:hyperlink w:anchor="_Toc26139" w:history="1">
        <w:r>
          <w:rPr>
            <w:rFonts w:ascii="仿宋" w:eastAsia="仿宋" w:hAnsi="仿宋" w:cs="仿宋" w:hint="eastAsia"/>
            <w:lang w:eastAsia="zh-CN"/>
          </w:rPr>
          <w:t>(二)、人力资源开发与培训</w:t>
        </w:r>
        <w:r>
          <w:tab/>
        </w:r>
        <w:r>
          <w:fldChar w:fldCharType="begin"/>
        </w:r>
        <w:r>
          <w:instrText xml:space="preserve"> PAGEREF _Toc26139 \h </w:instrText>
        </w:r>
        <w:r>
          <w:fldChar w:fldCharType="separate"/>
        </w:r>
        <w:r>
          <w:t>64</w:t>
        </w:r>
        <w:r>
          <w:fldChar w:fldCharType="end"/>
        </w:r>
      </w:hyperlink>
    </w:p>
    <w:p>
      <w:pPr>
        <w:pStyle w:val="TOC1"/>
        <w:tabs>
          <w:tab w:val="right" w:leader="dot" w:pos="8306"/>
        </w:tabs>
      </w:pPr>
      <w:hyperlink w:anchor="_Toc5134" w:history="1">
        <w:r>
          <w:rPr>
            <w:rFonts w:ascii="仿宋" w:eastAsia="仿宋" w:hAnsi="仿宋" w:cs="仿宋" w:hint="eastAsia"/>
            <w:lang w:eastAsia="zh-CN"/>
          </w:rPr>
          <w:t>十五、项目施工方案</w:t>
        </w:r>
        <w:r>
          <w:tab/>
        </w:r>
        <w:r>
          <w:fldChar w:fldCharType="begin"/>
        </w:r>
        <w:r>
          <w:instrText xml:space="preserve"> PAGEREF _Toc5134 \h </w:instrText>
        </w:r>
        <w:r>
          <w:fldChar w:fldCharType="separate"/>
        </w:r>
        <w:r>
          <w:t>66</w:t>
        </w:r>
        <w:r>
          <w:fldChar w:fldCharType="end"/>
        </w:r>
      </w:hyperlink>
    </w:p>
    <w:p>
      <w:pPr>
        <w:pStyle w:val="TOC2"/>
        <w:tabs>
          <w:tab w:val="right" w:leader="dot" w:pos="8306"/>
        </w:tabs>
      </w:pPr>
      <w:hyperlink w:anchor="_Toc1891" w:history="1">
        <w:r>
          <w:rPr>
            <w:rFonts w:ascii="仿宋" w:eastAsia="仿宋" w:hAnsi="仿宋" w:cs="仿宋" w:hint="eastAsia"/>
            <w:lang w:eastAsia="zh-CN"/>
          </w:rPr>
          <w:t>(一)、施工组织设计</w:t>
        </w:r>
        <w:r>
          <w:tab/>
        </w:r>
        <w:r>
          <w:fldChar w:fldCharType="begin"/>
        </w:r>
        <w:r>
          <w:instrText xml:space="preserve"> PAGEREF _Toc1891 \h </w:instrText>
        </w:r>
        <w:r>
          <w:fldChar w:fldCharType="separate"/>
        </w:r>
        <w:r>
          <w:t>66</w:t>
        </w:r>
        <w:r>
          <w:fldChar w:fldCharType="end"/>
        </w:r>
      </w:hyperlink>
    </w:p>
    <w:p>
      <w:pPr>
        <w:pStyle w:val="TOC2"/>
        <w:tabs>
          <w:tab w:val="right" w:leader="dot" w:pos="8306"/>
        </w:tabs>
      </w:pPr>
      <w:hyperlink w:anchor="_Toc16774" w:history="1">
        <w:r>
          <w:rPr>
            <w:rFonts w:ascii="仿宋" w:eastAsia="仿宋" w:hAnsi="仿宋" w:cs="仿宋" w:hint="eastAsia"/>
            <w:lang w:eastAsia="zh-CN"/>
          </w:rPr>
          <w:t>(二)、施工工艺与技术路线</w:t>
        </w:r>
        <w:r>
          <w:tab/>
        </w:r>
        <w:r>
          <w:fldChar w:fldCharType="begin"/>
        </w:r>
        <w:r>
          <w:instrText xml:space="preserve"> PAGEREF _Toc16774 \h </w:instrText>
        </w:r>
        <w:r>
          <w:fldChar w:fldCharType="separate"/>
        </w:r>
        <w:r>
          <w:t>68</w:t>
        </w:r>
        <w:r>
          <w:fldChar w:fldCharType="end"/>
        </w:r>
      </w:hyperlink>
    </w:p>
    <w:p>
      <w:pPr>
        <w:pStyle w:val="TOC2"/>
        <w:tabs>
          <w:tab w:val="right" w:leader="dot" w:pos="8306"/>
        </w:tabs>
      </w:pPr>
      <w:hyperlink w:anchor="_Toc29607" w:history="1">
        <w:r>
          <w:rPr>
            <w:rFonts w:ascii="仿宋" w:eastAsia="仿宋" w:hAnsi="仿宋" w:cs="仿宋" w:hint="eastAsia"/>
            <w:lang w:eastAsia="zh-CN"/>
          </w:rPr>
          <w:t>(三)、关键节点施工计划</w:t>
        </w:r>
        <w:r>
          <w:tab/>
        </w:r>
        <w:r>
          <w:fldChar w:fldCharType="begin"/>
        </w:r>
        <w:r>
          <w:instrText xml:space="preserve"> PAGEREF _Toc29607 \h </w:instrText>
        </w:r>
        <w:r>
          <w:fldChar w:fldCharType="separate"/>
        </w:r>
        <w:r>
          <w:t>69</w:t>
        </w:r>
        <w:r>
          <w:fldChar w:fldCharType="end"/>
        </w:r>
      </w:hyperlink>
    </w:p>
    <w:p>
      <w:pPr>
        <w:pStyle w:val="TOC2"/>
        <w:tabs>
          <w:tab w:val="right" w:leader="dot" w:pos="8306"/>
        </w:tabs>
      </w:pPr>
      <w:hyperlink w:anchor="_Toc9435" w:history="1">
        <w:r>
          <w:rPr>
            <w:rFonts w:ascii="仿宋" w:eastAsia="仿宋" w:hAnsi="仿宋" w:cs="仿宋" w:hint="eastAsia"/>
            <w:lang w:eastAsia="zh-CN"/>
          </w:rPr>
          <w:t>(四)、施工现场管理</w:t>
        </w:r>
        <w:r>
          <w:tab/>
        </w:r>
        <w:r>
          <w:fldChar w:fldCharType="begin"/>
        </w:r>
        <w:r>
          <w:instrText xml:space="preserve"> PAGEREF _Toc9435 \h </w:instrText>
        </w:r>
        <w:r>
          <w:fldChar w:fldCharType="separate"/>
        </w:r>
        <w:r>
          <w:t>71</w:t>
        </w:r>
        <w:r>
          <w:fldChar w:fldCharType="end"/>
        </w:r>
      </w:hyperlink>
    </w:p>
    <w:p>
      <w:pPr>
        <w:pStyle w:val="TOC1"/>
        <w:tabs>
          <w:tab w:val="right" w:leader="dot" w:pos="8306"/>
        </w:tabs>
      </w:pPr>
      <w:hyperlink w:anchor="_Toc16108" w:history="1">
        <w:r>
          <w:rPr>
            <w:rFonts w:ascii="仿宋" w:eastAsia="仿宋" w:hAnsi="仿宋" w:cs="仿宋" w:hint="eastAsia"/>
            <w:lang w:eastAsia="zh-CN"/>
          </w:rPr>
          <w:t>十六、知识产权管理与保护</w:t>
        </w:r>
        <w:r>
          <w:tab/>
        </w:r>
        <w:r>
          <w:fldChar w:fldCharType="begin"/>
        </w:r>
        <w:r>
          <w:instrText xml:space="preserve"> PAGEREF _Toc16108 \h </w:instrText>
        </w:r>
        <w:r>
          <w:fldChar w:fldCharType="separate"/>
        </w:r>
        <w:r>
          <w:t>73</w:t>
        </w:r>
        <w:r>
          <w:fldChar w:fldCharType="end"/>
        </w:r>
      </w:hyperlink>
    </w:p>
    <w:p>
      <w:pPr>
        <w:pStyle w:val="TOC2"/>
        <w:tabs>
          <w:tab w:val="right" w:leader="dot" w:pos="8306"/>
        </w:tabs>
      </w:pPr>
      <w:hyperlink w:anchor="_Toc6753" w:history="1">
        <w:r>
          <w:rPr>
            <w:rFonts w:ascii="仿宋" w:eastAsia="仿宋" w:hAnsi="仿宋" w:cs="仿宋" w:hint="eastAsia"/>
            <w:lang w:eastAsia="zh-CN"/>
          </w:rPr>
          <w:t>(一)、知识产权管理体系建设</w:t>
        </w:r>
        <w:r>
          <w:tab/>
        </w:r>
        <w:r>
          <w:fldChar w:fldCharType="begin"/>
        </w:r>
        <w:r>
          <w:instrText xml:space="preserve"> PAGEREF _Toc6753 \h </w:instrText>
        </w:r>
        <w:r>
          <w:fldChar w:fldCharType="separate"/>
        </w:r>
        <w:r>
          <w:t>73</w:t>
        </w:r>
        <w:r>
          <w:fldChar w:fldCharType="end"/>
        </w:r>
      </w:hyperlink>
    </w:p>
    <w:p>
      <w:pPr>
        <w:pStyle w:val="TOC2"/>
        <w:tabs>
          <w:tab w:val="right" w:leader="dot" w:pos="8306"/>
        </w:tabs>
      </w:pPr>
      <w:hyperlink w:anchor="_Toc13047" w:history="1">
        <w:r>
          <w:rPr>
            <w:rFonts w:ascii="仿宋" w:eastAsia="仿宋" w:hAnsi="仿宋" w:cs="仿宋" w:hint="eastAsia"/>
            <w:lang w:eastAsia="zh-CN"/>
          </w:rPr>
          <w:t>(二)、知识产权保护措施</w:t>
        </w:r>
        <w:r>
          <w:tab/>
        </w:r>
        <w:r>
          <w:fldChar w:fldCharType="begin"/>
        </w:r>
        <w:r>
          <w:instrText xml:space="preserve"> PAGEREF _Toc13047 \h </w:instrText>
        </w:r>
        <w:r>
          <w:fldChar w:fldCharType="separate"/>
        </w:r>
        <w:r>
          <w:t>74</w:t>
        </w:r>
        <w:r>
          <w:fldChar w:fldCharType="end"/>
        </w:r>
      </w:hyperlink>
    </w:p>
    <w:p>
      <w:pPr>
        <w:pStyle w:val="TOC1"/>
        <w:tabs>
          <w:tab w:val="right" w:leader="dot" w:pos="8306"/>
        </w:tabs>
      </w:pPr>
      <w:hyperlink w:anchor="_Toc12424" w:history="1">
        <w:r>
          <w:rPr>
            <w:rFonts w:ascii="仿宋" w:eastAsia="仿宋" w:hAnsi="仿宋" w:cs="仿宋" w:hint="eastAsia"/>
            <w:lang w:eastAsia="zh-CN"/>
          </w:rPr>
          <w:t>十七、法律法规与政策遵循</w:t>
        </w:r>
        <w:r>
          <w:tab/>
        </w:r>
        <w:r>
          <w:fldChar w:fldCharType="begin"/>
        </w:r>
        <w:r>
          <w:instrText xml:space="preserve"> PAGEREF _Toc12424 \h </w:instrText>
        </w:r>
        <w:r>
          <w:fldChar w:fldCharType="separate"/>
        </w:r>
        <w:r>
          <w:t>75</w:t>
        </w:r>
        <w:r>
          <w:fldChar w:fldCharType="end"/>
        </w:r>
      </w:hyperlink>
    </w:p>
    <w:p>
      <w:pPr>
        <w:pStyle w:val="TOC2"/>
        <w:tabs>
          <w:tab w:val="right" w:leader="dot" w:pos="8306"/>
        </w:tabs>
      </w:pPr>
      <w:hyperlink w:anchor="_Toc18764" w:history="1">
        <w:r>
          <w:rPr>
            <w:rFonts w:ascii="仿宋" w:eastAsia="仿宋" w:hAnsi="仿宋" w:cs="仿宋" w:hint="eastAsia"/>
            <w:lang w:eastAsia="zh-CN"/>
          </w:rPr>
          <w:t>(一)、法律法规遵守</w:t>
        </w:r>
        <w:r>
          <w:tab/>
        </w:r>
        <w:r>
          <w:fldChar w:fldCharType="begin"/>
        </w:r>
        <w:r>
          <w:instrText xml:space="preserve"> PAGEREF _Toc18764 \h </w:instrText>
        </w:r>
        <w:r>
          <w:fldChar w:fldCharType="separate"/>
        </w:r>
        <w:r>
          <w:t>75</w:t>
        </w:r>
        <w:r>
          <w:fldChar w:fldCharType="end"/>
        </w:r>
      </w:hyperlink>
    </w:p>
    <w:p>
      <w:pPr>
        <w:pStyle w:val="TOC2"/>
        <w:tabs>
          <w:tab w:val="right" w:leader="dot" w:pos="8306"/>
        </w:tabs>
      </w:pPr>
      <w:hyperlink w:anchor="_Toc21578" w:history="1">
        <w:r>
          <w:rPr>
            <w:rFonts w:ascii="仿宋" w:eastAsia="仿宋" w:hAnsi="仿宋" w:cs="仿宋" w:hint="eastAsia"/>
            <w:lang w:eastAsia="zh-CN"/>
          </w:rPr>
          <w:t>(二)、政策导向与利用</w:t>
        </w:r>
        <w:r>
          <w:tab/>
        </w:r>
        <w:r>
          <w:fldChar w:fldCharType="begin"/>
        </w:r>
        <w:r>
          <w:instrText xml:space="preserve"> PAGEREF _Toc21578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3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分电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分电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分电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电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分电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分电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为了融入当地社区，分电器项目需深入理解当地的文化特色和社会习俗。例如，项目在设计广告和市场推广活动时，应考虑使用当地语言和符合地方文化的表达方式。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为了确保分电器项目的成功并最大限度地减轻潜在的社会风险，详细的风险分析和具体的应对策略至关重要。以下是针对项目可能面临的具体社会风险及相应对策的分析：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风险描述：分电器项目可能遭遇社区抵制，尤其如果社区成员认为项目会破坏他们的生活环境或忽略他们的意见。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风险描述：分电器项目的商业实践可能与当地的文化和价值观存在冲突，导致社会紧张和文化冲突。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风险描述：分电器项目可能会增加对公共资源和基础设施的需求，给当地带来额外压力，例如在水资源、能源供应和交通系统方面。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风险描述：分电器项目可能会引起当地社会结构和动态的变化，例如改变社区的人口组成和社交模式。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风险描述：在分电器项目运营过程中，可能涉及大量个人和商业敏感信息，存在信息安全和隐私保护的风险。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86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96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https://d.book118.com/498005136130006042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61CF8"/>
    <w:rsid w:val="60161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0513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2024-02-21T10:58:00Z</dcterms:created>
  <dcterms:modified xsi:type="dcterms:W3CDTF">2024-02-21T10:58:54Z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3115FAA5C6B0404E80B54A2D04D5A9ED_11</vt:lpwstr>
  </property>
  <property fmtid="{D5CDD505-2E9C-101B-9397-08002B2CF9AE}" pid="3" name="KSOProductBuildVer">
    <vt:lpwstr>2052-12.1.0.16250</vt:lpwstr>
  </property>
</Properties>
</file>