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7" w:history="1">
        <w:r>
          <w:rPr>
            <w:rFonts w:ascii="仿宋" w:eastAsia="仿宋" w:hAnsi="仿宋" w:cs="仿宋" w:hint="eastAsia"/>
            <w:lang w:eastAsia="zh-CN"/>
          </w:rPr>
          <w:t>序言</w:t>
        </w:r>
        <w:r>
          <w:tab/>
        </w:r>
        <w:r>
          <w:fldChar w:fldCharType="begin"/>
        </w:r>
        <w:r>
          <w:instrText xml:space="preserve"> PAGEREF _Toc2697 \h </w:instrText>
        </w:r>
        <w:r>
          <w:fldChar w:fldCharType="separate"/>
        </w:r>
        <w:r>
          <w:t>3</w:t>
        </w:r>
        <w:r>
          <w:fldChar w:fldCharType="end"/>
        </w:r>
      </w:hyperlink>
    </w:p>
    <w:p>
      <w:pPr>
        <w:pStyle w:val="TOC1"/>
        <w:tabs>
          <w:tab w:val="right" w:leader="dot" w:pos="8306"/>
        </w:tabs>
      </w:pPr>
      <w:hyperlink w:anchor="_Toc22432" w:history="1">
        <w:r>
          <w:rPr>
            <w:rFonts w:ascii="仿宋" w:eastAsia="仿宋" w:hAnsi="仿宋" w:cs="仿宋" w:hint="eastAsia"/>
            <w:lang w:eastAsia="zh-CN"/>
          </w:rPr>
          <w:t>一、面膜项目选址可行性分析</w:t>
        </w:r>
        <w:r>
          <w:tab/>
        </w:r>
        <w:r>
          <w:fldChar w:fldCharType="begin"/>
        </w:r>
        <w:r>
          <w:instrText xml:space="preserve"> PAGEREF _Toc22432 \h </w:instrText>
        </w:r>
        <w:r>
          <w:fldChar w:fldCharType="separate"/>
        </w:r>
        <w:r>
          <w:t>3</w:t>
        </w:r>
        <w:r>
          <w:fldChar w:fldCharType="end"/>
        </w:r>
      </w:hyperlink>
    </w:p>
    <w:p>
      <w:pPr>
        <w:pStyle w:val="TOC2"/>
        <w:tabs>
          <w:tab w:val="right" w:leader="dot" w:pos="8306"/>
        </w:tabs>
      </w:pPr>
      <w:hyperlink w:anchor="_Toc16083" w:history="1">
        <w:r>
          <w:rPr>
            <w:rFonts w:ascii="仿宋" w:eastAsia="仿宋" w:hAnsi="仿宋" w:cs="仿宋" w:hint="eastAsia"/>
            <w:lang w:eastAsia="zh-CN"/>
          </w:rPr>
          <w:t>(一)、面膜项目选址</w:t>
        </w:r>
        <w:r>
          <w:tab/>
        </w:r>
        <w:r>
          <w:fldChar w:fldCharType="begin"/>
        </w:r>
        <w:r>
          <w:instrText xml:space="preserve"> PAGEREF _Toc16083 \h </w:instrText>
        </w:r>
        <w:r>
          <w:fldChar w:fldCharType="separate"/>
        </w:r>
        <w:r>
          <w:t>3</w:t>
        </w:r>
        <w:r>
          <w:fldChar w:fldCharType="end"/>
        </w:r>
      </w:hyperlink>
    </w:p>
    <w:p>
      <w:pPr>
        <w:pStyle w:val="TOC2"/>
        <w:tabs>
          <w:tab w:val="right" w:leader="dot" w:pos="8306"/>
        </w:tabs>
      </w:pPr>
      <w:hyperlink w:anchor="_Toc22150" w:history="1">
        <w:r>
          <w:rPr>
            <w:rFonts w:ascii="仿宋" w:eastAsia="仿宋" w:hAnsi="仿宋" w:cs="仿宋" w:hint="eastAsia"/>
            <w:lang w:eastAsia="zh-CN"/>
          </w:rPr>
          <w:t>(二)、用地控制指标</w:t>
        </w:r>
        <w:r>
          <w:tab/>
        </w:r>
        <w:r>
          <w:fldChar w:fldCharType="begin"/>
        </w:r>
        <w:r>
          <w:instrText xml:space="preserve"> PAGEREF _Toc22150 \h </w:instrText>
        </w:r>
        <w:r>
          <w:fldChar w:fldCharType="separate"/>
        </w:r>
        <w:r>
          <w:t>3</w:t>
        </w:r>
        <w:r>
          <w:fldChar w:fldCharType="end"/>
        </w:r>
      </w:hyperlink>
    </w:p>
    <w:p>
      <w:pPr>
        <w:pStyle w:val="TOC2"/>
        <w:tabs>
          <w:tab w:val="right" w:leader="dot" w:pos="8306"/>
        </w:tabs>
      </w:pPr>
      <w:hyperlink w:anchor="_Toc15734" w:history="1">
        <w:r>
          <w:rPr>
            <w:rFonts w:ascii="仿宋" w:eastAsia="仿宋" w:hAnsi="仿宋" w:cs="仿宋" w:hint="eastAsia"/>
            <w:lang w:eastAsia="zh-CN"/>
          </w:rPr>
          <w:t>(三)、节约用地措施</w:t>
        </w:r>
        <w:r>
          <w:tab/>
        </w:r>
        <w:r>
          <w:fldChar w:fldCharType="begin"/>
        </w:r>
        <w:r>
          <w:instrText xml:space="preserve"> PAGEREF _Toc15734 \h </w:instrText>
        </w:r>
        <w:r>
          <w:fldChar w:fldCharType="separate"/>
        </w:r>
        <w:r>
          <w:t>5</w:t>
        </w:r>
        <w:r>
          <w:fldChar w:fldCharType="end"/>
        </w:r>
      </w:hyperlink>
    </w:p>
    <w:p>
      <w:pPr>
        <w:pStyle w:val="TOC2"/>
        <w:tabs>
          <w:tab w:val="right" w:leader="dot" w:pos="8306"/>
        </w:tabs>
      </w:pPr>
      <w:hyperlink w:anchor="_Toc31930" w:history="1">
        <w:r>
          <w:rPr>
            <w:rFonts w:ascii="仿宋" w:eastAsia="仿宋" w:hAnsi="仿宋" w:cs="仿宋" w:hint="eastAsia"/>
            <w:lang w:eastAsia="zh-CN"/>
          </w:rPr>
          <w:t>(四)、总图布置方案</w:t>
        </w:r>
        <w:r>
          <w:tab/>
        </w:r>
        <w:r>
          <w:fldChar w:fldCharType="begin"/>
        </w:r>
        <w:r>
          <w:instrText xml:space="preserve"> PAGEREF _Toc31930 \h </w:instrText>
        </w:r>
        <w:r>
          <w:fldChar w:fldCharType="separate"/>
        </w:r>
        <w:r>
          <w:t>6</w:t>
        </w:r>
        <w:r>
          <w:fldChar w:fldCharType="end"/>
        </w:r>
      </w:hyperlink>
    </w:p>
    <w:p>
      <w:pPr>
        <w:pStyle w:val="TOC2"/>
        <w:tabs>
          <w:tab w:val="right" w:leader="dot" w:pos="8306"/>
        </w:tabs>
      </w:pPr>
      <w:hyperlink w:anchor="_Toc10276" w:history="1">
        <w:r>
          <w:rPr>
            <w:rFonts w:ascii="仿宋" w:eastAsia="仿宋" w:hAnsi="仿宋" w:cs="仿宋" w:hint="eastAsia"/>
            <w:lang w:eastAsia="zh-CN"/>
          </w:rPr>
          <w:t>(五)、选址综合评价</w:t>
        </w:r>
        <w:r>
          <w:tab/>
        </w:r>
        <w:r>
          <w:fldChar w:fldCharType="begin"/>
        </w:r>
        <w:r>
          <w:instrText xml:space="preserve"> PAGEREF _Toc10276 \h </w:instrText>
        </w:r>
        <w:r>
          <w:fldChar w:fldCharType="separate"/>
        </w:r>
        <w:r>
          <w:t>7</w:t>
        </w:r>
        <w:r>
          <w:fldChar w:fldCharType="end"/>
        </w:r>
      </w:hyperlink>
    </w:p>
    <w:p>
      <w:pPr>
        <w:pStyle w:val="TOC1"/>
        <w:tabs>
          <w:tab w:val="right" w:leader="dot" w:pos="8306"/>
        </w:tabs>
      </w:pPr>
      <w:hyperlink w:anchor="_Toc23022" w:history="1">
        <w:r>
          <w:rPr>
            <w:rFonts w:ascii="仿宋" w:eastAsia="仿宋" w:hAnsi="仿宋" w:cs="仿宋" w:hint="eastAsia"/>
            <w:lang w:eastAsia="zh-CN"/>
          </w:rPr>
          <w:t>二、市场分析、调研</w:t>
        </w:r>
        <w:r>
          <w:tab/>
        </w:r>
        <w:r>
          <w:fldChar w:fldCharType="begin"/>
        </w:r>
        <w:r>
          <w:instrText xml:space="preserve"> PAGEREF _Toc23022 \h </w:instrText>
        </w:r>
        <w:r>
          <w:fldChar w:fldCharType="separate"/>
        </w:r>
        <w:r>
          <w:t>8</w:t>
        </w:r>
        <w:r>
          <w:fldChar w:fldCharType="end"/>
        </w:r>
      </w:hyperlink>
    </w:p>
    <w:p>
      <w:pPr>
        <w:pStyle w:val="TOC2"/>
        <w:tabs>
          <w:tab w:val="right" w:leader="dot" w:pos="8306"/>
        </w:tabs>
      </w:pPr>
      <w:hyperlink w:anchor="_Toc6507" w:history="1">
        <w:r>
          <w:rPr>
            <w:rFonts w:ascii="仿宋" w:eastAsia="仿宋" w:hAnsi="仿宋" w:cs="仿宋" w:hint="eastAsia"/>
            <w:lang w:eastAsia="zh-CN"/>
          </w:rPr>
          <w:t>(一)、面膜行业分析</w:t>
        </w:r>
        <w:r>
          <w:tab/>
        </w:r>
        <w:r>
          <w:fldChar w:fldCharType="begin"/>
        </w:r>
        <w:r>
          <w:instrText xml:space="preserve"> PAGEREF _Toc6507 \h </w:instrText>
        </w:r>
        <w:r>
          <w:fldChar w:fldCharType="separate"/>
        </w:r>
        <w:r>
          <w:t>8</w:t>
        </w:r>
        <w:r>
          <w:fldChar w:fldCharType="end"/>
        </w:r>
      </w:hyperlink>
    </w:p>
    <w:p>
      <w:pPr>
        <w:pStyle w:val="TOC2"/>
        <w:tabs>
          <w:tab w:val="right" w:leader="dot" w:pos="8306"/>
        </w:tabs>
      </w:pPr>
      <w:hyperlink w:anchor="_Toc18839" w:history="1">
        <w:r>
          <w:rPr>
            <w:rFonts w:ascii="仿宋" w:eastAsia="仿宋" w:hAnsi="仿宋" w:cs="仿宋" w:hint="eastAsia"/>
            <w:lang w:eastAsia="zh-CN"/>
          </w:rPr>
          <w:t>(二)、面膜市场分析预测</w:t>
        </w:r>
        <w:r>
          <w:tab/>
        </w:r>
        <w:r>
          <w:fldChar w:fldCharType="begin"/>
        </w:r>
        <w:r>
          <w:instrText xml:space="preserve"> PAGEREF _Toc18839 \h </w:instrText>
        </w:r>
        <w:r>
          <w:fldChar w:fldCharType="separate"/>
        </w:r>
        <w:r>
          <w:t>9</w:t>
        </w:r>
        <w:r>
          <w:fldChar w:fldCharType="end"/>
        </w:r>
      </w:hyperlink>
    </w:p>
    <w:p>
      <w:pPr>
        <w:pStyle w:val="TOC1"/>
        <w:tabs>
          <w:tab w:val="right" w:leader="dot" w:pos="8306"/>
        </w:tabs>
      </w:pPr>
      <w:hyperlink w:anchor="_Toc26010" w:history="1">
        <w:r>
          <w:rPr>
            <w:rFonts w:ascii="仿宋" w:eastAsia="仿宋" w:hAnsi="仿宋" w:cs="仿宋" w:hint="eastAsia"/>
            <w:lang w:eastAsia="zh-CN"/>
          </w:rPr>
          <w:t>三、面膜项目危机管理</w:t>
        </w:r>
        <w:r>
          <w:tab/>
        </w:r>
        <w:r>
          <w:fldChar w:fldCharType="begin"/>
        </w:r>
        <w:r>
          <w:instrText xml:space="preserve"> PAGEREF _Toc26010 \h </w:instrText>
        </w:r>
        <w:r>
          <w:fldChar w:fldCharType="separate"/>
        </w:r>
        <w:r>
          <w:t>10</w:t>
        </w:r>
        <w:r>
          <w:fldChar w:fldCharType="end"/>
        </w:r>
      </w:hyperlink>
    </w:p>
    <w:p>
      <w:pPr>
        <w:pStyle w:val="TOC2"/>
        <w:tabs>
          <w:tab w:val="right" w:leader="dot" w:pos="8306"/>
        </w:tabs>
      </w:pPr>
      <w:hyperlink w:anchor="_Toc25263" w:history="1">
        <w:r>
          <w:rPr>
            <w:rFonts w:ascii="仿宋" w:eastAsia="仿宋" w:hAnsi="仿宋" w:cs="仿宋" w:hint="eastAsia"/>
            <w:lang w:eastAsia="zh-CN"/>
          </w:rPr>
          <w:t>(一)、危机预警与识别</w:t>
        </w:r>
        <w:r>
          <w:tab/>
        </w:r>
        <w:r>
          <w:fldChar w:fldCharType="begin"/>
        </w:r>
        <w:r>
          <w:instrText xml:space="preserve"> PAGEREF _Toc25263 \h </w:instrText>
        </w:r>
        <w:r>
          <w:fldChar w:fldCharType="separate"/>
        </w:r>
        <w:r>
          <w:t>10</w:t>
        </w:r>
        <w:r>
          <w:fldChar w:fldCharType="end"/>
        </w:r>
      </w:hyperlink>
    </w:p>
    <w:p>
      <w:pPr>
        <w:pStyle w:val="TOC2"/>
        <w:tabs>
          <w:tab w:val="right" w:leader="dot" w:pos="8306"/>
        </w:tabs>
      </w:pPr>
      <w:hyperlink w:anchor="_Toc13316" w:history="1">
        <w:r>
          <w:rPr>
            <w:rFonts w:ascii="仿宋" w:eastAsia="仿宋" w:hAnsi="仿宋" w:cs="仿宋" w:hint="eastAsia"/>
            <w:lang w:eastAsia="zh-CN"/>
          </w:rPr>
          <w:t>(二)、危机应对与恢复</w:t>
        </w:r>
        <w:r>
          <w:tab/>
        </w:r>
        <w:r>
          <w:fldChar w:fldCharType="begin"/>
        </w:r>
        <w:r>
          <w:instrText xml:space="preserve"> PAGEREF _Toc13316 \h </w:instrText>
        </w:r>
        <w:r>
          <w:fldChar w:fldCharType="separate"/>
        </w:r>
        <w:r>
          <w:t>11</w:t>
        </w:r>
        <w:r>
          <w:fldChar w:fldCharType="end"/>
        </w:r>
      </w:hyperlink>
    </w:p>
    <w:p>
      <w:pPr>
        <w:pStyle w:val="TOC1"/>
        <w:tabs>
          <w:tab w:val="right" w:leader="dot" w:pos="8306"/>
        </w:tabs>
      </w:pPr>
      <w:hyperlink w:anchor="_Toc29303" w:history="1">
        <w:r>
          <w:rPr>
            <w:rFonts w:ascii="仿宋" w:eastAsia="仿宋" w:hAnsi="仿宋" w:cs="仿宋" w:hint="eastAsia"/>
            <w:lang w:eastAsia="zh-CN"/>
          </w:rPr>
          <w:t>四、面膜项目建设单位说明</w:t>
        </w:r>
        <w:r>
          <w:tab/>
        </w:r>
        <w:r>
          <w:fldChar w:fldCharType="begin"/>
        </w:r>
        <w:r>
          <w:instrText xml:space="preserve"> PAGEREF _Toc29303 \h </w:instrText>
        </w:r>
        <w:r>
          <w:fldChar w:fldCharType="separate"/>
        </w:r>
        <w:r>
          <w:t>12</w:t>
        </w:r>
        <w:r>
          <w:fldChar w:fldCharType="end"/>
        </w:r>
      </w:hyperlink>
    </w:p>
    <w:p>
      <w:pPr>
        <w:pStyle w:val="TOC2"/>
        <w:tabs>
          <w:tab w:val="right" w:leader="dot" w:pos="8306"/>
        </w:tabs>
      </w:pPr>
      <w:hyperlink w:anchor="_Toc15165" w:history="1">
        <w:r>
          <w:rPr>
            <w:rFonts w:ascii="仿宋" w:eastAsia="仿宋" w:hAnsi="仿宋" w:cs="仿宋" w:hint="eastAsia"/>
            <w:lang w:eastAsia="zh-CN"/>
          </w:rPr>
          <w:t>(一)、面膜项目承办单位基本情况</w:t>
        </w:r>
        <w:r>
          <w:tab/>
        </w:r>
        <w:r>
          <w:fldChar w:fldCharType="begin"/>
        </w:r>
        <w:r>
          <w:instrText xml:space="preserve"> PAGEREF _Toc15165 \h </w:instrText>
        </w:r>
        <w:r>
          <w:fldChar w:fldCharType="separate"/>
        </w:r>
        <w:r>
          <w:t>12</w:t>
        </w:r>
        <w:r>
          <w:fldChar w:fldCharType="end"/>
        </w:r>
      </w:hyperlink>
    </w:p>
    <w:p>
      <w:pPr>
        <w:pStyle w:val="TOC2"/>
        <w:tabs>
          <w:tab w:val="right" w:leader="dot" w:pos="8306"/>
        </w:tabs>
      </w:pPr>
      <w:hyperlink w:anchor="_Toc16956" w:history="1">
        <w:r>
          <w:rPr>
            <w:rFonts w:ascii="仿宋" w:eastAsia="仿宋" w:hAnsi="仿宋" w:cs="仿宋" w:hint="eastAsia"/>
            <w:lang w:eastAsia="zh-CN"/>
          </w:rPr>
          <w:t>(二)、公司经济效益分析</w:t>
        </w:r>
        <w:r>
          <w:tab/>
        </w:r>
        <w:r>
          <w:fldChar w:fldCharType="begin"/>
        </w:r>
        <w:r>
          <w:instrText xml:space="preserve"> PAGEREF _Toc16956 \h </w:instrText>
        </w:r>
        <w:r>
          <w:fldChar w:fldCharType="separate"/>
        </w:r>
        <w:r>
          <w:t>13</w:t>
        </w:r>
        <w:r>
          <w:fldChar w:fldCharType="end"/>
        </w:r>
      </w:hyperlink>
    </w:p>
    <w:p>
      <w:pPr>
        <w:pStyle w:val="TOC1"/>
        <w:tabs>
          <w:tab w:val="right" w:leader="dot" w:pos="8306"/>
        </w:tabs>
      </w:pPr>
      <w:hyperlink w:anchor="_Toc58" w:history="1">
        <w:r>
          <w:rPr>
            <w:rFonts w:ascii="仿宋" w:eastAsia="仿宋" w:hAnsi="仿宋" w:cs="仿宋" w:hint="eastAsia"/>
            <w:lang w:eastAsia="zh-CN"/>
          </w:rPr>
          <w:t>五、面膜项目概论</w:t>
        </w:r>
        <w:r>
          <w:tab/>
        </w:r>
        <w:r>
          <w:fldChar w:fldCharType="begin"/>
        </w:r>
        <w:r>
          <w:instrText xml:space="preserve"> PAGEREF _Toc58 \h </w:instrText>
        </w:r>
        <w:r>
          <w:fldChar w:fldCharType="separate"/>
        </w:r>
        <w:r>
          <w:t>14</w:t>
        </w:r>
        <w:r>
          <w:fldChar w:fldCharType="end"/>
        </w:r>
      </w:hyperlink>
    </w:p>
    <w:p>
      <w:pPr>
        <w:pStyle w:val="TOC2"/>
        <w:tabs>
          <w:tab w:val="right" w:leader="dot" w:pos="8306"/>
        </w:tabs>
      </w:pPr>
      <w:hyperlink w:anchor="_Toc10361" w:history="1">
        <w:r>
          <w:rPr>
            <w:rFonts w:ascii="仿宋" w:eastAsia="仿宋" w:hAnsi="仿宋" w:cs="仿宋" w:hint="eastAsia"/>
            <w:lang w:eastAsia="zh-CN"/>
          </w:rPr>
          <w:t>(一)、面膜项目概况</w:t>
        </w:r>
        <w:r>
          <w:tab/>
        </w:r>
        <w:r>
          <w:fldChar w:fldCharType="begin"/>
        </w:r>
        <w:r>
          <w:instrText xml:space="preserve"> PAGEREF _Toc10361 \h </w:instrText>
        </w:r>
        <w:r>
          <w:fldChar w:fldCharType="separate"/>
        </w:r>
        <w:r>
          <w:t>14</w:t>
        </w:r>
        <w:r>
          <w:fldChar w:fldCharType="end"/>
        </w:r>
      </w:hyperlink>
    </w:p>
    <w:p>
      <w:pPr>
        <w:pStyle w:val="TOC2"/>
        <w:tabs>
          <w:tab w:val="right" w:leader="dot" w:pos="8306"/>
        </w:tabs>
      </w:pPr>
      <w:hyperlink w:anchor="_Toc14211" w:history="1">
        <w:r>
          <w:rPr>
            <w:rFonts w:ascii="仿宋" w:eastAsia="仿宋" w:hAnsi="仿宋" w:cs="仿宋" w:hint="eastAsia"/>
            <w:lang w:eastAsia="zh-CN"/>
          </w:rPr>
          <w:t>(二)、面膜项目目标</w:t>
        </w:r>
        <w:r>
          <w:tab/>
        </w:r>
        <w:r>
          <w:fldChar w:fldCharType="begin"/>
        </w:r>
        <w:r>
          <w:instrText xml:space="preserve"> PAGEREF _Toc14211 \h </w:instrText>
        </w:r>
        <w:r>
          <w:fldChar w:fldCharType="separate"/>
        </w:r>
        <w:r>
          <w:t>16</w:t>
        </w:r>
        <w:r>
          <w:fldChar w:fldCharType="end"/>
        </w:r>
      </w:hyperlink>
    </w:p>
    <w:p>
      <w:pPr>
        <w:pStyle w:val="TOC2"/>
        <w:tabs>
          <w:tab w:val="right" w:leader="dot" w:pos="8306"/>
        </w:tabs>
      </w:pPr>
      <w:hyperlink w:anchor="_Toc10181" w:history="1">
        <w:r>
          <w:rPr>
            <w:rFonts w:ascii="仿宋" w:eastAsia="仿宋" w:hAnsi="仿宋" w:cs="仿宋" w:hint="eastAsia"/>
            <w:lang w:eastAsia="zh-CN"/>
          </w:rPr>
          <w:t>(三)、面膜项目提出的理由</w:t>
        </w:r>
        <w:r>
          <w:tab/>
        </w:r>
        <w:r>
          <w:fldChar w:fldCharType="begin"/>
        </w:r>
        <w:r>
          <w:instrText xml:space="preserve"> PAGEREF _Toc10181 \h </w:instrText>
        </w:r>
        <w:r>
          <w:fldChar w:fldCharType="separate"/>
        </w:r>
        <w:r>
          <w:t>17</w:t>
        </w:r>
        <w:r>
          <w:fldChar w:fldCharType="end"/>
        </w:r>
      </w:hyperlink>
    </w:p>
    <w:p>
      <w:pPr>
        <w:pStyle w:val="TOC2"/>
        <w:tabs>
          <w:tab w:val="right" w:leader="dot" w:pos="8306"/>
        </w:tabs>
      </w:pPr>
      <w:hyperlink w:anchor="_Toc8400" w:history="1">
        <w:r>
          <w:rPr>
            <w:rFonts w:ascii="仿宋" w:eastAsia="仿宋" w:hAnsi="仿宋" w:cs="仿宋" w:hint="eastAsia"/>
            <w:lang w:eastAsia="zh-CN"/>
          </w:rPr>
          <w:t>(四)、面膜项目意义</w:t>
        </w:r>
        <w:r>
          <w:tab/>
        </w:r>
        <w:r>
          <w:fldChar w:fldCharType="begin"/>
        </w:r>
        <w:r>
          <w:instrText xml:space="preserve"> PAGEREF _Toc8400 \h </w:instrText>
        </w:r>
        <w:r>
          <w:fldChar w:fldCharType="separate"/>
        </w:r>
        <w:r>
          <w:t>18</w:t>
        </w:r>
        <w:r>
          <w:fldChar w:fldCharType="end"/>
        </w:r>
      </w:hyperlink>
    </w:p>
    <w:p>
      <w:pPr>
        <w:pStyle w:val="TOC2"/>
        <w:tabs>
          <w:tab w:val="right" w:leader="dot" w:pos="8306"/>
        </w:tabs>
      </w:pPr>
      <w:hyperlink w:anchor="_Toc12907" w:history="1">
        <w:r>
          <w:rPr>
            <w:rFonts w:ascii="仿宋" w:eastAsia="仿宋" w:hAnsi="仿宋" w:cs="仿宋" w:hint="eastAsia"/>
            <w:lang w:eastAsia="zh-CN"/>
          </w:rPr>
          <w:t>(五)、面膜项目背景</w:t>
        </w:r>
        <w:r>
          <w:tab/>
        </w:r>
        <w:r>
          <w:fldChar w:fldCharType="begin"/>
        </w:r>
        <w:r>
          <w:instrText xml:space="preserve"> PAGEREF _Toc12907 \h </w:instrText>
        </w:r>
        <w:r>
          <w:fldChar w:fldCharType="separate"/>
        </w:r>
        <w:r>
          <w:t>19</w:t>
        </w:r>
        <w:r>
          <w:fldChar w:fldCharType="end"/>
        </w:r>
      </w:hyperlink>
    </w:p>
    <w:p>
      <w:pPr>
        <w:pStyle w:val="TOC1"/>
        <w:tabs>
          <w:tab w:val="right" w:leader="dot" w:pos="8306"/>
        </w:tabs>
      </w:pPr>
      <w:hyperlink w:anchor="_Toc14545" w:history="1">
        <w:r>
          <w:rPr>
            <w:rFonts w:ascii="仿宋" w:eastAsia="仿宋" w:hAnsi="仿宋" w:cs="仿宋" w:hint="eastAsia"/>
            <w:lang w:eastAsia="zh-CN"/>
          </w:rPr>
          <w:t>六、产品规划分析</w:t>
        </w:r>
        <w:r>
          <w:tab/>
        </w:r>
        <w:r>
          <w:fldChar w:fldCharType="begin"/>
        </w:r>
        <w:r>
          <w:instrText xml:space="preserve"> PAGEREF _Toc14545 \h </w:instrText>
        </w:r>
        <w:r>
          <w:fldChar w:fldCharType="separate"/>
        </w:r>
        <w:r>
          <w:t>20</w:t>
        </w:r>
        <w:r>
          <w:fldChar w:fldCharType="end"/>
        </w:r>
      </w:hyperlink>
    </w:p>
    <w:p>
      <w:pPr>
        <w:pStyle w:val="TOC2"/>
        <w:tabs>
          <w:tab w:val="right" w:leader="dot" w:pos="8306"/>
        </w:tabs>
      </w:pPr>
      <w:hyperlink w:anchor="_Toc8107" w:history="1">
        <w:r>
          <w:rPr>
            <w:rFonts w:ascii="仿宋" w:eastAsia="仿宋" w:hAnsi="仿宋" w:cs="仿宋" w:hint="eastAsia"/>
            <w:lang w:eastAsia="zh-CN"/>
          </w:rPr>
          <w:t>(一)、产品规划</w:t>
        </w:r>
        <w:r>
          <w:tab/>
        </w:r>
        <w:r>
          <w:fldChar w:fldCharType="begin"/>
        </w:r>
        <w:r>
          <w:instrText xml:space="preserve"> PAGEREF _Toc8107 \h </w:instrText>
        </w:r>
        <w:r>
          <w:fldChar w:fldCharType="separate"/>
        </w:r>
        <w:r>
          <w:t>20</w:t>
        </w:r>
        <w:r>
          <w:fldChar w:fldCharType="end"/>
        </w:r>
      </w:hyperlink>
    </w:p>
    <w:p>
      <w:pPr>
        <w:pStyle w:val="TOC2"/>
        <w:tabs>
          <w:tab w:val="right" w:leader="dot" w:pos="8306"/>
        </w:tabs>
      </w:pPr>
      <w:hyperlink w:anchor="_Toc14831" w:history="1">
        <w:r>
          <w:rPr>
            <w:rFonts w:ascii="仿宋" w:eastAsia="仿宋" w:hAnsi="仿宋" w:cs="仿宋" w:hint="eastAsia"/>
            <w:lang w:eastAsia="zh-CN"/>
          </w:rPr>
          <w:t>(二)、建设规模</w:t>
        </w:r>
        <w:r>
          <w:tab/>
        </w:r>
        <w:r>
          <w:fldChar w:fldCharType="begin"/>
        </w:r>
        <w:r>
          <w:instrText xml:space="preserve"> PAGEREF _Toc14831 \h </w:instrText>
        </w:r>
        <w:r>
          <w:fldChar w:fldCharType="separate"/>
        </w:r>
        <w:r>
          <w:t>21</w:t>
        </w:r>
        <w:r>
          <w:fldChar w:fldCharType="end"/>
        </w:r>
      </w:hyperlink>
    </w:p>
    <w:p>
      <w:pPr>
        <w:pStyle w:val="TOC1"/>
        <w:tabs>
          <w:tab w:val="right" w:leader="dot" w:pos="8306"/>
        </w:tabs>
      </w:pPr>
      <w:hyperlink w:anchor="_Toc2017" w:history="1">
        <w:r>
          <w:rPr>
            <w:rFonts w:ascii="仿宋" w:eastAsia="仿宋" w:hAnsi="仿宋" w:cs="仿宋" w:hint="eastAsia"/>
            <w:lang w:eastAsia="zh-CN"/>
          </w:rPr>
          <w:t>七、面膜项目经营效益</w:t>
        </w:r>
        <w:r>
          <w:tab/>
        </w:r>
        <w:r>
          <w:fldChar w:fldCharType="begin"/>
        </w:r>
        <w:r>
          <w:instrText xml:space="preserve"> PAGEREF _Toc2017 \h </w:instrText>
        </w:r>
        <w:r>
          <w:fldChar w:fldCharType="separate"/>
        </w:r>
        <w:r>
          <w:t>22</w:t>
        </w:r>
        <w:r>
          <w:fldChar w:fldCharType="end"/>
        </w:r>
      </w:hyperlink>
    </w:p>
    <w:p>
      <w:pPr>
        <w:pStyle w:val="TOC2"/>
        <w:tabs>
          <w:tab w:val="right" w:leader="dot" w:pos="8306"/>
        </w:tabs>
      </w:pPr>
      <w:hyperlink w:anchor="_Toc27711" w:history="1">
        <w:r>
          <w:rPr>
            <w:rFonts w:ascii="仿宋" w:eastAsia="仿宋" w:hAnsi="仿宋" w:cs="仿宋" w:hint="eastAsia"/>
            <w:lang w:eastAsia="zh-CN"/>
          </w:rPr>
          <w:t>(一)、经济评价财务测算</w:t>
        </w:r>
        <w:r>
          <w:tab/>
        </w:r>
        <w:r>
          <w:fldChar w:fldCharType="begin"/>
        </w:r>
        <w:r>
          <w:instrText xml:space="preserve"> PAGEREF _Toc27711 \h </w:instrText>
        </w:r>
        <w:r>
          <w:fldChar w:fldCharType="separate"/>
        </w:r>
        <w:r>
          <w:t>22</w:t>
        </w:r>
        <w:r>
          <w:fldChar w:fldCharType="end"/>
        </w:r>
      </w:hyperlink>
    </w:p>
    <w:p>
      <w:pPr>
        <w:pStyle w:val="TOC2"/>
        <w:tabs>
          <w:tab w:val="right" w:leader="dot" w:pos="8306"/>
        </w:tabs>
      </w:pPr>
      <w:hyperlink w:anchor="_Toc10038" w:history="1">
        <w:r>
          <w:rPr>
            <w:rFonts w:ascii="仿宋" w:eastAsia="仿宋" w:hAnsi="仿宋" w:cs="仿宋" w:hint="eastAsia"/>
            <w:lang w:eastAsia="zh-CN"/>
          </w:rPr>
          <w:t>(二)、面膜项目盈利能力分析</w:t>
        </w:r>
        <w:r>
          <w:tab/>
        </w:r>
        <w:r>
          <w:fldChar w:fldCharType="begin"/>
        </w:r>
        <w:r>
          <w:instrText xml:space="preserve"> PAGEREF _Toc10038 \h </w:instrText>
        </w:r>
        <w:r>
          <w:fldChar w:fldCharType="separate"/>
        </w:r>
        <w:r>
          <w:t>23</w:t>
        </w:r>
        <w:r>
          <w:fldChar w:fldCharType="end"/>
        </w:r>
      </w:hyperlink>
    </w:p>
    <w:p>
      <w:pPr>
        <w:pStyle w:val="TOC1"/>
        <w:tabs>
          <w:tab w:val="right" w:leader="dot" w:pos="8306"/>
        </w:tabs>
      </w:pPr>
      <w:hyperlink w:anchor="_Toc1549" w:history="1">
        <w:r>
          <w:rPr>
            <w:rFonts w:ascii="仿宋" w:eastAsia="仿宋" w:hAnsi="仿宋" w:cs="仿宋" w:hint="eastAsia"/>
            <w:lang w:eastAsia="zh-CN"/>
          </w:rPr>
          <w:t>八、面膜项目社会影响</w:t>
        </w:r>
        <w:r>
          <w:tab/>
        </w:r>
        <w:r>
          <w:fldChar w:fldCharType="begin"/>
        </w:r>
        <w:r>
          <w:instrText xml:space="preserve"> PAGEREF _Toc1549 \h </w:instrText>
        </w:r>
        <w:r>
          <w:fldChar w:fldCharType="separate"/>
        </w:r>
        <w:r>
          <w:t>24</w:t>
        </w:r>
        <w:r>
          <w:fldChar w:fldCharType="end"/>
        </w:r>
      </w:hyperlink>
    </w:p>
    <w:p>
      <w:pPr>
        <w:pStyle w:val="TOC2"/>
        <w:tabs>
          <w:tab w:val="right" w:leader="dot" w:pos="8306"/>
        </w:tabs>
      </w:pPr>
      <w:hyperlink w:anchor="_Toc8836" w:history="1">
        <w:r>
          <w:rPr>
            <w:rFonts w:ascii="仿宋" w:eastAsia="仿宋" w:hAnsi="仿宋" w:cs="仿宋" w:hint="eastAsia"/>
            <w:lang w:eastAsia="zh-CN"/>
          </w:rPr>
          <w:t>(一)、社会责任与义务</w:t>
        </w:r>
        <w:r>
          <w:tab/>
        </w:r>
        <w:r>
          <w:fldChar w:fldCharType="begin"/>
        </w:r>
        <w:r>
          <w:instrText xml:space="preserve"> PAGEREF _Toc8836 \h </w:instrText>
        </w:r>
        <w:r>
          <w:fldChar w:fldCharType="separate"/>
        </w:r>
        <w:r>
          <w:t>24</w:t>
        </w:r>
        <w:r>
          <w:fldChar w:fldCharType="end"/>
        </w:r>
      </w:hyperlink>
    </w:p>
    <w:p>
      <w:pPr>
        <w:pStyle w:val="TOC2"/>
        <w:tabs>
          <w:tab w:val="right" w:leader="dot" w:pos="8306"/>
        </w:tabs>
      </w:pPr>
      <w:hyperlink w:anchor="_Toc10652" w:history="1">
        <w:r>
          <w:rPr>
            <w:rFonts w:ascii="仿宋" w:eastAsia="仿宋" w:hAnsi="仿宋" w:cs="仿宋" w:hint="eastAsia"/>
            <w:lang w:eastAsia="zh-CN"/>
          </w:rPr>
          <w:t>(二)、社会参与与沟通</w:t>
        </w:r>
        <w:r>
          <w:tab/>
        </w:r>
        <w:r>
          <w:fldChar w:fldCharType="begin"/>
        </w:r>
        <w:r>
          <w:instrText xml:space="preserve"> PAGEREF _Toc10652 \h </w:instrText>
        </w:r>
        <w:r>
          <w:fldChar w:fldCharType="separate"/>
        </w:r>
        <w:r>
          <w:t>25</w:t>
        </w:r>
        <w:r>
          <w:fldChar w:fldCharType="end"/>
        </w:r>
      </w:hyperlink>
    </w:p>
    <w:p>
      <w:pPr>
        <w:pStyle w:val="TOC1"/>
        <w:tabs>
          <w:tab w:val="right" w:leader="dot" w:pos="8306"/>
        </w:tabs>
      </w:pPr>
      <w:hyperlink w:anchor="_Toc10378" w:history="1">
        <w:r>
          <w:rPr>
            <w:rFonts w:ascii="仿宋" w:eastAsia="仿宋" w:hAnsi="仿宋" w:cs="仿宋" w:hint="eastAsia"/>
            <w:lang w:eastAsia="zh-CN"/>
          </w:rPr>
          <w:t>九、面膜项目人力资源培养与发展</w:t>
        </w:r>
        <w:r>
          <w:tab/>
        </w:r>
        <w:r>
          <w:fldChar w:fldCharType="begin"/>
        </w:r>
        <w:r>
          <w:instrText xml:space="preserve"> PAGEREF _Toc10378 \h </w:instrText>
        </w:r>
        <w:r>
          <w:fldChar w:fldCharType="separate"/>
        </w:r>
        <w:r>
          <w:t>25</w:t>
        </w:r>
        <w:r>
          <w:fldChar w:fldCharType="end"/>
        </w:r>
      </w:hyperlink>
    </w:p>
    <w:p>
      <w:pPr>
        <w:pStyle w:val="TOC2"/>
        <w:tabs>
          <w:tab w:val="right" w:leader="dot" w:pos="8306"/>
        </w:tabs>
      </w:pPr>
      <w:hyperlink w:anchor="_Toc12819" w:history="1">
        <w:r>
          <w:rPr>
            <w:rFonts w:ascii="仿宋" w:eastAsia="仿宋" w:hAnsi="仿宋" w:cs="仿宋" w:hint="eastAsia"/>
            <w:lang w:eastAsia="zh-CN"/>
          </w:rPr>
          <w:t>(一)、人才需求与规划</w:t>
        </w:r>
        <w:r>
          <w:tab/>
        </w:r>
        <w:r>
          <w:fldChar w:fldCharType="begin"/>
        </w:r>
        <w:r>
          <w:instrText xml:space="preserve"> PAGEREF _Toc12819 \h </w:instrText>
        </w:r>
        <w:r>
          <w:fldChar w:fldCharType="separate"/>
        </w:r>
        <w:r>
          <w:t>25</w:t>
        </w:r>
        <w:r>
          <w:fldChar w:fldCharType="end"/>
        </w:r>
      </w:hyperlink>
    </w:p>
    <w:p>
      <w:pPr>
        <w:pStyle w:val="TOC2"/>
        <w:tabs>
          <w:tab w:val="right" w:leader="dot" w:pos="8306"/>
        </w:tabs>
      </w:pPr>
      <w:hyperlink w:anchor="_Toc31149" w:history="1">
        <w:r>
          <w:rPr>
            <w:rFonts w:ascii="仿宋" w:eastAsia="仿宋" w:hAnsi="仿宋" w:cs="仿宋" w:hint="eastAsia"/>
            <w:lang w:eastAsia="zh-CN"/>
          </w:rPr>
          <w:t>(二)、培训与发展计划</w:t>
        </w:r>
        <w:r>
          <w:tab/>
        </w:r>
        <w:r>
          <w:fldChar w:fldCharType="begin"/>
        </w:r>
        <w:r>
          <w:instrText xml:space="preserve"> PAGEREF _Toc31149 \h </w:instrText>
        </w:r>
        <w:r>
          <w:fldChar w:fldCharType="separate"/>
        </w:r>
        <w:r>
          <w:t>26</w:t>
        </w:r>
        <w:r>
          <w:fldChar w:fldCharType="end"/>
        </w:r>
      </w:hyperlink>
    </w:p>
    <w:p>
      <w:pPr>
        <w:pStyle w:val="TOC1"/>
        <w:tabs>
          <w:tab w:val="right" w:leader="dot" w:pos="8306"/>
        </w:tabs>
      </w:pPr>
      <w:hyperlink w:anchor="_Toc20658" w:history="1">
        <w:r>
          <w:rPr>
            <w:rFonts w:ascii="仿宋" w:eastAsia="仿宋" w:hAnsi="仿宋" w:cs="仿宋" w:hint="eastAsia"/>
            <w:lang w:eastAsia="zh-CN"/>
          </w:rPr>
          <w:t>十、面膜项目技术管理</w:t>
        </w:r>
        <w:r>
          <w:tab/>
        </w:r>
        <w:r>
          <w:fldChar w:fldCharType="begin"/>
        </w:r>
        <w:r>
          <w:instrText xml:space="preserve"> PAGEREF _Toc20658 \h </w:instrText>
        </w:r>
        <w:r>
          <w:fldChar w:fldCharType="separate"/>
        </w:r>
        <w:r>
          <w:t>26</w:t>
        </w:r>
        <w:r>
          <w:fldChar w:fldCharType="end"/>
        </w:r>
      </w:hyperlink>
    </w:p>
    <w:p>
      <w:pPr>
        <w:pStyle w:val="TOC2"/>
        <w:tabs>
          <w:tab w:val="right" w:leader="dot" w:pos="8306"/>
        </w:tabs>
      </w:pPr>
      <w:hyperlink w:anchor="_Toc29399" w:history="1">
        <w:r>
          <w:rPr>
            <w:rFonts w:ascii="仿宋" w:eastAsia="仿宋" w:hAnsi="仿宋" w:cs="仿宋" w:hint="eastAsia"/>
            <w:lang w:eastAsia="zh-CN"/>
          </w:rPr>
          <w:t>(一)、技术方案选用方向</w:t>
        </w:r>
        <w:r>
          <w:tab/>
        </w:r>
        <w:r>
          <w:fldChar w:fldCharType="begin"/>
        </w:r>
        <w:r>
          <w:instrText xml:space="preserve"> PAGEREF _Toc29399 \h </w:instrText>
        </w:r>
        <w:r>
          <w:fldChar w:fldCharType="separate"/>
        </w:r>
        <w:r>
          <w:t>26</w:t>
        </w:r>
        <w:r>
          <w:fldChar w:fldCharType="end"/>
        </w:r>
      </w:hyperlink>
    </w:p>
    <w:p>
      <w:pPr>
        <w:pStyle w:val="TOC2"/>
        <w:tabs>
          <w:tab w:val="right" w:leader="dot" w:pos="8306"/>
        </w:tabs>
      </w:pPr>
      <w:hyperlink w:anchor="_Toc17598" w:history="1">
        <w:r>
          <w:rPr>
            <w:rFonts w:ascii="仿宋" w:eastAsia="仿宋" w:hAnsi="仿宋" w:cs="仿宋" w:hint="eastAsia"/>
            <w:lang w:eastAsia="zh-CN"/>
          </w:rPr>
          <w:t>(二)、工艺技术方案选用原则</w:t>
        </w:r>
        <w:r>
          <w:tab/>
        </w:r>
        <w:r>
          <w:fldChar w:fldCharType="begin"/>
        </w:r>
        <w:r>
          <w:instrText xml:space="preserve"> PAGEREF _Toc17598 \h </w:instrText>
        </w:r>
        <w:r>
          <w:fldChar w:fldCharType="separate"/>
        </w:r>
        <w:r>
          <w:t>28</w:t>
        </w:r>
        <w:r>
          <w:fldChar w:fldCharType="end"/>
        </w:r>
      </w:hyperlink>
    </w:p>
    <w:p>
      <w:pPr>
        <w:pStyle w:val="TOC2"/>
        <w:tabs>
          <w:tab w:val="right" w:leader="dot" w:pos="8306"/>
        </w:tabs>
      </w:pPr>
      <w:hyperlink w:anchor="_Toc23603" w:history="1">
        <w:r>
          <w:rPr>
            <w:rFonts w:ascii="仿宋" w:eastAsia="仿宋" w:hAnsi="仿宋" w:cs="仿宋" w:hint="eastAsia"/>
            <w:lang w:eastAsia="zh-CN"/>
          </w:rPr>
          <w:t>(三)、工艺技术方案要求</w:t>
        </w:r>
        <w:r>
          <w:tab/>
        </w:r>
        <w:r>
          <w:fldChar w:fldCharType="begin"/>
        </w:r>
        <w:r>
          <w:instrText xml:space="preserve"> PAGEREF _Toc23603 \h </w:instrText>
        </w:r>
        <w:r>
          <w:fldChar w:fldCharType="separate"/>
        </w:r>
        <w:r>
          <w:t>30</w:t>
        </w:r>
        <w:r>
          <w:fldChar w:fldCharType="end"/>
        </w:r>
      </w:hyperlink>
    </w:p>
    <w:p>
      <w:pPr>
        <w:pStyle w:val="TOC1"/>
        <w:tabs>
          <w:tab w:val="right" w:leader="dot" w:pos="8306"/>
        </w:tabs>
      </w:pPr>
      <w:hyperlink w:anchor="_Toc3018" w:history="1">
        <w:r>
          <w:rPr>
            <w:rFonts w:ascii="仿宋" w:eastAsia="仿宋" w:hAnsi="仿宋" w:cs="仿宋" w:hint="eastAsia"/>
            <w:lang w:eastAsia="zh-CN"/>
          </w:rPr>
          <w:t>十一、面膜项目环境影响分析</w:t>
        </w:r>
        <w:r>
          <w:tab/>
        </w:r>
        <w:r>
          <w:fldChar w:fldCharType="begin"/>
        </w:r>
        <w:r>
          <w:instrText xml:space="preserve"> PAGEREF _Toc3018 \h </w:instrText>
        </w:r>
        <w:r>
          <w:fldChar w:fldCharType="separate"/>
        </w:r>
        <w:r>
          <w:t>32</w:t>
        </w:r>
        <w:r>
          <w:fldChar w:fldCharType="end"/>
        </w:r>
      </w:hyperlink>
    </w:p>
    <w:p>
      <w:pPr>
        <w:pStyle w:val="TOC2"/>
        <w:tabs>
          <w:tab w:val="right" w:leader="dot" w:pos="8306"/>
        </w:tabs>
      </w:pPr>
      <w:hyperlink w:anchor="_Toc721" w:history="1">
        <w:r>
          <w:rPr>
            <w:rFonts w:ascii="仿宋" w:eastAsia="仿宋" w:hAnsi="仿宋" w:cs="仿宋" w:hint="eastAsia"/>
            <w:lang w:eastAsia="zh-CN"/>
          </w:rPr>
          <w:t>(一)、建设区域环境质量现状</w:t>
        </w:r>
        <w:r>
          <w:tab/>
        </w:r>
        <w:r>
          <w:fldChar w:fldCharType="begin"/>
        </w:r>
        <w:r>
          <w:instrText xml:space="preserve"> PAGEREF _Toc721 \h </w:instrText>
        </w:r>
        <w:r>
          <w:fldChar w:fldCharType="separate"/>
        </w:r>
        <w:r>
          <w:t>32</w:t>
        </w:r>
        <w:r>
          <w:fldChar w:fldCharType="end"/>
        </w:r>
      </w:hyperlink>
    </w:p>
    <w:p>
      <w:pPr>
        <w:pStyle w:val="TOC2"/>
        <w:tabs>
          <w:tab w:val="right" w:leader="dot" w:pos="8306"/>
        </w:tabs>
      </w:pPr>
      <w:hyperlink w:anchor="_Toc5445" w:history="1">
        <w:r>
          <w:rPr>
            <w:rFonts w:ascii="仿宋" w:eastAsia="仿宋" w:hAnsi="仿宋" w:cs="仿宋" w:hint="eastAsia"/>
            <w:lang w:eastAsia="zh-CN"/>
          </w:rPr>
          <w:t>(二)、建设期环境保护</w:t>
        </w:r>
        <w:r>
          <w:tab/>
        </w:r>
        <w:r>
          <w:fldChar w:fldCharType="begin"/>
        </w:r>
        <w:r>
          <w:instrText xml:space="preserve"> PAGEREF _Toc5445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7" w:history="1">
        <w:r>
          <w:rPr>
            <w:rFonts w:ascii="仿宋" w:eastAsia="仿宋" w:hAnsi="仿宋" w:cs="仿宋" w:hint="eastAsia"/>
            <w:lang w:eastAsia="zh-CN"/>
          </w:rPr>
          <w:t>(三)、运营期环境保护</w:t>
        </w:r>
        <w:r>
          <w:tab/>
        </w:r>
        <w:r>
          <w:fldChar w:fldCharType="begin"/>
        </w:r>
        <w:r>
          <w:instrText xml:space="preserve"> PAGEREF _Toc7297 \h </w:instrText>
        </w:r>
        <w:r>
          <w:fldChar w:fldCharType="separate"/>
        </w:r>
        <w:r>
          <w:t>35</w:t>
        </w:r>
        <w:r>
          <w:fldChar w:fldCharType="end"/>
        </w:r>
      </w:hyperlink>
    </w:p>
    <w:p>
      <w:pPr>
        <w:pStyle w:val="TOC2"/>
        <w:tabs>
          <w:tab w:val="right" w:leader="dot" w:pos="8306"/>
        </w:tabs>
      </w:pPr>
      <w:hyperlink w:anchor="_Toc7027" w:history="1">
        <w:r>
          <w:rPr>
            <w:rFonts w:ascii="仿宋" w:eastAsia="仿宋" w:hAnsi="仿宋" w:cs="仿宋" w:hint="eastAsia"/>
            <w:lang w:eastAsia="zh-CN"/>
          </w:rPr>
          <w:t>(四)、面膜项目建设对区域经济的影响</w:t>
        </w:r>
        <w:r>
          <w:tab/>
        </w:r>
        <w:r>
          <w:fldChar w:fldCharType="begin"/>
        </w:r>
        <w:r>
          <w:instrText xml:space="preserve"> PAGEREF _Toc7027 \h </w:instrText>
        </w:r>
        <w:r>
          <w:fldChar w:fldCharType="separate"/>
        </w:r>
        <w:r>
          <w:t>36</w:t>
        </w:r>
        <w:r>
          <w:fldChar w:fldCharType="end"/>
        </w:r>
      </w:hyperlink>
    </w:p>
    <w:p>
      <w:pPr>
        <w:pStyle w:val="TOC2"/>
        <w:tabs>
          <w:tab w:val="right" w:leader="dot" w:pos="8306"/>
        </w:tabs>
      </w:pPr>
      <w:hyperlink w:anchor="_Toc12128" w:history="1">
        <w:r>
          <w:rPr>
            <w:rFonts w:ascii="仿宋" w:eastAsia="仿宋" w:hAnsi="仿宋" w:cs="仿宋" w:hint="eastAsia"/>
            <w:lang w:eastAsia="zh-CN"/>
          </w:rPr>
          <w:t>(五)、废弃物处理</w:t>
        </w:r>
        <w:r>
          <w:tab/>
        </w:r>
        <w:r>
          <w:fldChar w:fldCharType="begin"/>
        </w:r>
        <w:r>
          <w:instrText xml:space="preserve"> PAGEREF _Toc12128 \h </w:instrText>
        </w:r>
        <w:r>
          <w:fldChar w:fldCharType="separate"/>
        </w:r>
        <w:r>
          <w:t>38</w:t>
        </w:r>
        <w:r>
          <w:fldChar w:fldCharType="end"/>
        </w:r>
      </w:hyperlink>
    </w:p>
    <w:p>
      <w:pPr>
        <w:pStyle w:val="TOC2"/>
        <w:tabs>
          <w:tab w:val="right" w:leader="dot" w:pos="8306"/>
        </w:tabs>
      </w:pPr>
      <w:hyperlink w:anchor="_Toc5437" w:history="1">
        <w:r>
          <w:rPr>
            <w:rFonts w:ascii="仿宋" w:eastAsia="仿宋" w:hAnsi="仿宋" w:cs="仿宋" w:hint="eastAsia"/>
            <w:lang w:eastAsia="zh-CN"/>
          </w:rPr>
          <w:t>(六)、特殊环境影响分析</w:t>
        </w:r>
        <w:r>
          <w:tab/>
        </w:r>
        <w:r>
          <w:fldChar w:fldCharType="begin"/>
        </w:r>
        <w:r>
          <w:instrText xml:space="preserve"> PAGEREF _Toc5437 \h </w:instrText>
        </w:r>
        <w:r>
          <w:fldChar w:fldCharType="separate"/>
        </w:r>
        <w:r>
          <w:t>39</w:t>
        </w:r>
        <w:r>
          <w:fldChar w:fldCharType="end"/>
        </w:r>
      </w:hyperlink>
    </w:p>
    <w:p>
      <w:pPr>
        <w:pStyle w:val="TOC2"/>
        <w:tabs>
          <w:tab w:val="right" w:leader="dot" w:pos="8306"/>
        </w:tabs>
      </w:pPr>
      <w:hyperlink w:anchor="_Toc17131" w:history="1">
        <w:r>
          <w:rPr>
            <w:rFonts w:ascii="仿宋" w:eastAsia="仿宋" w:hAnsi="仿宋" w:cs="仿宋" w:hint="eastAsia"/>
            <w:lang w:eastAsia="zh-CN"/>
          </w:rPr>
          <w:t>(七)、清洁生产</w:t>
        </w:r>
        <w:r>
          <w:tab/>
        </w:r>
        <w:r>
          <w:fldChar w:fldCharType="begin"/>
        </w:r>
        <w:r>
          <w:instrText xml:space="preserve"> PAGEREF _Toc17131 \h </w:instrText>
        </w:r>
        <w:r>
          <w:fldChar w:fldCharType="separate"/>
        </w:r>
        <w:r>
          <w:t>40</w:t>
        </w:r>
        <w:r>
          <w:fldChar w:fldCharType="end"/>
        </w:r>
      </w:hyperlink>
    </w:p>
    <w:p>
      <w:pPr>
        <w:pStyle w:val="TOC2"/>
        <w:tabs>
          <w:tab w:val="right" w:leader="dot" w:pos="8306"/>
        </w:tabs>
      </w:pPr>
      <w:hyperlink w:anchor="_Toc3968" w:history="1">
        <w:r>
          <w:rPr>
            <w:rFonts w:ascii="仿宋" w:eastAsia="仿宋" w:hAnsi="仿宋" w:cs="仿宋" w:hint="eastAsia"/>
            <w:lang w:eastAsia="zh-CN"/>
          </w:rPr>
          <w:t>(八)、环境保护综合评价</w:t>
        </w:r>
        <w:r>
          <w:tab/>
        </w:r>
        <w:r>
          <w:fldChar w:fldCharType="begin"/>
        </w:r>
        <w:r>
          <w:instrText xml:space="preserve"> PAGEREF _Toc3968 \h </w:instrText>
        </w:r>
        <w:r>
          <w:fldChar w:fldCharType="separate"/>
        </w:r>
        <w:r>
          <w:t>41</w:t>
        </w:r>
        <w:r>
          <w:fldChar w:fldCharType="end"/>
        </w:r>
      </w:hyperlink>
    </w:p>
    <w:p>
      <w:pPr>
        <w:pStyle w:val="TOC1"/>
        <w:tabs>
          <w:tab w:val="right" w:leader="dot" w:pos="8306"/>
        </w:tabs>
      </w:pPr>
      <w:hyperlink w:anchor="_Toc3736" w:history="1">
        <w:r>
          <w:rPr>
            <w:rFonts w:ascii="仿宋" w:eastAsia="仿宋" w:hAnsi="仿宋" w:cs="仿宋" w:hint="eastAsia"/>
            <w:lang w:eastAsia="zh-CN"/>
          </w:rPr>
          <w:t>十二、面膜项目人力资源管理</w:t>
        </w:r>
        <w:r>
          <w:tab/>
        </w:r>
        <w:r>
          <w:fldChar w:fldCharType="begin"/>
        </w:r>
        <w:r>
          <w:instrText xml:space="preserve"> PAGEREF _Toc3736 \h </w:instrText>
        </w:r>
        <w:r>
          <w:fldChar w:fldCharType="separate"/>
        </w:r>
        <w:r>
          <w:t>43</w:t>
        </w:r>
        <w:r>
          <w:fldChar w:fldCharType="end"/>
        </w:r>
      </w:hyperlink>
    </w:p>
    <w:p>
      <w:pPr>
        <w:pStyle w:val="TOC2"/>
        <w:tabs>
          <w:tab w:val="right" w:leader="dot" w:pos="8306"/>
        </w:tabs>
      </w:pPr>
      <w:hyperlink w:anchor="_Toc29114" w:history="1">
        <w:r>
          <w:rPr>
            <w:rFonts w:ascii="仿宋" w:eastAsia="仿宋" w:hAnsi="仿宋" w:cs="仿宋" w:hint="eastAsia"/>
            <w:lang w:eastAsia="zh-CN"/>
          </w:rPr>
          <w:t>(一)、建立健全的预算管理制度</w:t>
        </w:r>
        <w:r>
          <w:tab/>
        </w:r>
        <w:r>
          <w:fldChar w:fldCharType="begin"/>
        </w:r>
        <w:r>
          <w:instrText xml:space="preserve"> PAGEREF _Toc29114 \h </w:instrText>
        </w:r>
        <w:r>
          <w:fldChar w:fldCharType="separate"/>
        </w:r>
        <w:r>
          <w:t>43</w:t>
        </w:r>
        <w:r>
          <w:fldChar w:fldCharType="end"/>
        </w:r>
      </w:hyperlink>
    </w:p>
    <w:p>
      <w:pPr>
        <w:pStyle w:val="TOC2"/>
        <w:tabs>
          <w:tab w:val="right" w:leader="dot" w:pos="8306"/>
        </w:tabs>
      </w:pPr>
      <w:hyperlink w:anchor="_Toc14914" w:history="1">
        <w:r>
          <w:rPr>
            <w:rFonts w:ascii="仿宋" w:eastAsia="仿宋" w:hAnsi="仿宋" w:cs="仿宋" w:hint="eastAsia"/>
            <w:lang w:eastAsia="zh-CN"/>
          </w:rPr>
          <w:t>(二)、加强资金流动监控</w:t>
        </w:r>
        <w:r>
          <w:tab/>
        </w:r>
        <w:r>
          <w:fldChar w:fldCharType="begin"/>
        </w:r>
        <w:r>
          <w:instrText xml:space="preserve"> PAGEREF _Toc14914 \h </w:instrText>
        </w:r>
        <w:r>
          <w:fldChar w:fldCharType="separate"/>
        </w:r>
        <w:r>
          <w:t>44</w:t>
        </w:r>
        <w:r>
          <w:fldChar w:fldCharType="end"/>
        </w:r>
      </w:hyperlink>
    </w:p>
    <w:p>
      <w:pPr>
        <w:pStyle w:val="TOC2"/>
        <w:tabs>
          <w:tab w:val="right" w:leader="dot" w:pos="8306"/>
        </w:tabs>
      </w:pPr>
      <w:hyperlink w:anchor="_Toc4432" w:history="1">
        <w:r>
          <w:rPr>
            <w:rFonts w:ascii="仿宋" w:eastAsia="仿宋" w:hAnsi="仿宋" w:cs="仿宋" w:hint="eastAsia"/>
            <w:lang w:eastAsia="zh-CN"/>
          </w:rPr>
          <w:t>(三)、制定完善的风险控制机制</w:t>
        </w:r>
        <w:r>
          <w:tab/>
        </w:r>
        <w:r>
          <w:fldChar w:fldCharType="begin"/>
        </w:r>
        <w:r>
          <w:instrText xml:space="preserve"> PAGEREF _Toc4432 \h </w:instrText>
        </w:r>
        <w:r>
          <w:fldChar w:fldCharType="separate"/>
        </w:r>
        <w:r>
          <w:t>45</w:t>
        </w:r>
        <w:r>
          <w:fldChar w:fldCharType="end"/>
        </w:r>
      </w:hyperlink>
    </w:p>
    <w:p>
      <w:pPr>
        <w:pStyle w:val="TOC2"/>
        <w:tabs>
          <w:tab w:val="right" w:leader="dot" w:pos="8306"/>
        </w:tabs>
      </w:pPr>
      <w:hyperlink w:anchor="_Toc9963" w:history="1">
        <w:r>
          <w:rPr>
            <w:rFonts w:ascii="仿宋" w:eastAsia="仿宋" w:hAnsi="仿宋" w:cs="仿宋" w:hint="eastAsia"/>
            <w:lang w:eastAsia="zh-CN"/>
          </w:rPr>
          <w:t>(四)、优化成本管理</w:t>
        </w:r>
        <w:r>
          <w:tab/>
        </w:r>
        <w:r>
          <w:fldChar w:fldCharType="begin"/>
        </w:r>
        <w:r>
          <w:instrText xml:space="preserve"> PAGEREF _Toc9963 \h </w:instrText>
        </w:r>
        <w:r>
          <w:fldChar w:fldCharType="separate"/>
        </w:r>
        <w:r>
          <w:t>47</w:t>
        </w:r>
        <w:r>
          <w:fldChar w:fldCharType="end"/>
        </w:r>
      </w:hyperlink>
    </w:p>
    <w:p>
      <w:pPr>
        <w:pStyle w:val="TOC1"/>
        <w:tabs>
          <w:tab w:val="right" w:leader="dot" w:pos="8306"/>
        </w:tabs>
      </w:pPr>
      <w:hyperlink w:anchor="_Toc20408" w:history="1">
        <w:r>
          <w:rPr>
            <w:rFonts w:ascii="仿宋" w:eastAsia="仿宋" w:hAnsi="仿宋" w:cs="仿宋" w:hint="eastAsia"/>
            <w:lang w:eastAsia="zh-CN"/>
          </w:rPr>
          <w:t>十三、面膜项目实施保障措施</w:t>
        </w:r>
        <w:r>
          <w:tab/>
        </w:r>
        <w:r>
          <w:fldChar w:fldCharType="begin"/>
        </w:r>
        <w:r>
          <w:instrText xml:space="preserve"> PAGEREF _Toc20408 \h </w:instrText>
        </w:r>
        <w:r>
          <w:fldChar w:fldCharType="separate"/>
        </w:r>
        <w:r>
          <w:t>48</w:t>
        </w:r>
        <w:r>
          <w:fldChar w:fldCharType="end"/>
        </w:r>
      </w:hyperlink>
    </w:p>
    <w:p>
      <w:pPr>
        <w:pStyle w:val="TOC2"/>
        <w:tabs>
          <w:tab w:val="right" w:leader="dot" w:pos="8306"/>
        </w:tabs>
      </w:pPr>
      <w:hyperlink w:anchor="_Toc10917" w:history="1">
        <w:r>
          <w:rPr>
            <w:rFonts w:ascii="仿宋" w:eastAsia="仿宋" w:hAnsi="仿宋" w:cs="仿宋" w:hint="eastAsia"/>
            <w:lang w:eastAsia="zh-CN"/>
          </w:rPr>
          <w:t>(一)、面膜项目实施保障机制</w:t>
        </w:r>
        <w:r>
          <w:tab/>
        </w:r>
        <w:r>
          <w:fldChar w:fldCharType="begin"/>
        </w:r>
        <w:r>
          <w:instrText xml:space="preserve"> PAGEREF _Toc10917 \h </w:instrText>
        </w:r>
        <w:r>
          <w:fldChar w:fldCharType="separate"/>
        </w:r>
        <w:r>
          <w:t>48</w:t>
        </w:r>
        <w:r>
          <w:fldChar w:fldCharType="end"/>
        </w:r>
      </w:hyperlink>
    </w:p>
    <w:p>
      <w:pPr>
        <w:pStyle w:val="TOC2"/>
        <w:tabs>
          <w:tab w:val="right" w:leader="dot" w:pos="8306"/>
        </w:tabs>
      </w:pPr>
      <w:hyperlink w:anchor="_Toc9042" w:history="1">
        <w:r>
          <w:rPr>
            <w:rFonts w:ascii="仿宋" w:eastAsia="仿宋" w:hAnsi="仿宋" w:cs="仿宋" w:hint="eastAsia"/>
            <w:lang w:eastAsia="zh-CN"/>
          </w:rPr>
          <w:t>(二)、面膜项目法律合规要求</w:t>
        </w:r>
        <w:r>
          <w:tab/>
        </w:r>
        <w:r>
          <w:fldChar w:fldCharType="begin"/>
        </w:r>
        <w:r>
          <w:instrText xml:space="preserve"> PAGEREF _Toc9042 \h </w:instrText>
        </w:r>
        <w:r>
          <w:fldChar w:fldCharType="separate"/>
        </w:r>
        <w:r>
          <w:t>51</w:t>
        </w:r>
        <w:r>
          <w:fldChar w:fldCharType="end"/>
        </w:r>
      </w:hyperlink>
    </w:p>
    <w:p>
      <w:pPr>
        <w:pStyle w:val="TOC2"/>
        <w:tabs>
          <w:tab w:val="right" w:leader="dot" w:pos="8306"/>
        </w:tabs>
      </w:pPr>
      <w:hyperlink w:anchor="_Toc16541" w:history="1">
        <w:r>
          <w:rPr>
            <w:rFonts w:ascii="仿宋" w:eastAsia="仿宋" w:hAnsi="仿宋" w:cs="仿宋" w:hint="eastAsia"/>
            <w:lang w:eastAsia="zh-CN"/>
          </w:rPr>
          <w:t>(三)、面膜项目合同管理与法律事务</w:t>
        </w:r>
        <w:r>
          <w:tab/>
        </w:r>
        <w:r>
          <w:fldChar w:fldCharType="begin"/>
        </w:r>
        <w:r>
          <w:instrText xml:space="preserve"> PAGEREF _Toc16541 \h </w:instrText>
        </w:r>
        <w:r>
          <w:fldChar w:fldCharType="separate"/>
        </w:r>
        <w:r>
          <w:t>55</w:t>
        </w:r>
        <w:r>
          <w:fldChar w:fldCharType="end"/>
        </w:r>
      </w:hyperlink>
    </w:p>
    <w:p>
      <w:pPr>
        <w:pStyle w:val="TOC2"/>
        <w:tabs>
          <w:tab w:val="right" w:leader="dot" w:pos="8306"/>
        </w:tabs>
      </w:pPr>
      <w:hyperlink w:anchor="_Toc10169" w:history="1">
        <w:r>
          <w:rPr>
            <w:rFonts w:ascii="仿宋" w:eastAsia="仿宋" w:hAnsi="仿宋" w:cs="仿宋" w:hint="eastAsia"/>
            <w:lang w:eastAsia="zh-CN"/>
          </w:rPr>
          <w:t>(四)、面膜项目知识产权保护策略</w:t>
        </w:r>
        <w:r>
          <w:tab/>
        </w:r>
        <w:r>
          <w:fldChar w:fldCharType="begin"/>
        </w:r>
        <w:r>
          <w:instrText xml:space="preserve"> PAGEREF _Toc10169 \h </w:instrText>
        </w:r>
        <w:r>
          <w:fldChar w:fldCharType="separate"/>
        </w:r>
        <w:r>
          <w:t>61</w:t>
        </w:r>
        <w:r>
          <w:fldChar w:fldCharType="end"/>
        </w:r>
      </w:hyperlink>
    </w:p>
    <w:p>
      <w:pPr>
        <w:pStyle w:val="TOC1"/>
        <w:tabs>
          <w:tab w:val="right" w:leader="dot" w:pos="8306"/>
        </w:tabs>
      </w:pPr>
      <w:hyperlink w:anchor="_Toc30363" w:history="1">
        <w:r>
          <w:rPr>
            <w:rFonts w:ascii="仿宋" w:eastAsia="仿宋" w:hAnsi="仿宋" w:cs="仿宋" w:hint="eastAsia"/>
            <w:lang w:eastAsia="zh-CN"/>
          </w:rPr>
          <w:t>十四、面膜项目工程方案分析</w:t>
        </w:r>
        <w:r>
          <w:tab/>
        </w:r>
        <w:r>
          <w:fldChar w:fldCharType="begin"/>
        </w:r>
        <w:r>
          <w:instrText xml:space="preserve"> PAGEREF _Toc30363 \h </w:instrText>
        </w:r>
        <w:r>
          <w:fldChar w:fldCharType="separate"/>
        </w:r>
        <w:r>
          <w:t>63</w:t>
        </w:r>
        <w:r>
          <w:fldChar w:fldCharType="end"/>
        </w:r>
      </w:hyperlink>
    </w:p>
    <w:p>
      <w:pPr>
        <w:pStyle w:val="TOC2"/>
        <w:tabs>
          <w:tab w:val="right" w:leader="dot" w:pos="8306"/>
        </w:tabs>
      </w:pPr>
      <w:hyperlink w:anchor="_Toc31175" w:history="1">
        <w:r>
          <w:rPr>
            <w:rFonts w:ascii="仿宋" w:eastAsia="仿宋" w:hAnsi="仿宋" w:cs="仿宋" w:hint="eastAsia"/>
            <w:lang w:eastAsia="zh-CN"/>
          </w:rPr>
          <w:t>(一)、建筑工程设计原则</w:t>
        </w:r>
        <w:r>
          <w:tab/>
        </w:r>
        <w:r>
          <w:fldChar w:fldCharType="begin"/>
        </w:r>
        <w:r>
          <w:instrText xml:space="preserve"> PAGEREF _Toc31175 \h </w:instrText>
        </w:r>
        <w:r>
          <w:fldChar w:fldCharType="separate"/>
        </w:r>
        <w:r>
          <w:t>63</w:t>
        </w:r>
        <w:r>
          <w:fldChar w:fldCharType="end"/>
        </w:r>
      </w:hyperlink>
    </w:p>
    <w:p>
      <w:pPr>
        <w:pStyle w:val="TOC2"/>
        <w:tabs>
          <w:tab w:val="right" w:leader="dot" w:pos="8306"/>
        </w:tabs>
      </w:pPr>
      <w:hyperlink w:anchor="_Toc27513" w:history="1">
        <w:r>
          <w:rPr>
            <w:rFonts w:ascii="仿宋" w:eastAsia="仿宋" w:hAnsi="仿宋" w:cs="仿宋" w:hint="eastAsia"/>
            <w:lang w:eastAsia="zh-CN"/>
          </w:rPr>
          <w:t>(二)、土建工程建设指标</w:t>
        </w:r>
        <w:r>
          <w:tab/>
        </w:r>
        <w:r>
          <w:fldChar w:fldCharType="begin"/>
        </w:r>
        <w:r>
          <w:instrText xml:space="preserve"> PAGEREF _Toc27513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432"/>
      <w:r>
        <w:rPr>
          <w:rFonts w:ascii="仿宋" w:eastAsia="仿宋" w:hAnsi="仿宋" w:cs="仿宋" w:hint="eastAsia"/>
          <w:sz w:val="28"/>
          <w:lang w:eastAsia="zh-CN"/>
        </w:rPr>
        <w:t>一、面膜项目选址可行性分析</w:t>
      </w:r>
      <w:bookmarkEnd w:id="2"/>
    </w:p>
    <w:p>
      <w:pPr>
        <w:pStyle w:val="Heading2"/>
        <w:rPr>
          <w:rFonts w:ascii="仿宋" w:eastAsia="仿宋" w:hAnsi="仿宋" w:cs="仿宋" w:hint="eastAsia"/>
          <w:lang w:eastAsia="zh-CN"/>
        </w:rPr>
      </w:pPr>
      <w:bookmarkStart w:id="3" w:name="_Toc16083"/>
      <w:r>
        <w:rPr>
          <w:rFonts w:ascii="仿宋" w:eastAsia="仿宋" w:hAnsi="仿宋" w:cs="仿宋" w:hint="eastAsia"/>
          <w:lang w:eastAsia="zh-CN"/>
        </w:rPr>
        <w:t>(一)、面膜项目选址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该面膜项目选址位于XX省XX市XX区XXX街道</w:t>
      </w:r>
    </w:p>
    <w:p>
      <w:pPr>
        <w:pStyle w:val="Heading2"/>
        <w:ind w:firstLine="560" w:firstLineChars="200"/>
        <w:rPr>
          <w:rFonts w:ascii="仿宋" w:eastAsia="仿宋" w:hAnsi="仿宋" w:cs="仿宋" w:hint="eastAsia"/>
          <w:sz w:val="28"/>
          <w:lang w:eastAsia="zh-CN"/>
        </w:rPr>
      </w:pPr>
      <w:bookmarkStart w:id="4" w:name="_Toc221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面膜项目的征地面积将根据面膜项目的实际规模和需求进行精确规划。具体面积XXX平方米，旨在确保面膜项目不仅能够满足当前的发展需求，还能够预留空间以适应未来的扩展。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净用地面积是在征地面积基础上去除不可利用面积后的实际可开发用地。具体面积XXX平方米，考虑到环保、交通、安全等多方面因素，以确保面膜项目在整体利用效率上达到最优。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面膜项目计划建设的建筑总规模具体面积XXX平方米。这一规模的确定综合考虑了面膜项目的性质、规模，以及城市规划的相关要求，确保建筑布局与周边环境协调一致。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绿地率是面膜项目用地中被规划为绿地的比例。具体面积XXX平方米，旨在通过合理规划绿地，改善面膜项目周边环境，提升居民生活质量，并符合城市整体绿化规划。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容积率是用地上可以建设的建筑总体积与用地面积之比。具体面积XXX，通过合理的容积率规划，确保面膜项目建筑规模与周边环境和谐共生。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确保面膜项目选址与当地城市规划相一致，具体面积XXX平方米。通过与城市规划部门深入沟通，确保面膜项目不仅符合城市的整体发展方向，还能够融入城市的发展布局，为城市的长远发展贡献力量。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充分了解并确保面膜项目选址符合当地产业政策，具体面积XXX平方米。这包括面膜项目对当地经济的促进作用，以及对相关产业的带动效应，确保面膜项目与地方政府的产业政策保持一致，促进共赢合作。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用地总体要求必须符合环保和可持续发展的原则，具体面积XXX平方米。通过采用绿色建筑设计、节能减排等措施，确保面膜项目在建设和运营过程中对环境的影响最小化，达到可持续发展的要求。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确保面膜项目选址具备必要的公共设施配套，具体面积XXX平方米。这包括交通便利性、教育、医疗等基础设施，以提高居民生活品质，使得面膜项目选址更具吸引力。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考虑用地总体要求对当地社会稳定性的影响，具体面积XXX平方米。通过深入了解当地社区反馈，确保面膜项目的选址和建设过程对当地社会和谐稳定产生积极作用。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面膜项目选址不仅符合法规和规划，还在实际操作中具有可行性。这一全面规划将为面膜项目的成功实施提供坚实的基础，确保面膜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7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面膜项目的设备规划和空间设计中，我们将采取灵活设备布局的措施。设备布局将根据实际需求进行灵活设计，避免不必要的浪费。通过合理规划设备摆放位置，我们将提高设备的利用率，减少设备间距，以确保面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面膜项目内部引入共享设施的概念，例如共享会议室、办公区等。通过这种方式，我们可以减少对资源的重复建设，提高资源共享效率，从而减小面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9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面膜项目的总图布置中，我们将不同功能区域进行明确的规划，以最大程度满足面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2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我们首先关注市场因素，包括潜在客户分布、竞争对手位置、市场需求等。通过深入的市场调研，我们能够更准确地评估选址对于市场开拓和产品销售的影响，确保面膜项目能够在有利的市场环境中蓬勃发展。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面膜项目对环境的影响是综合评价的重要因素之一。我们将详细考虑选址周边的自然环境、生态保护区、水源地等情况，确保面膜项目的建设和运营对环境影响最小化，并符合当地的环保法规标准。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对选址的评价还需充分考虑当地政府的产业政策和法规。我们将详细了解面膜项目所在地的相关政策，确保面膜项目的规划和运营与当地法规相符，降低不必要的法律风险。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考虑到社会稳定性对企业运营的重要性，我们将评估选址地区的社会安全情况、劳工关系、社区反馈等方面，以确保面膜项目的建设和运营不会受到社会稳定性的负面影响。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最后，我们将综合考虑用地成本，包括土地购置费用、土地开发成本等。通过对用地成本的详细评估，我们能够做出更为精确的经济效益分析，为面膜项目的投资决策提供有力支持。</w:t>
      </w:r>
    </w:p>
    <w:p>
      <w:pPr>
        <w:pStyle w:val="Heading1"/>
        <w:ind w:firstLine="560" w:firstLineChars="200"/>
        <w:rPr>
          <w:rFonts w:ascii="仿宋" w:eastAsia="仿宋" w:hAnsi="仿宋" w:cs="仿宋" w:hint="eastAsia"/>
          <w:sz w:val="28"/>
          <w:lang w:eastAsia="zh-CN"/>
        </w:rPr>
      </w:pPr>
      <w:bookmarkStart w:id="8" w:name="_Toc2302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507"/>
      <w:r>
        <w:rPr>
          <w:rFonts w:ascii="仿宋" w:eastAsia="仿宋" w:hAnsi="仿宋" w:cs="仿宋" w:hint="eastAsia"/>
          <w:lang w:eastAsia="zh-CN"/>
        </w:rPr>
        <w:t>(一)、面膜行业分析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膜行业一直以来都是市场的关注焦点。行业内的发展趋势、竞争态势以及潜在机会都对面膜项目的推进产生深远的影响。通过深入研究行业的整体概貌，我们将更好地理解行业的核心特征，为面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面膜行业，技术一直是推动创新和发展的关键因素。我们将对当前技术趋势进行详尽分析，包括但不限于人工智能、大数据应用、先进制造技术等。这有助于面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膜项目成功的基础。我们将对主要竞争对手进行深入研究，包括其市场份额、产品特点、市场定位等。通过全面了解竞争对手的优势和劣势，面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839"/>
      <w:r>
        <w:rPr>
          <w:rFonts w:ascii="仿宋" w:eastAsia="仿宋" w:hAnsi="仿宋" w:cs="仿宋" w:hint="eastAsia"/>
          <w:sz w:val="28"/>
          <w:lang w:eastAsia="zh-CN"/>
        </w:rPr>
        <w:t>(二)、面膜市场分析预测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通过对市场规模的深入调研，我们将预测面膜市场未来的增长趋势。这包括市场的整体规模、各细分领域的发展趋势等。面膜项目可以根据市场的扩张速度和潜在机会，制定更符合市场需求的发展策略。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面膜项目实施过程中需要充分考虑的因素。我们将对市场风险进行全面评估，包括但不限于政策法规风险、市场竞争风险、技术变革风险等。通过对潜在风险的深入分析，面膜项目可以制定相应的风险缓解策略，降低不确定性对面膜项目的影响。</w:t>
      </w:r>
    </w:p>
    <w:p>
      <w:pPr>
        <w:pStyle w:val="Heading1"/>
        <w:ind w:firstLine="560" w:firstLineChars="200"/>
        <w:rPr>
          <w:rFonts w:ascii="仿宋" w:eastAsia="仿宋" w:hAnsi="仿宋" w:cs="仿宋" w:hint="eastAsia"/>
          <w:sz w:val="28"/>
          <w:lang w:eastAsia="zh-CN"/>
        </w:rPr>
      </w:pPr>
      <w:bookmarkStart w:id="11" w:name="_Toc26010"/>
      <w:r>
        <w:rPr>
          <w:rFonts w:ascii="仿宋" w:eastAsia="仿宋" w:hAnsi="仿宋" w:cs="仿宋" w:hint="eastAsia"/>
          <w:sz w:val="28"/>
          <w:lang w:eastAsia="zh-CN"/>
        </w:rPr>
        <w:t>三、面膜项目危机管理</w:t>
      </w:r>
      <w:bookmarkEnd w:id="11"/>
    </w:p>
    <w:p>
      <w:pPr>
        <w:pStyle w:val="Heading2"/>
        <w:rPr>
          <w:rFonts w:ascii="仿宋" w:eastAsia="仿宋" w:hAnsi="仿宋" w:cs="仿宋" w:hint="eastAsia"/>
          <w:lang w:eastAsia="zh-CN"/>
        </w:rPr>
      </w:pPr>
      <w:bookmarkStart w:id="12" w:name="_Toc2526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膜项目危机管理中，危机预警与识别是确保面膜项目稳健运行的核心步骤。通过建立全面的监测机制，面膜项目团队旨在及时发现和理解潜在的风险和危机因素，以便采取及时的预防和应对措施，确保面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首先，通过深入的风险评估，面膜项目团队全面分析了整个面膜项目和各个阶段可能存在的威胁。这包括准确评估每个潜在风险的发生概率和可能影响的程度，为后续危机预警提供了有力支持。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膜项目团队着重于明确定义面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膜项目进展的持续监控，团队能够及时发现潜在问题并作出迅速反应。面膜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在这一阶段，团队的专业素养和反应速度将发挥至关重要的作用，以确保潜在危机能够在初期得到有效的处理，最大程度地减轻负面影响。通过危机预警与识别，面膜项目得以更有序、可控地推进。</w:t>
      </w:r>
    </w:p>
    <w:p>
      <w:pPr>
        <w:pStyle w:val="Heading2"/>
        <w:ind w:firstLine="560" w:firstLineChars="200"/>
        <w:rPr>
          <w:rFonts w:ascii="仿宋" w:eastAsia="仿宋" w:hAnsi="仿宋" w:cs="仿宋" w:hint="eastAsia"/>
          <w:sz w:val="28"/>
          <w:lang w:eastAsia="zh-CN"/>
        </w:rPr>
      </w:pPr>
      <w:bookmarkStart w:id="13" w:name="_Toc1331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暂停面膜项目进度：为遏制危机蔓延，面膜项目暂时停止进行，以便全面评估当前状况。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实时沟通：与关键利益相关者建立实时沟通机制，向他们传递面膜项目危机的实际状况，保障面膜项目核心利益。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随着危机得到初步控制，面膜项目团队转向制定恢复计划，以确保面膜项目能够从中迅速恢复。主要恢复计划包括：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修复受损的进度计划：重新评估面膜项目进度，制定修复计划，确保面膜项目尽快回归正常进程。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303"/>
      <w:r>
        <w:rPr>
          <w:rFonts w:ascii="仿宋" w:eastAsia="仿宋" w:hAnsi="仿宋" w:cs="仿宋" w:hint="eastAsia"/>
          <w:sz w:val="28"/>
          <w:lang w:eastAsia="zh-CN"/>
        </w:rPr>
        <w:t>四、面膜项目建设单位说明</w:t>
      </w:r>
      <w:bookmarkEnd w:id="14"/>
    </w:p>
    <w:p>
      <w:pPr>
        <w:pStyle w:val="Heading2"/>
        <w:rPr>
          <w:rFonts w:ascii="仿宋" w:eastAsia="仿宋" w:hAnsi="仿宋" w:cs="仿宋" w:hint="eastAsia"/>
          <w:lang w:eastAsia="zh-CN"/>
        </w:rPr>
      </w:pPr>
      <w:bookmarkStart w:id="15" w:name="_Toc15165"/>
      <w:r>
        <w:rPr>
          <w:rFonts w:ascii="仿宋" w:eastAsia="仿宋" w:hAnsi="仿宋" w:cs="仿宋" w:hint="eastAsia"/>
          <w:lang w:eastAsia="zh-CN"/>
        </w:rPr>
        <w:t>(一)、面膜项目承办单位基本情况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95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膜项目承办单位的XXXX，我们着眼于实现可持续的经济效益。通过技术创新和解决方案的提供，公司预计在面膜项目执行期间将获得可观的收入增长。这一收入来源主要包括面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同时，我们注重成本控制和效率提升，以确保面膜项目的可持续盈利。透过精细的管理和资源优化，公司期望实现面膜项目利润最大化。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膜项目实施进行全面的投资评估，包括面膜项目启动阶段的资金投入和后续运营成本。通过对面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为确保公司在面膜项目实施过程中具备足够的资金流动性，公司将进行详尽的现金流分析。这包括资金需求的合理预测、面膜项目周期内的资金峰谷分析以及灵活的财务管理策略，以应对各种潜在的经济变动。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8"/>
      <w:r>
        <w:rPr>
          <w:rFonts w:ascii="仿宋" w:eastAsia="仿宋" w:hAnsi="仿宋" w:cs="仿宋" w:hint="eastAsia"/>
          <w:sz w:val="28"/>
          <w:lang w:eastAsia="zh-CN"/>
        </w:rPr>
        <w:t>五、面膜项目概论</w:t>
      </w:r>
      <w:bookmarkEnd w:id="17"/>
    </w:p>
    <w:p>
      <w:pPr>
        <w:pStyle w:val="Heading2"/>
        <w:rPr>
          <w:rFonts w:ascii="仿宋" w:eastAsia="仿宋" w:hAnsi="仿宋" w:cs="仿宋" w:hint="eastAsia"/>
          <w:lang w:eastAsia="zh-CN"/>
        </w:rPr>
      </w:pPr>
      <w:bookmarkStart w:id="18" w:name="_Toc10361"/>
      <w:r>
        <w:rPr>
          <w:rFonts w:ascii="仿宋" w:eastAsia="仿宋" w:hAnsi="仿宋" w:cs="仿宋" w:hint="eastAsia"/>
          <w:lang w:eastAsia="zh-CN"/>
        </w:rPr>
        <w:t>(一)、面膜项目概况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起源追溯至对市场的深入洞察。市场的不断演变与变革为面膜项目提供了难得的机遇。当前市场存在的需求缺口和变革的大环境共同构成了面膜项目的背景。这个面膜项目旨在充分利用市场机遇，填补行业中尚未满足的需求，为客户提供全新的解决方案。市场的变革和需求的增长使得这个面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面膜项目正式命名为面膜。这个名称不仅仅是一个标识，更代表了面膜项目的核心理念和愿景。它蕴含着面膜项目所要解决问题的关键字，具有强烈的表达和辨识度，为面膜项目树立了鲜明的品牌形象。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核心目标是提供一种全新、高效的解决方案，满足客户日益增长的需求。面膜项目追求的不仅仅是满足市场需求，更是在市场中获得卓越的竞争优势。通过不断提升产品或服务的质量和创新水平，面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面膜项目范围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全面涵盖了产品研发、制造、市场推广和售后服务，确保从产品设计到最终用户体验的全方位关注。这一全面的面膜项目范围是为了确保面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面膜项目计划在未来18个月内完成，包括研发、测试、市场试点和正式推出等不同阶段。这个时间表的合理设计是为了确保面膜项目各个阶段的顺利推进，以便按时交付高质量的成果。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面膜项目总预算估算为XX百万美元，主要分配在研发、市场推广、人员培训和运营等方面。这一充足的预算为面膜项目提供了充足的资源，确保面膜项目在各个方面都能取得优异的表现。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面膜项目可能面临的风险包括市场接受度低、技术难题、竞争激烈等。面膜项目团队已经制定了相应的风险应对计划，通过前瞻性的风险管理，确保面膜项目在面对不确定性时能够迅速做出应对。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面膜项目汇聚了一支经验丰富、多领域专业素养的核心团队，确保面膜项目在各个方面都能拥有高水平的执行力。团队的协同作战是面膜项目成功的关键因素之一。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面膜项目的背景根植于市场对更高效、创新产品的渴望，同时也受到科技发展对行业格局的深刻改变的影响。这为面膜项目提供了广阔的发展空间和市场需求。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面膜项目现状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截至目前，面膜项目已完成市场调研和技术验证，取得了初步的成功。这为面膜项目在未来的发展奠定了坚实的基础，为更远大的目标打下了坚实的基石。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4211"/>
      <w:r>
        <w:rPr>
          <w:rFonts w:ascii="仿宋" w:eastAsia="仿宋" w:hAnsi="仿宋" w:cs="仿宋" w:hint="eastAsia"/>
          <w:sz w:val="28"/>
          <w:lang w:eastAsia="zh-CN"/>
        </w:rPr>
        <w:t>(二)、面膜项目目标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keyword》面膜项目首要业务目标是在市场中占据有利地位，实现产品/服务的成功推广和销售。通过不断提升产品质量、创新性，面膜项目追求成为行业中的领导者，赢得更多客户的青睐。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在科技迅速发展的时代，面膜项目着眼于技术创新。通过持续的研发和技术升级，面膜项目旨在推出更具创新性的产品或服务，以满足市场对新鲜、先进解决方案的需求。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为了建立可持续的客户关系，面膜项目设定了客户满意度目标。通过提供卓越的产品质量和优质的客户服务，面膜项目追求赢得客户的信任和忠诚度，确保他们的满意度达到行业领先水平。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面膜项目注重社会责任和可持续发展。通过实施环保、社会责任面膜项目，面膜项目致力于在经济发展的同时保护环境，促进社会公平，实现可持续经营。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面膜项目的团队是实现目标的核心驱动力。因此，面膜项目设定了团队发展目标，包括提升团队成员的专业技能、培养领导力，以及搭建协同高效的团队工作氛围。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https://d.book118.com/498006023106006022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D4323"/>
    <w:rsid w:val="23BD43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0602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2024-01-01T02:28:00Z</dcterms:created>
  <dcterms:modified xsi:type="dcterms:W3CDTF">2024-01-01T02:28:32Z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07500674312444EA9C94450C59A7C1DA_11</vt:lpwstr>
  </property>
  <property fmtid="{D5CDD505-2E9C-101B-9397-08002B2CF9AE}" pid="3" name="KSOProductBuildVer">
    <vt:lpwstr>2052-12.1.0.16120</vt:lpwstr>
  </property>
</Properties>
</file>