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塑料助剂：润滑剂项目规划设计方案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 w:history="1">
        <w:r>
          <w:rPr>
            <w:rFonts w:ascii="仿宋" w:eastAsia="仿宋" w:hAnsi="仿宋" w:cs="仿宋" w:hint="eastAsia"/>
            <w:lang w:eastAsia="zh-CN"/>
          </w:rPr>
          <w:t>前言</w:t>
        </w:r>
        <w:r>
          <w:tab/>
        </w:r>
        <w:r>
          <w:fldChar w:fldCharType="begin"/>
        </w:r>
        <w:r>
          <w:instrText xml:space="preserve"> PAGEREF _Toc2409 \h </w:instrText>
        </w:r>
        <w:r>
          <w:fldChar w:fldCharType="separate"/>
        </w:r>
        <w:r>
          <w:t>3</w:t>
        </w:r>
        <w:r>
          <w:fldChar w:fldCharType="end"/>
        </w:r>
      </w:hyperlink>
    </w:p>
    <w:p>
      <w:pPr>
        <w:pStyle w:val="TOC1"/>
        <w:tabs>
          <w:tab w:val="right" w:leader="dot" w:pos="8306"/>
        </w:tabs>
      </w:pPr>
      <w:hyperlink w:anchor="_Toc27204" w:history="1">
        <w:r>
          <w:rPr>
            <w:rFonts w:ascii="仿宋" w:eastAsia="仿宋" w:hAnsi="仿宋" w:cs="仿宋" w:hint="eastAsia"/>
            <w:lang w:eastAsia="zh-CN"/>
          </w:rPr>
          <w:t>一、塑料助剂：润滑剂项目绩效评估</w:t>
        </w:r>
        <w:r>
          <w:tab/>
        </w:r>
        <w:r>
          <w:fldChar w:fldCharType="begin"/>
        </w:r>
        <w:r>
          <w:instrText xml:space="preserve"> PAGEREF _Toc27204 \h </w:instrText>
        </w:r>
        <w:r>
          <w:fldChar w:fldCharType="separate"/>
        </w:r>
        <w:r>
          <w:t>3</w:t>
        </w:r>
        <w:r>
          <w:fldChar w:fldCharType="end"/>
        </w:r>
      </w:hyperlink>
    </w:p>
    <w:p>
      <w:pPr>
        <w:pStyle w:val="TOC2"/>
        <w:tabs>
          <w:tab w:val="right" w:leader="dot" w:pos="8306"/>
        </w:tabs>
      </w:pPr>
      <w:hyperlink w:anchor="_Toc28208" w:history="1">
        <w:r>
          <w:rPr>
            <w:rFonts w:ascii="仿宋" w:eastAsia="仿宋" w:hAnsi="仿宋" w:cs="仿宋" w:hint="eastAsia"/>
            <w:lang w:eastAsia="zh-CN"/>
          </w:rPr>
          <w:t>(一)、绩效评估指标</w:t>
        </w:r>
        <w:r>
          <w:tab/>
        </w:r>
        <w:r>
          <w:fldChar w:fldCharType="begin"/>
        </w:r>
        <w:r>
          <w:instrText xml:space="preserve"> PAGEREF _Toc28208 \h </w:instrText>
        </w:r>
        <w:r>
          <w:fldChar w:fldCharType="separate"/>
        </w:r>
        <w:r>
          <w:t>3</w:t>
        </w:r>
        <w:r>
          <w:fldChar w:fldCharType="end"/>
        </w:r>
      </w:hyperlink>
    </w:p>
    <w:p>
      <w:pPr>
        <w:pStyle w:val="TOC2"/>
        <w:tabs>
          <w:tab w:val="right" w:leader="dot" w:pos="8306"/>
        </w:tabs>
      </w:pPr>
      <w:hyperlink w:anchor="_Toc4961" w:history="1">
        <w:r>
          <w:rPr>
            <w:rFonts w:ascii="仿宋" w:eastAsia="仿宋" w:hAnsi="仿宋" w:cs="仿宋" w:hint="eastAsia"/>
            <w:lang w:eastAsia="zh-CN"/>
          </w:rPr>
          <w:t>(二)、绩效评估方法</w:t>
        </w:r>
        <w:r>
          <w:tab/>
        </w:r>
        <w:r>
          <w:fldChar w:fldCharType="begin"/>
        </w:r>
        <w:r>
          <w:instrText xml:space="preserve"> PAGEREF _Toc4961 \h </w:instrText>
        </w:r>
        <w:r>
          <w:fldChar w:fldCharType="separate"/>
        </w:r>
        <w:r>
          <w:t>4</w:t>
        </w:r>
        <w:r>
          <w:fldChar w:fldCharType="end"/>
        </w:r>
      </w:hyperlink>
    </w:p>
    <w:p>
      <w:pPr>
        <w:pStyle w:val="TOC2"/>
        <w:tabs>
          <w:tab w:val="right" w:leader="dot" w:pos="8306"/>
        </w:tabs>
      </w:pPr>
      <w:hyperlink w:anchor="_Toc25504" w:history="1">
        <w:r>
          <w:rPr>
            <w:rFonts w:ascii="仿宋" w:eastAsia="仿宋" w:hAnsi="仿宋" w:cs="仿宋" w:hint="eastAsia"/>
            <w:lang w:eastAsia="zh-CN"/>
          </w:rPr>
          <w:t>(三)、绩效评估周期</w:t>
        </w:r>
        <w:r>
          <w:tab/>
        </w:r>
        <w:r>
          <w:fldChar w:fldCharType="begin"/>
        </w:r>
        <w:r>
          <w:instrText xml:space="preserve"> PAGEREF _Toc25504 \h </w:instrText>
        </w:r>
        <w:r>
          <w:fldChar w:fldCharType="separate"/>
        </w:r>
        <w:r>
          <w:t>5</w:t>
        </w:r>
        <w:r>
          <w:fldChar w:fldCharType="end"/>
        </w:r>
      </w:hyperlink>
    </w:p>
    <w:p>
      <w:pPr>
        <w:pStyle w:val="TOC1"/>
        <w:tabs>
          <w:tab w:val="right" w:leader="dot" w:pos="8306"/>
        </w:tabs>
      </w:pPr>
      <w:hyperlink w:anchor="_Toc31584" w:history="1">
        <w:r>
          <w:rPr>
            <w:rFonts w:ascii="仿宋" w:eastAsia="仿宋" w:hAnsi="仿宋" w:cs="仿宋" w:hint="eastAsia"/>
            <w:lang w:eastAsia="zh-CN"/>
          </w:rPr>
          <w:t>二、产品规划分析</w:t>
        </w:r>
        <w:r>
          <w:tab/>
        </w:r>
        <w:r>
          <w:fldChar w:fldCharType="begin"/>
        </w:r>
        <w:r>
          <w:instrText xml:space="preserve"> PAGEREF _Toc31584 \h </w:instrText>
        </w:r>
        <w:r>
          <w:fldChar w:fldCharType="separate"/>
        </w:r>
        <w:r>
          <w:t>6</w:t>
        </w:r>
        <w:r>
          <w:fldChar w:fldCharType="end"/>
        </w:r>
      </w:hyperlink>
    </w:p>
    <w:p>
      <w:pPr>
        <w:pStyle w:val="TOC2"/>
        <w:tabs>
          <w:tab w:val="right" w:leader="dot" w:pos="8306"/>
        </w:tabs>
      </w:pPr>
      <w:hyperlink w:anchor="_Toc729" w:history="1">
        <w:r>
          <w:rPr>
            <w:rFonts w:ascii="仿宋" w:eastAsia="仿宋" w:hAnsi="仿宋" w:cs="仿宋" w:hint="eastAsia"/>
            <w:lang w:eastAsia="zh-CN"/>
          </w:rPr>
          <w:t>(一)、产品规划</w:t>
        </w:r>
        <w:r>
          <w:tab/>
        </w:r>
        <w:r>
          <w:fldChar w:fldCharType="begin"/>
        </w:r>
        <w:r>
          <w:instrText xml:space="preserve"> PAGEREF _Toc729 \h </w:instrText>
        </w:r>
        <w:r>
          <w:fldChar w:fldCharType="separate"/>
        </w:r>
        <w:r>
          <w:t>6</w:t>
        </w:r>
        <w:r>
          <w:fldChar w:fldCharType="end"/>
        </w:r>
      </w:hyperlink>
    </w:p>
    <w:p>
      <w:pPr>
        <w:pStyle w:val="TOC2"/>
        <w:tabs>
          <w:tab w:val="right" w:leader="dot" w:pos="8306"/>
        </w:tabs>
      </w:pPr>
      <w:hyperlink w:anchor="_Toc1966" w:history="1">
        <w:r>
          <w:rPr>
            <w:rFonts w:ascii="仿宋" w:eastAsia="仿宋" w:hAnsi="仿宋" w:cs="仿宋" w:hint="eastAsia"/>
            <w:lang w:eastAsia="zh-CN"/>
          </w:rPr>
          <w:t>(二)、建设规模</w:t>
        </w:r>
        <w:r>
          <w:tab/>
        </w:r>
        <w:r>
          <w:fldChar w:fldCharType="begin"/>
        </w:r>
        <w:r>
          <w:instrText xml:space="preserve"> PAGEREF _Toc1966 \h </w:instrText>
        </w:r>
        <w:r>
          <w:fldChar w:fldCharType="separate"/>
        </w:r>
        <w:r>
          <w:t>7</w:t>
        </w:r>
        <w:r>
          <w:fldChar w:fldCharType="end"/>
        </w:r>
      </w:hyperlink>
    </w:p>
    <w:p>
      <w:pPr>
        <w:pStyle w:val="TOC1"/>
        <w:tabs>
          <w:tab w:val="right" w:leader="dot" w:pos="8306"/>
        </w:tabs>
      </w:pPr>
      <w:hyperlink w:anchor="_Toc20771" w:history="1">
        <w:r>
          <w:rPr>
            <w:rFonts w:ascii="仿宋" w:eastAsia="仿宋" w:hAnsi="仿宋" w:cs="仿宋" w:hint="eastAsia"/>
            <w:lang w:eastAsia="zh-CN"/>
          </w:rPr>
          <w:t>三、塑料助剂：润滑剂项目概论</w:t>
        </w:r>
        <w:r>
          <w:tab/>
        </w:r>
        <w:r>
          <w:fldChar w:fldCharType="begin"/>
        </w:r>
        <w:r>
          <w:instrText xml:space="preserve"> PAGEREF _Toc20771 \h </w:instrText>
        </w:r>
        <w:r>
          <w:fldChar w:fldCharType="separate"/>
        </w:r>
        <w:r>
          <w:t>8</w:t>
        </w:r>
        <w:r>
          <w:fldChar w:fldCharType="end"/>
        </w:r>
      </w:hyperlink>
    </w:p>
    <w:p>
      <w:pPr>
        <w:pStyle w:val="TOC2"/>
        <w:tabs>
          <w:tab w:val="right" w:leader="dot" w:pos="8306"/>
        </w:tabs>
      </w:pPr>
      <w:hyperlink w:anchor="_Toc12249" w:history="1">
        <w:r>
          <w:rPr>
            <w:rFonts w:ascii="仿宋" w:eastAsia="仿宋" w:hAnsi="仿宋" w:cs="仿宋" w:hint="eastAsia"/>
            <w:lang w:eastAsia="zh-CN"/>
          </w:rPr>
          <w:t>(一)、塑料助剂：润滑剂项目概况</w:t>
        </w:r>
        <w:r>
          <w:tab/>
        </w:r>
        <w:r>
          <w:fldChar w:fldCharType="begin"/>
        </w:r>
        <w:r>
          <w:instrText xml:space="preserve"> PAGEREF _Toc12249 \h </w:instrText>
        </w:r>
        <w:r>
          <w:fldChar w:fldCharType="separate"/>
        </w:r>
        <w:r>
          <w:t>8</w:t>
        </w:r>
        <w:r>
          <w:fldChar w:fldCharType="end"/>
        </w:r>
      </w:hyperlink>
    </w:p>
    <w:p>
      <w:pPr>
        <w:pStyle w:val="TOC2"/>
        <w:tabs>
          <w:tab w:val="right" w:leader="dot" w:pos="8306"/>
        </w:tabs>
      </w:pPr>
      <w:hyperlink w:anchor="_Toc22955" w:history="1">
        <w:r>
          <w:rPr>
            <w:rFonts w:ascii="仿宋" w:eastAsia="仿宋" w:hAnsi="仿宋" w:cs="仿宋" w:hint="eastAsia"/>
            <w:lang w:eastAsia="zh-CN"/>
          </w:rPr>
          <w:t>(二)、塑料助剂：润滑剂项目目标</w:t>
        </w:r>
        <w:r>
          <w:tab/>
        </w:r>
        <w:r>
          <w:fldChar w:fldCharType="begin"/>
        </w:r>
        <w:r>
          <w:instrText xml:space="preserve"> PAGEREF _Toc22955 \h </w:instrText>
        </w:r>
        <w:r>
          <w:fldChar w:fldCharType="separate"/>
        </w:r>
        <w:r>
          <w:t>11</w:t>
        </w:r>
        <w:r>
          <w:fldChar w:fldCharType="end"/>
        </w:r>
      </w:hyperlink>
    </w:p>
    <w:p>
      <w:pPr>
        <w:pStyle w:val="TOC2"/>
        <w:tabs>
          <w:tab w:val="right" w:leader="dot" w:pos="8306"/>
        </w:tabs>
      </w:pPr>
      <w:hyperlink w:anchor="_Toc25800" w:history="1">
        <w:r>
          <w:rPr>
            <w:rFonts w:ascii="仿宋" w:eastAsia="仿宋" w:hAnsi="仿宋" w:cs="仿宋" w:hint="eastAsia"/>
            <w:lang w:eastAsia="zh-CN"/>
          </w:rPr>
          <w:t>(三)、塑料助剂：润滑剂项目提出的理由</w:t>
        </w:r>
        <w:r>
          <w:tab/>
        </w:r>
        <w:r>
          <w:fldChar w:fldCharType="begin"/>
        </w:r>
        <w:r>
          <w:instrText xml:space="preserve"> PAGEREF _Toc25800 \h </w:instrText>
        </w:r>
        <w:r>
          <w:fldChar w:fldCharType="separate"/>
        </w:r>
        <w:r>
          <w:t>12</w:t>
        </w:r>
        <w:r>
          <w:fldChar w:fldCharType="end"/>
        </w:r>
      </w:hyperlink>
    </w:p>
    <w:p>
      <w:pPr>
        <w:pStyle w:val="TOC2"/>
        <w:tabs>
          <w:tab w:val="right" w:leader="dot" w:pos="8306"/>
        </w:tabs>
      </w:pPr>
      <w:hyperlink w:anchor="_Toc23139" w:history="1">
        <w:r>
          <w:rPr>
            <w:rFonts w:ascii="仿宋" w:eastAsia="仿宋" w:hAnsi="仿宋" w:cs="仿宋" w:hint="eastAsia"/>
            <w:lang w:eastAsia="zh-CN"/>
          </w:rPr>
          <w:t>(四)、塑料助剂：润滑剂项目意义</w:t>
        </w:r>
        <w:r>
          <w:tab/>
        </w:r>
        <w:r>
          <w:fldChar w:fldCharType="begin"/>
        </w:r>
        <w:r>
          <w:instrText xml:space="preserve"> PAGEREF _Toc23139 \h </w:instrText>
        </w:r>
        <w:r>
          <w:fldChar w:fldCharType="separate"/>
        </w:r>
        <w:r>
          <w:t>13</w:t>
        </w:r>
        <w:r>
          <w:fldChar w:fldCharType="end"/>
        </w:r>
      </w:hyperlink>
    </w:p>
    <w:p>
      <w:pPr>
        <w:pStyle w:val="TOC2"/>
        <w:tabs>
          <w:tab w:val="right" w:leader="dot" w:pos="8306"/>
        </w:tabs>
      </w:pPr>
      <w:hyperlink w:anchor="_Toc25258" w:history="1">
        <w:r>
          <w:rPr>
            <w:rFonts w:ascii="仿宋" w:eastAsia="仿宋" w:hAnsi="仿宋" w:cs="仿宋" w:hint="eastAsia"/>
            <w:lang w:eastAsia="zh-CN"/>
          </w:rPr>
          <w:t>(五)、塑料助剂：润滑剂项目背景</w:t>
        </w:r>
        <w:r>
          <w:tab/>
        </w:r>
        <w:r>
          <w:fldChar w:fldCharType="begin"/>
        </w:r>
        <w:r>
          <w:instrText xml:space="preserve"> PAGEREF _Toc25258 \h </w:instrText>
        </w:r>
        <w:r>
          <w:fldChar w:fldCharType="separate"/>
        </w:r>
        <w:r>
          <w:t>14</w:t>
        </w:r>
        <w:r>
          <w:fldChar w:fldCharType="end"/>
        </w:r>
      </w:hyperlink>
    </w:p>
    <w:p>
      <w:pPr>
        <w:pStyle w:val="TOC1"/>
        <w:tabs>
          <w:tab w:val="right" w:leader="dot" w:pos="8306"/>
        </w:tabs>
      </w:pPr>
      <w:hyperlink w:anchor="_Toc17598" w:history="1">
        <w:r>
          <w:rPr>
            <w:rFonts w:ascii="仿宋" w:eastAsia="仿宋" w:hAnsi="仿宋" w:cs="仿宋" w:hint="eastAsia"/>
            <w:lang w:eastAsia="zh-CN"/>
          </w:rPr>
          <w:t>四、市场分析、调研</w:t>
        </w:r>
        <w:r>
          <w:tab/>
        </w:r>
        <w:r>
          <w:fldChar w:fldCharType="begin"/>
        </w:r>
        <w:r>
          <w:instrText xml:space="preserve"> PAGEREF _Toc17598 \h </w:instrText>
        </w:r>
        <w:r>
          <w:fldChar w:fldCharType="separate"/>
        </w:r>
        <w:r>
          <w:t>15</w:t>
        </w:r>
        <w:r>
          <w:fldChar w:fldCharType="end"/>
        </w:r>
      </w:hyperlink>
    </w:p>
    <w:p>
      <w:pPr>
        <w:pStyle w:val="TOC2"/>
        <w:tabs>
          <w:tab w:val="right" w:leader="dot" w:pos="8306"/>
        </w:tabs>
      </w:pPr>
      <w:hyperlink w:anchor="_Toc19257" w:history="1">
        <w:r>
          <w:rPr>
            <w:rFonts w:ascii="仿宋" w:eastAsia="仿宋" w:hAnsi="仿宋" w:cs="仿宋" w:hint="eastAsia"/>
            <w:lang w:eastAsia="zh-CN"/>
          </w:rPr>
          <w:t>(一)、塑料助剂：润滑剂行业分析</w:t>
        </w:r>
        <w:r>
          <w:tab/>
        </w:r>
        <w:r>
          <w:fldChar w:fldCharType="begin"/>
        </w:r>
        <w:r>
          <w:instrText xml:space="preserve"> PAGEREF _Toc19257 \h </w:instrText>
        </w:r>
        <w:r>
          <w:fldChar w:fldCharType="separate"/>
        </w:r>
        <w:r>
          <w:t>15</w:t>
        </w:r>
        <w:r>
          <w:fldChar w:fldCharType="end"/>
        </w:r>
      </w:hyperlink>
    </w:p>
    <w:p>
      <w:pPr>
        <w:pStyle w:val="TOC2"/>
        <w:tabs>
          <w:tab w:val="right" w:leader="dot" w:pos="8306"/>
        </w:tabs>
      </w:pPr>
      <w:hyperlink w:anchor="_Toc6484" w:history="1">
        <w:r>
          <w:rPr>
            <w:rFonts w:ascii="仿宋" w:eastAsia="仿宋" w:hAnsi="仿宋" w:cs="仿宋" w:hint="eastAsia"/>
            <w:lang w:eastAsia="zh-CN"/>
          </w:rPr>
          <w:t>(二)、塑料助剂：润滑剂市场分析预测</w:t>
        </w:r>
        <w:r>
          <w:tab/>
        </w:r>
        <w:r>
          <w:fldChar w:fldCharType="begin"/>
        </w:r>
        <w:r>
          <w:instrText xml:space="preserve"> PAGEREF _Toc6484 \h </w:instrText>
        </w:r>
        <w:r>
          <w:fldChar w:fldCharType="separate"/>
        </w:r>
        <w:r>
          <w:t>16</w:t>
        </w:r>
        <w:r>
          <w:fldChar w:fldCharType="end"/>
        </w:r>
      </w:hyperlink>
    </w:p>
    <w:p>
      <w:pPr>
        <w:pStyle w:val="TOC1"/>
        <w:tabs>
          <w:tab w:val="right" w:leader="dot" w:pos="8306"/>
        </w:tabs>
      </w:pPr>
      <w:hyperlink w:anchor="_Toc4940" w:history="1">
        <w:r>
          <w:rPr>
            <w:rFonts w:ascii="仿宋" w:eastAsia="仿宋" w:hAnsi="仿宋" w:cs="仿宋" w:hint="eastAsia"/>
            <w:lang w:eastAsia="zh-CN"/>
          </w:rPr>
          <w:t>五、塑料助剂：润滑剂项目选址可行性分析</w:t>
        </w:r>
        <w:r>
          <w:tab/>
        </w:r>
        <w:r>
          <w:fldChar w:fldCharType="begin"/>
        </w:r>
        <w:r>
          <w:instrText xml:space="preserve"> PAGEREF _Toc4940 \h </w:instrText>
        </w:r>
        <w:r>
          <w:fldChar w:fldCharType="separate"/>
        </w:r>
        <w:r>
          <w:t>17</w:t>
        </w:r>
        <w:r>
          <w:fldChar w:fldCharType="end"/>
        </w:r>
      </w:hyperlink>
    </w:p>
    <w:p>
      <w:pPr>
        <w:pStyle w:val="TOC2"/>
        <w:tabs>
          <w:tab w:val="right" w:leader="dot" w:pos="8306"/>
        </w:tabs>
      </w:pPr>
      <w:hyperlink w:anchor="_Toc7613" w:history="1">
        <w:r>
          <w:rPr>
            <w:rFonts w:ascii="仿宋" w:eastAsia="仿宋" w:hAnsi="仿宋" w:cs="仿宋" w:hint="eastAsia"/>
            <w:lang w:eastAsia="zh-CN"/>
          </w:rPr>
          <w:t>(一)、塑料助剂：润滑剂项目选址</w:t>
        </w:r>
        <w:r>
          <w:tab/>
        </w:r>
        <w:r>
          <w:fldChar w:fldCharType="begin"/>
        </w:r>
        <w:r>
          <w:instrText xml:space="preserve"> PAGEREF _Toc7613 \h </w:instrText>
        </w:r>
        <w:r>
          <w:fldChar w:fldCharType="separate"/>
        </w:r>
        <w:r>
          <w:t>17</w:t>
        </w:r>
        <w:r>
          <w:fldChar w:fldCharType="end"/>
        </w:r>
      </w:hyperlink>
    </w:p>
    <w:p>
      <w:pPr>
        <w:pStyle w:val="TOC2"/>
        <w:tabs>
          <w:tab w:val="right" w:leader="dot" w:pos="8306"/>
        </w:tabs>
      </w:pPr>
      <w:hyperlink w:anchor="_Toc26062" w:history="1">
        <w:r>
          <w:rPr>
            <w:rFonts w:ascii="仿宋" w:eastAsia="仿宋" w:hAnsi="仿宋" w:cs="仿宋" w:hint="eastAsia"/>
            <w:lang w:eastAsia="zh-CN"/>
          </w:rPr>
          <w:t>(二)、用地控制指标</w:t>
        </w:r>
        <w:r>
          <w:tab/>
        </w:r>
        <w:r>
          <w:fldChar w:fldCharType="begin"/>
        </w:r>
        <w:r>
          <w:instrText xml:space="preserve"> PAGEREF _Toc26062 \h </w:instrText>
        </w:r>
        <w:r>
          <w:fldChar w:fldCharType="separate"/>
        </w:r>
        <w:r>
          <w:t>17</w:t>
        </w:r>
        <w:r>
          <w:fldChar w:fldCharType="end"/>
        </w:r>
      </w:hyperlink>
    </w:p>
    <w:p>
      <w:pPr>
        <w:pStyle w:val="TOC2"/>
        <w:tabs>
          <w:tab w:val="right" w:leader="dot" w:pos="8306"/>
        </w:tabs>
      </w:pPr>
      <w:hyperlink w:anchor="_Toc9758" w:history="1">
        <w:r>
          <w:rPr>
            <w:rFonts w:ascii="仿宋" w:eastAsia="仿宋" w:hAnsi="仿宋" w:cs="仿宋" w:hint="eastAsia"/>
            <w:lang w:eastAsia="zh-CN"/>
          </w:rPr>
          <w:t>(三)、节约用地措施</w:t>
        </w:r>
        <w:r>
          <w:tab/>
        </w:r>
        <w:r>
          <w:fldChar w:fldCharType="begin"/>
        </w:r>
        <w:r>
          <w:instrText xml:space="preserve"> PAGEREF _Toc9758 \h </w:instrText>
        </w:r>
        <w:r>
          <w:fldChar w:fldCharType="separate"/>
        </w:r>
        <w:r>
          <w:t>19</w:t>
        </w:r>
        <w:r>
          <w:fldChar w:fldCharType="end"/>
        </w:r>
      </w:hyperlink>
    </w:p>
    <w:p>
      <w:pPr>
        <w:pStyle w:val="TOC2"/>
        <w:tabs>
          <w:tab w:val="right" w:leader="dot" w:pos="8306"/>
        </w:tabs>
      </w:pPr>
      <w:hyperlink w:anchor="_Toc28562" w:history="1">
        <w:r>
          <w:rPr>
            <w:rFonts w:ascii="仿宋" w:eastAsia="仿宋" w:hAnsi="仿宋" w:cs="仿宋" w:hint="eastAsia"/>
            <w:lang w:eastAsia="zh-CN"/>
          </w:rPr>
          <w:t>(四)、总图布置方案</w:t>
        </w:r>
        <w:r>
          <w:tab/>
        </w:r>
        <w:r>
          <w:fldChar w:fldCharType="begin"/>
        </w:r>
        <w:r>
          <w:instrText xml:space="preserve"> PAGEREF _Toc28562 \h </w:instrText>
        </w:r>
        <w:r>
          <w:fldChar w:fldCharType="separate"/>
        </w:r>
        <w:r>
          <w:t>20</w:t>
        </w:r>
        <w:r>
          <w:fldChar w:fldCharType="end"/>
        </w:r>
      </w:hyperlink>
    </w:p>
    <w:p>
      <w:pPr>
        <w:pStyle w:val="TOC2"/>
        <w:tabs>
          <w:tab w:val="right" w:leader="dot" w:pos="8306"/>
        </w:tabs>
      </w:pPr>
      <w:hyperlink w:anchor="_Toc14396" w:history="1">
        <w:r>
          <w:rPr>
            <w:rFonts w:ascii="仿宋" w:eastAsia="仿宋" w:hAnsi="仿宋" w:cs="仿宋" w:hint="eastAsia"/>
            <w:lang w:eastAsia="zh-CN"/>
          </w:rPr>
          <w:t>(五)、选址综合评价</w:t>
        </w:r>
        <w:r>
          <w:tab/>
        </w:r>
        <w:r>
          <w:fldChar w:fldCharType="begin"/>
        </w:r>
        <w:r>
          <w:instrText xml:space="preserve"> PAGEREF _Toc14396 \h </w:instrText>
        </w:r>
        <w:r>
          <w:fldChar w:fldCharType="separate"/>
        </w:r>
        <w:r>
          <w:t>21</w:t>
        </w:r>
        <w:r>
          <w:fldChar w:fldCharType="end"/>
        </w:r>
      </w:hyperlink>
    </w:p>
    <w:p>
      <w:pPr>
        <w:pStyle w:val="TOC1"/>
        <w:tabs>
          <w:tab w:val="right" w:leader="dot" w:pos="8306"/>
        </w:tabs>
      </w:pPr>
      <w:hyperlink w:anchor="_Toc25243" w:history="1">
        <w:r>
          <w:rPr>
            <w:rFonts w:ascii="仿宋" w:eastAsia="仿宋" w:hAnsi="仿宋" w:cs="仿宋" w:hint="eastAsia"/>
            <w:lang w:eastAsia="zh-CN"/>
          </w:rPr>
          <w:t>六、工艺说明</w:t>
        </w:r>
        <w:r>
          <w:tab/>
        </w:r>
        <w:r>
          <w:fldChar w:fldCharType="begin"/>
        </w:r>
        <w:r>
          <w:instrText xml:space="preserve"> PAGEREF _Toc25243 \h </w:instrText>
        </w:r>
        <w:r>
          <w:fldChar w:fldCharType="separate"/>
        </w:r>
        <w:r>
          <w:t>22</w:t>
        </w:r>
        <w:r>
          <w:fldChar w:fldCharType="end"/>
        </w:r>
      </w:hyperlink>
    </w:p>
    <w:p>
      <w:pPr>
        <w:pStyle w:val="TOC2"/>
        <w:tabs>
          <w:tab w:val="right" w:leader="dot" w:pos="8306"/>
        </w:tabs>
      </w:pPr>
      <w:hyperlink w:anchor="_Toc15382" w:history="1">
        <w:r>
          <w:rPr>
            <w:rFonts w:ascii="仿宋" w:eastAsia="仿宋" w:hAnsi="仿宋" w:cs="仿宋" w:hint="eastAsia"/>
            <w:lang w:eastAsia="zh-CN"/>
          </w:rPr>
          <w:t>(一)、技术管理特点</w:t>
        </w:r>
        <w:r>
          <w:tab/>
        </w:r>
        <w:r>
          <w:fldChar w:fldCharType="begin"/>
        </w:r>
        <w:r>
          <w:instrText xml:space="preserve"> PAGEREF _Toc15382 \h </w:instrText>
        </w:r>
        <w:r>
          <w:fldChar w:fldCharType="separate"/>
        </w:r>
        <w:r>
          <w:t>22</w:t>
        </w:r>
        <w:r>
          <w:fldChar w:fldCharType="end"/>
        </w:r>
      </w:hyperlink>
    </w:p>
    <w:p>
      <w:pPr>
        <w:pStyle w:val="TOC2"/>
        <w:tabs>
          <w:tab w:val="right" w:leader="dot" w:pos="8306"/>
        </w:tabs>
      </w:pPr>
      <w:hyperlink w:anchor="_Toc13522" w:history="1">
        <w:r>
          <w:rPr>
            <w:rFonts w:ascii="仿宋" w:eastAsia="仿宋" w:hAnsi="仿宋" w:cs="仿宋" w:hint="eastAsia"/>
            <w:lang w:eastAsia="zh-CN"/>
          </w:rPr>
          <w:t>(二)、塑料助剂：润滑剂项目工艺技术设计方案</w:t>
        </w:r>
        <w:r>
          <w:tab/>
        </w:r>
        <w:r>
          <w:fldChar w:fldCharType="begin"/>
        </w:r>
        <w:r>
          <w:instrText xml:space="preserve"> PAGEREF _Toc13522 \h </w:instrText>
        </w:r>
        <w:r>
          <w:fldChar w:fldCharType="separate"/>
        </w:r>
        <w:r>
          <w:t>23</w:t>
        </w:r>
        <w:r>
          <w:fldChar w:fldCharType="end"/>
        </w:r>
      </w:hyperlink>
    </w:p>
    <w:p>
      <w:pPr>
        <w:pStyle w:val="TOC2"/>
        <w:tabs>
          <w:tab w:val="right" w:leader="dot" w:pos="8306"/>
        </w:tabs>
      </w:pPr>
      <w:hyperlink w:anchor="_Toc20044" w:history="1">
        <w:r>
          <w:rPr>
            <w:rFonts w:ascii="仿宋" w:eastAsia="仿宋" w:hAnsi="仿宋" w:cs="仿宋" w:hint="eastAsia"/>
            <w:lang w:eastAsia="zh-CN"/>
          </w:rPr>
          <w:t>(三)、设备选型方案</w:t>
        </w:r>
        <w:r>
          <w:tab/>
        </w:r>
        <w:r>
          <w:fldChar w:fldCharType="begin"/>
        </w:r>
        <w:r>
          <w:instrText xml:space="preserve"> PAGEREF _Toc20044 \h </w:instrText>
        </w:r>
        <w:r>
          <w:fldChar w:fldCharType="separate"/>
        </w:r>
        <w:r>
          <w:t>25</w:t>
        </w:r>
        <w:r>
          <w:fldChar w:fldCharType="end"/>
        </w:r>
      </w:hyperlink>
    </w:p>
    <w:p>
      <w:pPr>
        <w:pStyle w:val="TOC1"/>
        <w:tabs>
          <w:tab w:val="right" w:leader="dot" w:pos="8306"/>
        </w:tabs>
      </w:pPr>
      <w:hyperlink w:anchor="_Toc32063" w:history="1">
        <w:r>
          <w:rPr>
            <w:rFonts w:ascii="仿宋" w:eastAsia="仿宋" w:hAnsi="仿宋" w:cs="仿宋" w:hint="eastAsia"/>
            <w:lang w:eastAsia="zh-CN"/>
          </w:rPr>
          <w:t>七、塑料助剂：润滑剂项目风险管理</w:t>
        </w:r>
        <w:r>
          <w:tab/>
        </w:r>
        <w:r>
          <w:fldChar w:fldCharType="begin"/>
        </w:r>
        <w:r>
          <w:instrText xml:space="preserve"> PAGEREF _Toc32063 \h </w:instrText>
        </w:r>
        <w:r>
          <w:fldChar w:fldCharType="separate"/>
        </w:r>
        <w:r>
          <w:t>26</w:t>
        </w:r>
        <w:r>
          <w:fldChar w:fldCharType="end"/>
        </w:r>
      </w:hyperlink>
    </w:p>
    <w:p>
      <w:pPr>
        <w:pStyle w:val="TOC2"/>
        <w:tabs>
          <w:tab w:val="right" w:leader="dot" w:pos="8306"/>
        </w:tabs>
      </w:pPr>
      <w:hyperlink w:anchor="_Toc10988" w:history="1">
        <w:r>
          <w:rPr>
            <w:rFonts w:ascii="仿宋" w:eastAsia="仿宋" w:hAnsi="仿宋" w:cs="仿宋" w:hint="eastAsia"/>
            <w:lang w:eastAsia="zh-CN"/>
          </w:rPr>
          <w:t>(一)、风险识别与评估</w:t>
        </w:r>
        <w:r>
          <w:tab/>
        </w:r>
        <w:r>
          <w:fldChar w:fldCharType="begin"/>
        </w:r>
        <w:r>
          <w:instrText xml:space="preserve"> PAGEREF _Toc10988 \h </w:instrText>
        </w:r>
        <w:r>
          <w:fldChar w:fldCharType="separate"/>
        </w:r>
        <w:r>
          <w:t>26</w:t>
        </w:r>
        <w:r>
          <w:fldChar w:fldCharType="end"/>
        </w:r>
      </w:hyperlink>
    </w:p>
    <w:p>
      <w:pPr>
        <w:pStyle w:val="TOC2"/>
        <w:tabs>
          <w:tab w:val="right" w:leader="dot" w:pos="8306"/>
        </w:tabs>
      </w:pPr>
      <w:hyperlink w:anchor="_Toc11333" w:history="1">
        <w:r>
          <w:rPr>
            <w:rFonts w:ascii="仿宋" w:eastAsia="仿宋" w:hAnsi="仿宋" w:cs="仿宋" w:hint="eastAsia"/>
            <w:lang w:eastAsia="zh-CN"/>
          </w:rPr>
          <w:t>(二)、风险应对策略</w:t>
        </w:r>
        <w:r>
          <w:tab/>
        </w:r>
        <w:r>
          <w:fldChar w:fldCharType="begin"/>
        </w:r>
        <w:r>
          <w:instrText xml:space="preserve"> PAGEREF _Toc11333 \h </w:instrText>
        </w:r>
        <w:r>
          <w:fldChar w:fldCharType="separate"/>
        </w:r>
        <w:r>
          <w:t>27</w:t>
        </w:r>
        <w:r>
          <w:fldChar w:fldCharType="end"/>
        </w:r>
      </w:hyperlink>
    </w:p>
    <w:p>
      <w:pPr>
        <w:pStyle w:val="TOC2"/>
        <w:tabs>
          <w:tab w:val="right" w:leader="dot" w:pos="8306"/>
        </w:tabs>
      </w:pPr>
      <w:hyperlink w:anchor="_Toc6989" w:history="1">
        <w:r>
          <w:rPr>
            <w:rFonts w:ascii="仿宋" w:eastAsia="仿宋" w:hAnsi="仿宋" w:cs="仿宋" w:hint="eastAsia"/>
            <w:lang w:eastAsia="zh-CN"/>
          </w:rPr>
          <w:t>(三)、风险监控与控制</w:t>
        </w:r>
        <w:r>
          <w:tab/>
        </w:r>
        <w:r>
          <w:fldChar w:fldCharType="begin"/>
        </w:r>
        <w:r>
          <w:instrText xml:space="preserve"> PAGEREF _Toc6989 \h </w:instrText>
        </w:r>
        <w:r>
          <w:fldChar w:fldCharType="separate"/>
        </w:r>
        <w:r>
          <w:t>29</w:t>
        </w:r>
        <w:r>
          <w:fldChar w:fldCharType="end"/>
        </w:r>
      </w:hyperlink>
    </w:p>
    <w:p>
      <w:pPr>
        <w:pStyle w:val="TOC1"/>
        <w:tabs>
          <w:tab w:val="right" w:leader="dot" w:pos="8306"/>
        </w:tabs>
      </w:pPr>
      <w:hyperlink w:anchor="_Toc32362" w:history="1">
        <w:r>
          <w:rPr>
            <w:rFonts w:ascii="仿宋" w:eastAsia="仿宋" w:hAnsi="仿宋" w:cs="仿宋" w:hint="eastAsia"/>
            <w:lang w:eastAsia="zh-CN"/>
          </w:rPr>
          <w:t>八、塑料助剂：润滑剂项目财务管理</w:t>
        </w:r>
        <w:r>
          <w:tab/>
        </w:r>
        <w:r>
          <w:fldChar w:fldCharType="begin"/>
        </w:r>
        <w:r>
          <w:instrText xml:space="preserve"> PAGEREF _Toc32362 \h </w:instrText>
        </w:r>
        <w:r>
          <w:fldChar w:fldCharType="separate"/>
        </w:r>
        <w:r>
          <w:t>30</w:t>
        </w:r>
        <w:r>
          <w:fldChar w:fldCharType="end"/>
        </w:r>
      </w:hyperlink>
    </w:p>
    <w:p>
      <w:pPr>
        <w:pStyle w:val="TOC2"/>
        <w:tabs>
          <w:tab w:val="right" w:leader="dot" w:pos="8306"/>
        </w:tabs>
      </w:pPr>
      <w:hyperlink w:anchor="_Toc26661" w:history="1">
        <w:r>
          <w:rPr>
            <w:rFonts w:ascii="仿宋" w:eastAsia="仿宋" w:hAnsi="仿宋" w:cs="仿宋" w:hint="eastAsia"/>
            <w:lang w:eastAsia="zh-CN"/>
          </w:rPr>
          <w:t>(一)、资金需求大</w:t>
        </w:r>
        <w:r>
          <w:tab/>
        </w:r>
        <w:r>
          <w:fldChar w:fldCharType="begin"/>
        </w:r>
        <w:r>
          <w:instrText xml:space="preserve"> PAGEREF _Toc26661 \h </w:instrText>
        </w:r>
        <w:r>
          <w:fldChar w:fldCharType="separate"/>
        </w:r>
        <w:r>
          <w:t>30</w:t>
        </w:r>
        <w:r>
          <w:fldChar w:fldCharType="end"/>
        </w:r>
      </w:hyperlink>
    </w:p>
    <w:p>
      <w:pPr>
        <w:pStyle w:val="TOC2"/>
        <w:tabs>
          <w:tab w:val="right" w:leader="dot" w:pos="8306"/>
        </w:tabs>
      </w:pPr>
      <w:hyperlink w:anchor="_Toc18096" w:history="1">
        <w:r>
          <w:rPr>
            <w:rFonts w:ascii="仿宋" w:eastAsia="仿宋" w:hAnsi="仿宋" w:cs="仿宋" w:hint="eastAsia"/>
            <w:lang w:eastAsia="zh-CN"/>
          </w:rPr>
          <w:t>(二)、研发周期长</w:t>
        </w:r>
        <w:r>
          <w:tab/>
        </w:r>
        <w:r>
          <w:fldChar w:fldCharType="begin"/>
        </w:r>
        <w:r>
          <w:instrText xml:space="preserve"> PAGEREF _Toc18096 \h </w:instrText>
        </w:r>
        <w:r>
          <w:fldChar w:fldCharType="separate"/>
        </w:r>
        <w:r>
          <w:t>31</w:t>
        </w:r>
        <w:r>
          <w:fldChar w:fldCharType="end"/>
        </w:r>
      </w:hyperlink>
    </w:p>
    <w:p>
      <w:pPr>
        <w:pStyle w:val="TOC2"/>
        <w:tabs>
          <w:tab w:val="right" w:leader="dot" w:pos="8306"/>
        </w:tabs>
      </w:pPr>
      <w:hyperlink w:anchor="_Toc6404" w:history="1">
        <w:r>
          <w:rPr>
            <w:rFonts w:ascii="仿宋" w:eastAsia="仿宋" w:hAnsi="仿宋" w:cs="仿宋" w:hint="eastAsia"/>
            <w:lang w:eastAsia="zh-CN"/>
          </w:rPr>
          <w:t>(三)、市场风险大</w:t>
        </w:r>
        <w:r>
          <w:tab/>
        </w:r>
        <w:r>
          <w:fldChar w:fldCharType="begin"/>
        </w:r>
        <w:r>
          <w:instrText xml:space="preserve"> PAGEREF _Toc6404 \h </w:instrText>
        </w:r>
        <w:r>
          <w:fldChar w:fldCharType="separate"/>
        </w:r>
        <w:r>
          <w:t>33</w:t>
        </w:r>
        <w:r>
          <w:fldChar w:fldCharType="end"/>
        </w:r>
      </w:hyperlink>
    </w:p>
    <w:p>
      <w:pPr>
        <w:pStyle w:val="TOC2"/>
        <w:tabs>
          <w:tab w:val="right" w:leader="dot" w:pos="8306"/>
        </w:tabs>
      </w:pPr>
      <w:hyperlink w:anchor="_Toc21660" w:history="1">
        <w:r>
          <w:rPr>
            <w:rFonts w:ascii="仿宋" w:eastAsia="仿宋" w:hAnsi="仿宋" w:cs="仿宋" w:hint="eastAsia"/>
            <w:lang w:eastAsia="zh-CN"/>
          </w:rPr>
          <w:t>(四)、利润率高</w:t>
        </w:r>
        <w:r>
          <w:tab/>
        </w:r>
        <w:r>
          <w:fldChar w:fldCharType="begin"/>
        </w:r>
        <w:r>
          <w:instrText xml:space="preserve"> PAGEREF _Toc21660 \h </w:instrText>
        </w:r>
        <w:r>
          <w:fldChar w:fldCharType="separate"/>
        </w:r>
        <w:r>
          <w:t>35</w:t>
        </w:r>
        <w:r>
          <w:fldChar w:fldCharType="end"/>
        </w:r>
      </w:hyperlink>
    </w:p>
    <w:p>
      <w:pPr>
        <w:pStyle w:val="TOC1"/>
        <w:tabs>
          <w:tab w:val="right" w:leader="dot" w:pos="8306"/>
        </w:tabs>
      </w:pPr>
      <w:hyperlink w:anchor="_Toc21708" w:history="1">
        <w:r>
          <w:rPr>
            <w:rFonts w:ascii="仿宋" w:eastAsia="仿宋" w:hAnsi="仿宋" w:cs="仿宋" w:hint="eastAsia"/>
            <w:lang w:eastAsia="zh-CN"/>
          </w:rPr>
          <w:t>九、塑料助剂：润滑剂项目经营效益</w:t>
        </w:r>
        <w:r>
          <w:tab/>
        </w:r>
        <w:r>
          <w:fldChar w:fldCharType="begin"/>
        </w:r>
        <w:r>
          <w:instrText xml:space="preserve"> PAGEREF _Toc21708 \h </w:instrText>
        </w:r>
        <w:r>
          <w:fldChar w:fldCharType="separate"/>
        </w:r>
        <w:r>
          <w:t>38</w:t>
        </w:r>
        <w:r>
          <w:fldChar w:fldCharType="end"/>
        </w:r>
      </w:hyperlink>
    </w:p>
    <w:p>
      <w:pPr>
        <w:pStyle w:val="TOC2"/>
        <w:tabs>
          <w:tab w:val="right" w:leader="dot" w:pos="8306"/>
        </w:tabs>
      </w:pPr>
      <w:hyperlink w:anchor="_Toc6980" w:history="1">
        <w:r>
          <w:rPr>
            <w:rFonts w:ascii="仿宋" w:eastAsia="仿宋" w:hAnsi="仿宋" w:cs="仿宋" w:hint="eastAsia"/>
            <w:lang w:eastAsia="zh-CN"/>
          </w:rPr>
          <w:t>(一)、经济评价财务测算</w:t>
        </w:r>
        <w:r>
          <w:tab/>
        </w:r>
        <w:r>
          <w:fldChar w:fldCharType="begin"/>
        </w:r>
        <w:r>
          <w:instrText xml:space="preserve"> PAGEREF _Toc6980 \h </w:instrText>
        </w:r>
        <w:r>
          <w:fldChar w:fldCharType="separate"/>
        </w:r>
        <w:r>
          <w:t>38</w:t>
        </w:r>
        <w:r>
          <w:fldChar w:fldCharType="end"/>
        </w:r>
      </w:hyperlink>
    </w:p>
    <w:p>
      <w:pPr>
        <w:pStyle w:val="TOC2"/>
        <w:tabs>
          <w:tab w:val="right" w:leader="dot" w:pos="8306"/>
        </w:tabs>
      </w:pPr>
      <w:hyperlink w:anchor="_Toc4846" w:history="1">
        <w:r>
          <w:rPr>
            <w:rFonts w:ascii="仿宋" w:eastAsia="仿宋" w:hAnsi="仿宋" w:cs="仿宋" w:hint="eastAsia"/>
            <w:lang w:eastAsia="zh-CN"/>
          </w:rPr>
          <w:t>(二)、塑料助剂：润滑剂项目盈利能力分析</w:t>
        </w:r>
        <w:r>
          <w:tab/>
        </w:r>
        <w:r>
          <w:fldChar w:fldCharType="begin"/>
        </w:r>
        <w:r>
          <w:instrText xml:space="preserve"> PAGEREF _Toc4846 \h </w:instrText>
        </w:r>
        <w:r>
          <w:fldChar w:fldCharType="separate"/>
        </w:r>
        <w:r>
          <w:t>39</w:t>
        </w:r>
        <w:r>
          <w:fldChar w:fldCharType="end"/>
        </w:r>
      </w:hyperlink>
    </w:p>
    <w:p>
      <w:pPr>
        <w:pStyle w:val="TOC1"/>
        <w:tabs>
          <w:tab w:val="right" w:leader="dot" w:pos="8306"/>
        </w:tabs>
      </w:pPr>
      <w:hyperlink w:anchor="_Toc10799" w:history="1">
        <w:r>
          <w:rPr>
            <w:rFonts w:ascii="仿宋" w:eastAsia="仿宋" w:hAnsi="仿宋" w:cs="仿宋" w:hint="eastAsia"/>
            <w:lang w:eastAsia="zh-CN"/>
          </w:rPr>
          <w:t>十、塑料助剂：润滑剂项目投资规划</w:t>
        </w:r>
        <w:r>
          <w:tab/>
        </w:r>
        <w:r>
          <w:fldChar w:fldCharType="begin"/>
        </w:r>
        <w:r>
          <w:instrText xml:space="preserve"> PAGEREF _Toc10799 \h </w:instrText>
        </w:r>
        <w:r>
          <w:fldChar w:fldCharType="separate"/>
        </w:r>
        <w:r>
          <w:t>40</w:t>
        </w:r>
        <w:r>
          <w:fldChar w:fldCharType="end"/>
        </w:r>
      </w:hyperlink>
    </w:p>
    <w:p>
      <w:pPr>
        <w:pStyle w:val="TOC2"/>
        <w:tabs>
          <w:tab w:val="right" w:leader="dot" w:pos="8306"/>
        </w:tabs>
      </w:pPr>
      <w:hyperlink w:anchor="_Toc2917" w:history="1">
        <w:r>
          <w:rPr>
            <w:rFonts w:ascii="仿宋" w:eastAsia="仿宋" w:hAnsi="仿宋" w:cs="仿宋" w:hint="eastAsia"/>
            <w:lang w:eastAsia="zh-CN"/>
          </w:rPr>
          <w:t>(一)、塑料助剂：润滑剂项目总投资估算</w:t>
        </w:r>
        <w:r>
          <w:tab/>
        </w:r>
        <w:r>
          <w:fldChar w:fldCharType="begin"/>
        </w:r>
        <w:r>
          <w:instrText xml:space="preserve"> PAGEREF _Toc2917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07" w:history="1">
        <w:r>
          <w:rPr>
            <w:rFonts w:ascii="仿宋" w:eastAsia="仿宋" w:hAnsi="仿宋" w:cs="仿宋" w:hint="eastAsia"/>
            <w:lang w:eastAsia="zh-CN"/>
          </w:rPr>
          <w:t>(二)、资金筹措</w:t>
        </w:r>
        <w:r>
          <w:tab/>
        </w:r>
        <w:r>
          <w:fldChar w:fldCharType="begin"/>
        </w:r>
        <w:r>
          <w:instrText xml:space="preserve"> PAGEREF _Toc19907 \h </w:instrText>
        </w:r>
        <w:r>
          <w:fldChar w:fldCharType="separate"/>
        </w:r>
        <w:r>
          <w:t>41</w:t>
        </w:r>
        <w:r>
          <w:fldChar w:fldCharType="end"/>
        </w:r>
      </w:hyperlink>
    </w:p>
    <w:p>
      <w:pPr>
        <w:pStyle w:val="TOC1"/>
        <w:tabs>
          <w:tab w:val="right" w:leader="dot" w:pos="8306"/>
        </w:tabs>
      </w:pPr>
      <w:hyperlink w:anchor="_Toc979" w:history="1">
        <w:r>
          <w:rPr>
            <w:rFonts w:ascii="仿宋" w:eastAsia="仿宋" w:hAnsi="仿宋" w:cs="仿宋" w:hint="eastAsia"/>
            <w:lang w:eastAsia="zh-CN"/>
          </w:rPr>
          <w:t>十一、塑料助剂：润滑剂项目环境影响分析</w:t>
        </w:r>
        <w:r>
          <w:tab/>
        </w:r>
        <w:r>
          <w:fldChar w:fldCharType="begin"/>
        </w:r>
        <w:r>
          <w:instrText xml:space="preserve"> PAGEREF _Toc979 \h </w:instrText>
        </w:r>
        <w:r>
          <w:fldChar w:fldCharType="separate"/>
        </w:r>
        <w:r>
          <w:t>42</w:t>
        </w:r>
        <w:r>
          <w:fldChar w:fldCharType="end"/>
        </w:r>
      </w:hyperlink>
    </w:p>
    <w:p>
      <w:pPr>
        <w:pStyle w:val="TOC2"/>
        <w:tabs>
          <w:tab w:val="right" w:leader="dot" w:pos="8306"/>
        </w:tabs>
      </w:pPr>
      <w:hyperlink w:anchor="_Toc7319" w:history="1">
        <w:r>
          <w:rPr>
            <w:rFonts w:ascii="仿宋" w:eastAsia="仿宋" w:hAnsi="仿宋" w:cs="仿宋" w:hint="eastAsia"/>
            <w:lang w:eastAsia="zh-CN"/>
          </w:rPr>
          <w:t>(一)、建设区域环境质量现状</w:t>
        </w:r>
        <w:r>
          <w:tab/>
        </w:r>
        <w:r>
          <w:fldChar w:fldCharType="begin"/>
        </w:r>
        <w:r>
          <w:instrText xml:space="preserve"> PAGEREF _Toc7319 \h </w:instrText>
        </w:r>
        <w:r>
          <w:fldChar w:fldCharType="separate"/>
        </w:r>
        <w:r>
          <w:t>42</w:t>
        </w:r>
        <w:r>
          <w:fldChar w:fldCharType="end"/>
        </w:r>
      </w:hyperlink>
    </w:p>
    <w:p>
      <w:pPr>
        <w:pStyle w:val="TOC2"/>
        <w:tabs>
          <w:tab w:val="right" w:leader="dot" w:pos="8306"/>
        </w:tabs>
      </w:pPr>
      <w:hyperlink w:anchor="_Toc18979" w:history="1">
        <w:r>
          <w:rPr>
            <w:rFonts w:ascii="仿宋" w:eastAsia="仿宋" w:hAnsi="仿宋" w:cs="仿宋" w:hint="eastAsia"/>
            <w:lang w:eastAsia="zh-CN"/>
          </w:rPr>
          <w:t>(二)、建设期环境保护</w:t>
        </w:r>
        <w:r>
          <w:tab/>
        </w:r>
        <w:r>
          <w:fldChar w:fldCharType="begin"/>
        </w:r>
        <w:r>
          <w:instrText xml:space="preserve"> PAGEREF _Toc18979 \h </w:instrText>
        </w:r>
        <w:r>
          <w:fldChar w:fldCharType="separate"/>
        </w:r>
        <w:r>
          <w:t>43</w:t>
        </w:r>
        <w:r>
          <w:fldChar w:fldCharType="end"/>
        </w:r>
      </w:hyperlink>
    </w:p>
    <w:p>
      <w:pPr>
        <w:pStyle w:val="TOC2"/>
        <w:tabs>
          <w:tab w:val="right" w:leader="dot" w:pos="8306"/>
        </w:tabs>
      </w:pPr>
      <w:hyperlink w:anchor="_Toc8165" w:history="1">
        <w:r>
          <w:rPr>
            <w:rFonts w:ascii="仿宋" w:eastAsia="仿宋" w:hAnsi="仿宋" w:cs="仿宋" w:hint="eastAsia"/>
            <w:lang w:eastAsia="zh-CN"/>
          </w:rPr>
          <w:t>(三)、运营期环境保护</w:t>
        </w:r>
        <w:r>
          <w:tab/>
        </w:r>
        <w:r>
          <w:fldChar w:fldCharType="begin"/>
        </w:r>
        <w:r>
          <w:instrText xml:space="preserve"> PAGEREF _Toc8165 \h </w:instrText>
        </w:r>
        <w:r>
          <w:fldChar w:fldCharType="separate"/>
        </w:r>
        <w:r>
          <w:t>45</w:t>
        </w:r>
        <w:r>
          <w:fldChar w:fldCharType="end"/>
        </w:r>
      </w:hyperlink>
    </w:p>
    <w:p>
      <w:pPr>
        <w:pStyle w:val="TOC2"/>
        <w:tabs>
          <w:tab w:val="right" w:leader="dot" w:pos="8306"/>
        </w:tabs>
      </w:pPr>
      <w:hyperlink w:anchor="_Toc29085" w:history="1">
        <w:r>
          <w:rPr>
            <w:rFonts w:ascii="仿宋" w:eastAsia="仿宋" w:hAnsi="仿宋" w:cs="仿宋" w:hint="eastAsia"/>
            <w:lang w:eastAsia="zh-CN"/>
          </w:rPr>
          <w:t>(四)、塑料助剂：润滑剂项目建设对区域经济的影响</w:t>
        </w:r>
        <w:r>
          <w:tab/>
        </w:r>
        <w:r>
          <w:fldChar w:fldCharType="begin"/>
        </w:r>
        <w:r>
          <w:instrText xml:space="preserve"> PAGEREF _Toc29085 \h </w:instrText>
        </w:r>
        <w:r>
          <w:fldChar w:fldCharType="separate"/>
        </w:r>
        <w:r>
          <w:t>46</w:t>
        </w:r>
        <w:r>
          <w:fldChar w:fldCharType="end"/>
        </w:r>
      </w:hyperlink>
    </w:p>
    <w:p>
      <w:pPr>
        <w:pStyle w:val="TOC2"/>
        <w:tabs>
          <w:tab w:val="right" w:leader="dot" w:pos="8306"/>
        </w:tabs>
      </w:pPr>
      <w:hyperlink w:anchor="_Toc30953" w:history="1">
        <w:r>
          <w:rPr>
            <w:rFonts w:ascii="仿宋" w:eastAsia="仿宋" w:hAnsi="仿宋" w:cs="仿宋" w:hint="eastAsia"/>
            <w:lang w:eastAsia="zh-CN"/>
          </w:rPr>
          <w:t>(五)、废弃物处理</w:t>
        </w:r>
        <w:r>
          <w:tab/>
        </w:r>
        <w:r>
          <w:fldChar w:fldCharType="begin"/>
        </w:r>
        <w:r>
          <w:instrText xml:space="preserve"> PAGEREF _Toc30953 \h </w:instrText>
        </w:r>
        <w:r>
          <w:fldChar w:fldCharType="separate"/>
        </w:r>
        <w:r>
          <w:t>48</w:t>
        </w:r>
        <w:r>
          <w:fldChar w:fldCharType="end"/>
        </w:r>
      </w:hyperlink>
    </w:p>
    <w:p>
      <w:pPr>
        <w:pStyle w:val="TOC2"/>
        <w:tabs>
          <w:tab w:val="right" w:leader="dot" w:pos="8306"/>
        </w:tabs>
      </w:pPr>
      <w:hyperlink w:anchor="_Toc19803" w:history="1">
        <w:r>
          <w:rPr>
            <w:rFonts w:ascii="仿宋" w:eastAsia="仿宋" w:hAnsi="仿宋" w:cs="仿宋" w:hint="eastAsia"/>
            <w:lang w:eastAsia="zh-CN"/>
          </w:rPr>
          <w:t>(六)、特殊环境影响分析</w:t>
        </w:r>
        <w:r>
          <w:tab/>
        </w:r>
        <w:r>
          <w:fldChar w:fldCharType="begin"/>
        </w:r>
        <w:r>
          <w:instrText xml:space="preserve"> PAGEREF _Toc19803 \h </w:instrText>
        </w:r>
        <w:r>
          <w:fldChar w:fldCharType="separate"/>
        </w:r>
        <w:r>
          <w:t>49</w:t>
        </w:r>
        <w:r>
          <w:fldChar w:fldCharType="end"/>
        </w:r>
      </w:hyperlink>
    </w:p>
    <w:p>
      <w:pPr>
        <w:pStyle w:val="TOC2"/>
        <w:tabs>
          <w:tab w:val="right" w:leader="dot" w:pos="8306"/>
        </w:tabs>
      </w:pPr>
      <w:hyperlink w:anchor="_Toc12794" w:history="1">
        <w:r>
          <w:rPr>
            <w:rFonts w:ascii="仿宋" w:eastAsia="仿宋" w:hAnsi="仿宋" w:cs="仿宋" w:hint="eastAsia"/>
            <w:lang w:eastAsia="zh-CN"/>
          </w:rPr>
          <w:t>(七)、清洁生产</w:t>
        </w:r>
        <w:r>
          <w:tab/>
        </w:r>
        <w:r>
          <w:fldChar w:fldCharType="begin"/>
        </w:r>
        <w:r>
          <w:instrText xml:space="preserve"> PAGEREF _Toc12794 \h </w:instrText>
        </w:r>
        <w:r>
          <w:fldChar w:fldCharType="separate"/>
        </w:r>
        <w:r>
          <w:t>50</w:t>
        </w:r>
        <w:r>
          <w:fldChar w:fldCharType="end"/>
        </w:r>
      </w:hyperlink>
    </w:p>
    <w:p>
      <w:pPr>
        <w:pStyle w:val="TOC2"/>
        <w:tabs>
          <w:tab w:val="right" w:leader="dot" w:pos="8306"/>
        </w:tabs>
      </w:pPr>
      <w:hyperlink w:anchor="_Toc15211" w:history="1">
        <w:r>
          <w:rPr>
            <w:rFonts w:ascii="仿宋" w:eastAsia="仿宋" w:hAnsi="仿宋" w:cs="仿宋" w:hint="eastAsia"/>
            <w:lang w:eastAsia="zh-CN"/>
          </w:rPr>
          <w:t>(八)、环境保护综合评价</w:t>
        </w:r>
        <w:r>
          <w:tab/>
        </w:r>
        <w:r>
          <w:fldChar w:fldCharType="begin"/>
        </w:r>
        <w:r>
          <w:instrText xml:space="preserve"> PAGEREF _Toc15211 \h </w:instrText>
        </w:r>
        <w:r>
          <w:fldChar w:fldCharType="separate"/>
        </w:r>
        <w:r>
          <w:t>51</w:t>
        </w:r>
        <w:r>
          <w:fldChar w:fldCharType="end"/>
        </w:r>
      </w:hyperlink>
    </w:p>
    <w:p>
      <w:pPr>
        <w:pStyle w:val="TOC1"/>
        <w:tabs>
          <w:tab w:val="right" w:leader="dot" w:pos="8306"/>
        </w:tabs>
      </w:pPr>
      <w:hyperlink w:anchor="_Toc8602" w:history="1">
        <w:r>
          <w:rPr>
            <w:rFonts w:ascii="仿宋" w:eastAsia="仿宋" w:hAnsi="仿宋" w:cs="仿宋" w:hint="eastAsia"/>
            <w:lang w:eastAsia="zh-CN"/>
          </w:rPr>
          <w:t>十二、塑料助剂：润滑剂项目社会影响</w:t>
        </w:r>
        <w:r>
          <w:tab/>
        </w:r>
        <w:r>
          <w:fldChar w:fldCharType="begin"/>
        </w:r>
        <w:r>
          <w:instrText xml:space="preserve"> PAGEREF _Toc8602 \h </w:instrText>
        </w:r>
        <w:r>
          <w:fldChar w:fldCharType="separate"/>
        </w:r>
        <w:r>
          <w:t>53</w:t>
        </w:r>
        <w:r>
          <w:fldChar w:fldCharType="end"/>
        </w:r>
      </w:hyperlink>
    </w:p>
    <w:p>
      <w:pPr>
        <w:pStyle w:val="TOC2"/>
        <w:tabs>
          <w:tab w:val="right" w:leader="dot" w:pos="8306"/>
        </w:tabs>
      </w:pPr>
      <w:hyperlink w:anchor="_Toc11831" w:history="1">
        <w:r>
          <w:rPr>
            <w:rFonts w:ascii="仿宋" w:eastAsia="仿宋" w:hAnsi="仿宋" w:cs="仿宋" w:hint="eastAsia"/>
            <w:lang w:eastAsia="zh-CN"/>
          </w:rPr>
          <w:t>(一)、社会责任与义务</w:t>
        </w:r>
        <w:r>
          <w:tab/>
        </w:r>
        <w:r>
          <w:fldChar w:fldCharType="begin"/>
        </w:r>
        <w:r>
          <w:instrText xml:space="preserve"> PAGEREF _Toc11831 \h </w:instrText>
        </w:r>
        <w:r>
          <w:fldChar w:fldCharType="separate"/>
        </w:r>
        <w:r>
          <w:t>53</w:t>
        </w:r>
        <w:r>
          <w:fldChar w:fldCharType="end"/>
        </w:r>
      </w:hyperlink>
    </w:p>
    <w:p>
      <w:pPr>
        <w:pStyle w:val="TOC2"/>
        <w:tabs>
          <w:tab w:val="right" w:leader="dot" w:pos="8306"/>
        </w:tabs>
      </w:pPr>
      <w:hyperlink w:anchor="_Toc14032" w:history="1">
        <w:r>
          <w:rPr>
            <w:rFonts w:ascii="仿宋" w:eastAsia="仿宋" w:hAnsi="仿宋" w:cs="仿宋" w:hint="eastAsia"/>
            <w:lang w:eastAsia="zh-CN"/>
          </w:rPr>
          <w:t>(二)、社会参与与沟通</w:t>
        </w:r>
        <w:r>
          <w:tab/>
        </w:r>
        <w:r>
          <w:fldChar w:fldCharType="begin"/>
        </w:r>
        <w:r>
          <w:instrText xml:space="preserve"> PAGEREF _Toc14032 \h </w:instrText>
        </w:r>
        <w:r>
          <w:fldChar w:fldCharType="separate"/>
        </w:r>
        <w:r>
          <w:t>54</w:t>
        </w:r>
        <w:r>
          <w:fldChar w:fldCharType="end"/>
        </w:r>
      </w:hyperlink>
    </w:p>
    <w:p>
      <w:pPr>
        <w:pStyle w:val="TOC1"/>
        <w:tabs>
          <w:tab w:val="right" w:leader="dot" w:pos="8306"/>
        </w:tabs>
      </w:pPr>
      <w:hyperlink w:anchor="_Toc3554" w:history="1">
        <w:r>
          <w:rPr>
            <w:rFonts w:ascii="仿宋" w:eastAsia="仿宋" w:hAnsi="仿宋" w:cs="仿宋" w:hint="eastAsia"/>
            <w:lang w:eastAsia="zh-CN"/>
          </w:rPr>
          <w:t>十三、塑料助剂：润滑剂项目工程方案分析</w:t>
        </w:r>
        <w:r>
          <w:tab/>
        </w:r>
        <w:r>
          <w:fldChar w:fldCharType="begin"/>
        </w:r>
        <w:r>
          <w:instrText xml:space="preserve"> PAGEREF _Toc3554 \h </w:instrText>
        </w:r>
        <w:r>
          <w:fldChar w:fldCharType="separate"/>
        </w:r>
        <w:r>
          <w:t>55</w:t>
        </w:r>
        <w:r>
          <w:fldChar w:fldCharType="end"/>
        </w:r>
      </w:hyperlink>
    </w:p>
    <w:p>
      <w:pPr>
        <w:pStyle w:val="TOC2"/>
        <w:tabs>
          <w:tab w:val="right" w:leader="dot" w:pos="8306"/>
        </w:tabs>
      </w:pPr>
      <w:hyperlink w:anchor="_Toc393" w:history="1">
        <w:r>
          <w:rPr>
            <w:rFonts w:ascii="仿宋" w:eastAsia="仿宋" w:hAnsi="仿宋" w:cs="仿宋" w:hint="eastAsia"/>
            <w:lang w:eastAsia="zh-CN"/>
          </w:rPr>
          <w:t>(一)、建筑工程设计原则</w:t>
        </w:r>
        <w:r>
          <w:tab/>
        </w:r>
        <w:r>
          <w:fldChar w:fldCharType="begin"/>
        </w:r>
        <w:r>
          <w:instrText xml:space="preserve"> PAGEREF _Toc393 \h </w:instrText>
        </w:r>
        <w:r>
          <w:fldChar w:fldCharType="separate"/>
        </w:r>
        <w:r>
          <w:t>55</w:t>
        </w:r>
        <w:r>
          <w:fldChar w:fldCharType="end"/>
        </w:r>
      </w:hyperlink>
    </w:p>
    <w:p>
      <w:pPr>
        <w:pStyle w:val="TOC2"/>
        <w:tabs>
          <w:tab w:val="right" w:leader="dot" w:pos="8306"/>
        </w:tabs>
      </w:pPr>
      <w:hyperlink w:anchor="_Toc6575" w:history="1">
        <w:r>
          <w:rPr>
            <w:rFonts w:ascii="仿宋" w:eastAsia="仿宋" w:hAnsi="仿宋" w:cs="仿宋" w:hint="eastAsia"/>
            <w:lang w:eastAsia="zh-CN"/>
          </w:rPr>
          <w:t>(二)、土建工程建设指标</w:t>
        </w:r>
        <w:r>
          <w:tab/>
        </w:r>
        <w:r>
          <w:fldChar w:fldCharType="begin"/>
        </w:r>
        <w:r>
          <w:instrText xml:space="preserve"> PAGEREF _Toc6575 \h </w:instrText>
        </w:r>
        <w:r>
          <w:fldChar w:fldCharType="separate"/>
        </w:r>
        <w:r>
          <w:t>58</w:t>
        </w:r>
        <w:r>
          <w:fldChar w:fldCharType="end"/>
        </w:r>
      </w:hyperlink>
    </w:p>
    <w:p>
      <w:pPr>
        <w:pStyle w:val="TOC1"/>
        <w:tabs>
          <w:tab w:val="right" w:leader="dot" w:pos="8306"/>
        </w:tabs>
      </w:pPr>
      <w:hyperlink w:anchor="_Toc7895" w:history="1">
        <w:r>
          <w:rPr>
            <w:rFonts w:ascii="仿宋" w:eastAsia="仿宋" w:hAnsi="仿宋" w:cs="仿宋" w:hint="eastAsia"/>
            <w:lang w:eastAsia="zh-CN"/>
          </w:rPr>
          <w:t>十四、塑料助剂：润滑剂项目实施保障措施</w:t>
        </w:r>
        <w:r>
          <w:tab/>
        </w:r>
        <w:r>
          <w:fldChar w:fldCharType="begin"/>
        </w:r>
        <w:r>
          <w:instrText xml:space="preserve"> PAGEREF _Toc7895 \h </w:instrText>
        </w:r>
        <w:r>
          <w:fldChar w:fldCharType="separate"/>
        </w:r>
        <w:r>
          <w:t>60</w:t>
        </w:r>
        <w:r>
          <w:fldChar w:fldCharType="end"/>
        </w:r>
      </w:hyperlink>
    </w:p>
    <w:p>
      <w:pPr>
        <w:pStyle w:val="TOC2"/>
        <w:tabs>
          <w:tab w:val="right" w:leader="dot" w:pos="8306"/>
        </w:tabs>
      </w:pPr>
      <w:hyperlink w:anchor="_Toc29123" w:history="1">
        <w:r>
          <w:rPr>
            <w:rFonts w:ascii="仿宋" w:eastAsia="仿宋" w:hAnsi="仿宋" w:cs="仿宋" w:hint="eastAsia"/>
            <w:lang w:eastAsia="zh-CN"/>
          </w:rPr>
          <w:t>(一)、塑料助剂：润滑剂项目实施保障机制</w:t>
        </w:r>
        <w:r>
          <w:tab/>
        </w:r>
        <w:r>
          <w:fldChar w:fldCharType="begin"/>
        </w:r>
        <w:r>
          <w:instrText xml:space="preserve"> PAGEREF _Toc29123 \h </w:instrText>
        </w:r>
        <w:r>
          <w:fldChar w:fldCharType="separate"/>
        </w:r>
        <w:r>
          <w:t>60</w:t>
        </w:r>
        <w:r>
          <w:fldChar w:fldCharType="end"/>
        </w:r>
      </w:hyperlink>
    </w:p>
    <w:p>
      <w:pPr>
        <w:pStyle w:val="TOC2"/>
        <w:tabs>
          <w:tab w:val="right" w:leader="dot" w:pos="8306"/>
        </w:tabs>
      </w:pPr>
      <w:hyperlink w:anchor="_Toc12352" w:history="1">
        <w:r>
          <w:rPr>
            <w:rFonts w:ascii="仿宋" w:eastAsia="仿宋" w:hAnsi="仿宋" w:cs="仿宋" w:hint="eastAsia"/>
            <w:lang w:eastAsia="zh-CN"/>
          </w:rPr>
          <w:t>(二)、塑料助剂：润滑剂项目法律合规要求</w:t>
        </w:r>
        <w:r>
          <w:tab/>
        </w:r>
        <w:r>
          <w:fldChar w:fldCharType="begin"/>
        </w:r>
        <w:r>
          <w:instrText xml:space="preserve"> PAGEREF _Toc12352 \h </w:instrText>
        </w:r>
        <w:r>
          <w:fldChar w:fldCharType="separate"/>
        </w:r>
        <w:r>
          <w:t>63</w:t>
        </w:r>
        <w:r>
          <w:fldChar w:fldCharType="end"/>
        </w:r>
      </w:hyperlink>
    </w:p>
    <w:p>
      <w:pPr>
        <w:pStyle w:val="TOC2"/>
        <w:tabs>
          <w:tab w:val="right" w:leader="dot" w:pos="8306"/>
        </w:tabs>
      </w:pPr>
      <w:hyperlink w:anchor="_Toc29621" w:history="1">
        <w:r>
          <w:rPr>
            <w:rFonts w:ascii="仿宋" w:eastAsia="仿宋" w:hAnsi="仿宋" w:cs="仿宋" w:hint="eastAsia"/>
            <w:lang w:eastAsia="zh-CN"/>
          </w:rPr>
          <w:t>(三)、塑料助剂：润滑剂项目合同管理与法律事务</w:t>
        </w:r>
        <w:r>
          <w:tab/>
        </w:r>
        <w:r>
          <w:fldChar w:fldCharType="begin"/>
        </w:r>
        <w:r>
          <w:instrText xml:space="preserve"> PAGEREF _Toc29621 \h </w:instrText>
        </w:r>
        <w:r>
          <w:fldChar w:fldCharType="separate"/>
        </w:r>
        <w:r>
          <w:t>68</w:t>
        </w:r>
        <w:r>
          <w:fldChar w:fldCharType="end"/>
        </w:r>
      </w:hyperlink>
    </w:p>
    <w:p>
      <w:pPr>
        <w:pStyle w:val="TOC2"/>
        <w:tabs>
          <w:tab w:val="right" w:leader="dot" w:pos="8306"/>
        </w:tabs>
      </w:pPr>
      <w:hyperlink w:anchor="_Toc32387" w:history="1">
        <w:r>
          <w:rPr>
            <w:rFonts w:ascii="仿宋" w:eastAsia="仿宋" w:hAnsi="仿宋" w:cs="仿宋" w:hint="eastAsia"/>
            <w:lang w:eastAsia="zh-CN"/>
          </w:rPr>
          <w:t>(四)、塑料助剂：润滑剂项目知识产权保护策略</w:t>
        </w:r>
        <w:r>
          <w:tab/>
        </w:r>
        <w:r>
          <w:fldChar w:fldCharType="begin"/>
        </w:r>
        <w:r>
          <w:instrText xml:space="preserve"> PAGEREF _Toc32387 \h </w:instrText>
        </w:r>
        <w:r>
          <w:fldChar w:fldCharType="separate"/>
        </w:r>
        <w:r>
          <w:t>74</w:t>
        </w:r>
        <w:r>
          <w:fldChar w:fldCharType="end"/>
        </w:r>
      </w:hyperlink>
    </w:p>
    <w:p>
      <w:pPr>
        <w:pStyle w:val="TOC1"/>
        <w:tabs>
          <w:tab w:val="right" w:leader="dot" w:pos="8306"/>
        </w:tabs>
      </w:pPr>
      <w:hyperlink w:anchor="_Toc10435" w:history="1">
        <w:r>
          <w:rPr>
            <w:rFonts w:ascii="仿宋" w:eastAsia="仿宋" w:hAnsi="仿宋" w:cs="仿宋" w:hint="eastAsia"/>
            <w:lang w:eastAsia="zh-CN"/>
          </w:rPr>
          <w:t>十五、供应链管理</w:t>
        </w:r>
        <w:r>
          <w:tab/>
        </w:r>
        <w:r>
          <w:fldChar w:fldCharType="begin"/>
        </w:r>
        <w:r>
          <w:instrText xml:space="preserve"> PAGEREF _Toc10435 \h </w:instrText>
        </w:r>
        <w:r>
          <w:fldChar w:fldCharType="separate"/>
        </w:r>
        <w:r>
          <w:t>77</w:t>
        </w:r>
        <w:r>
          <w:fldChar w:fldCharType="end"/>
        </w:r>
      </w:hyperlink>
    </w:p>
    <w:p>
      <w:pPr>
        <w:pStyle w:val="TOC2"/>
        <w:tabs>
          <w:tab w:val="right" w:leader="dot" w:pos="8306"/>
        </w:tabs>
      </w:pPr>
      <w:hyperlink w:anchor="_Toc11127" w:history="1">
        <w:r>
          <w:rPr>
            <w:rFonts w:ascii="仿宋" w:eastAsia="仿宋" w:hAnsi="仿宋" w:cs="仿宋" w:hint="eastAsia"/>
            <w:lang w:eastAsia="zh-CN"/>
          </w:rPr>
          <w:t>(一)、供应链战略规划</w:t>
        </w:r>
        <w:r>
          <w:tab/>
        </w:r>
        <w:r>
          <w:fldChar w:fldCharType="begin"/>
        </w:r>
        <w:r>
          <w:instrText xml:space="preserve"> PAGEREF _Toc11127 \h </w:instrText>
        </w:r>
        <w:r>
          <w:fldChar w:fldCharType="separate"/>
        </w:r>
        <w:r>
          <w:t>77</w:t>
        </w:r>
        <w:r>
          <w:fldChar w:fldCharType="end"/>
        </w:r>
      </w:hyperlink>
    </w:p>
    <w:p>
      <w:pPr>
        <w:pStyle w:val="TOC2"/>
        <w:tabs>
          <w:tab w:val="right" w:leader="dot" w:pos="8306"/>
        </w:tabs>
      </w:pPr>
      <w:hyperlink w:anchor="_Toc15024" w:history="1">
        <w:r>
          <w:rPr>
            <w:rFonts w:ascii="仿宋" w:eastAsia="仿宋" w:hAnsi="仿宋" w:cs="仿宋" w:hint="eastAsia"/>
            <w:lang w:eastAsia="zh-CN"/>
          </w:rPr>
          <w:t>(二)、供应商选择与合作</w:t>
        </w:r>
        <w:r>
          <w:tab/>
        </w:r>
        <w:r>
          <w:fldChar w:fldCharType="begin"/>
        </w:r>
        <w:r>
          <w:instrText xml:space="preserve"> PAGEREF _Toc15024 \h </w:instrText>
        </w:r>
        <w:r>
          <w:fldChar w:fldCharType="separate"/>
        </w:r>
        <w:r>
          <w:t>78</w:t>
        </w:r>
        <w:r>
          <w:fldChar w:fldCharType="end"/>
        </w:r>
      </w:hyperlink>
    </w:p>
    <w:p>
      <w:pPr>
        <w:pStyle w:val="TOC2"/>
        <w:tabs>
          <w:tab w:val="right" w:leader="dot" w:pos="8306"/>
        </w:tabs>
      </w:pPr>
      <w:hyperlink w:anchor="_Toc13298" w:history="1">
        <w:r>
          <w:rPr>
            <w:rFonts w:ascii="仿宋" w:eastAsia="仿宋" w:hAnsi="仿宋" w:cs="仿宋" w:hint="eastAsia"/>
            <w:lang w:eastAsia="zh-CN"/>
          </w:rPr>
          <w:t>(三)、物流与库存管理</w:t>
        </w:r>
        <w:r>
          <w:tab/>
        </w:r>
        <w:r>
          <w:fldChar w:fldCharType="begin"/>
        </w:r>
        <w:r>
          <w:instrText xml:space="preserve"> PAGEREF _Toc13298 \h </w:instrText>
        </w:r>
        <w:r>
          <w:fldChar w:fldCharType="separate"/>
        </w:r>
        <w:r>
          <w:t>80</w:t>
        </w:r>
        <w:r>
          <w:fldChar w:fldCharType="end"/>
        </w:r>
      </w:hyperlink>
    </w:p>
    <w:p>
      <w:pPr>
        <w:pStyle w:val="TOC1"/>
        <w:tabs>
          <w:tab w:val="right" w:leader="dot" w:pos="8306"/>
        </w:tabs>
      </w:pPr>
      <w:hyperlink w:anchor="_Toc19607" w:history="1">
        <w:r>
          <w:rPr>
            <w:rFonts w:ascii="仿宋" w:eastAsia="仿宋" w:hAnsi="仿宋" w:cs="仿宋" w:hint="eastAsia"/>
            <w:lang w:eastAsia="zh-CN"/>
          </w:rPr>
          <w:t>十六、塑料助剂：润滑剂项目变更管理</w:t>
        </w:r>
        <w:r>
          <w:tab/>
        </w:r>
        <w:r>
          <w:fldChar w:fldCharType="begin"/>
        </w:r>
        <w:r>
          <w:instrText xml:space="preserve"> PAGEREF _Toc19607 \h </w:instrText>
        </w:r>
        <w:r>
          <w:fldChar w:fldCharType="separate"/>
        </w:r>
        <w:r>
          <w:t>81</w:t>
        </w:r>
        <w:r>
          <w:fldChar w:fldCharType="end"/>
        </w:r>
      </w:hyperlink>
    </w:p>
    <w:p>
      <w:pPr>
        <w:pStyle w:val="TOC2"/>
        <w:tabs>
          <w:tab w:val="right" w:leader="dot" w:pos="8306"/>
        </w:tabs>
      </w:pPr>
      <w:hyperlink w:anchor="_Toc18906" w:history="1">
        <w:r>
          <w:rPr>
            <w:rFonts w:ascii="仿宋" w:eastAsia="仿宋" w:hAnsi="仿宋" w:cs="仿宋" w:hint="eastAsia"/>
            <w:lang w:eastAsia="zh-CN"/>
          </w:rPr>
          <w:t>(一)、变更申请与评估</w:t>
        </w:r>
        <w:r>
          <w:tab/>
        </w:r>
        <w:r>
          <w:fldChar w:fldCharType="begin"/>
        </w:r>
        <w:r>
          <w:instrText xml:space="preserve"> PAGEREF _Toc18906 \h </w:instrText>
        </w:r>
        <w:r>
          <w:fldChar w:fldCharType="separate"/>
        </w:r>
        <w:r>
          <w:t>81</w:t>
        </w:r>
        <w:r>
          <w:fldChar w:fldCharType="end"/>
        </w:r>
      </w:hyperlink>
    </w:p>
    <w:p>
      <w:pPr>
        <w:pStyle w:val="TOC2"/>
        <w:tabs>
          <w:tab w:val="right" w:leader="dot" w:pos="8306"/>
        </w:tabs>
      </w:pPr>
      <w:hyperlink w:anchor="_Toc16172" w:history="1">
        <w:r>
          <w:rPr>
            <w:rFonts w:ascii="仿宋" w:eastAsia="仿宋" w:hAnsi="仿宋" w:cs="仿宋" w:hint="eastAsia"/>
            <w:lang w:eastAsia="zh-CN"/>
          </w:rPr>
          <w:t>(二)、变更实施与控制</w:t>
        </w:r>
        <w:r>
          <w:tab/>
        </w:r>
        <w:r>
          <w:fldChar w:fldCharType="begin"/>
        </w:r>
        <w:r>
          <w:instrText xml:space="preserve"> PAGEREF _Toc16172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04"/>
      <w:r>
        <w:rPr>
          <w:rFonts w:ascii="仿宋" w:eastAsia="仿宋" w:hAnsi="仿宋" w:cs="仿宋" w:hint="eastAsia"/>
          <w:sz w:val="28"/>
          <w:lang w:eastAsia="zh-CN"/>
        </w:rPr>
        <w:t>一、塑料助剂：润滑剂项目绩效评估</w:t>
      </w:r>
      <w:bookmarkEnd w:id="2"/>
    </w:p>
    <w:p>
      <w:pPr>
        <w:pStyle w:val="Heading2"/>
        <w:rPr>
          <w:rFonts w:ascii="仿宋" w:eastAsia="仿宋" w:hAnsi="仿宋" w:cs="仿宋" w:hint="eastAsia"/>
          <w:lang w:eastAsia="zh-CN"/>
        </w:rPr>
      </w:pPr>
      <w:bookmarkStart w:id="3" w:name="_Toc282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中，我们设计了一套全面的绩效评估指标，以确保塑料助剂：润滑剂项目的可控和成功交付。这些指标跨足塑料助剂：润滑剂项目目标、成本、进度和质量等多个维度，为我们提供了全面洞察塑料助剂：润滑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目标达成率是我们关注的首要指标。我们设定了明确的目标，并通过定期监测和评估，迅速发现并应对潜在的目标偏差。这为塑料助剂：润滑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成本绩效是另一个核心关注点。通过实际成本与预算成本的对比分析，我们深入了解成本差异的原因，及时调整资源分配，保持塑料助剂：润滑剂项目在经济效益方面的合理水平。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进度作为关键的绩效指标之一，得到了精心的关注。我们制定了详细的塑料助剂：润滑剂项目进度计划，并设立了进度符合度指标，确保实际进度与计划进度保持一致。这使我们能够快速发现和解决潜在的进度问题，保持塑料助剂：润滑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助剂：润滑剂项目绩效的不可或缺的一环。我们引入了一系列的质量标准和客户满意度指标，以确保塑料助剂：润滑剂项目交付的成果在质量上达到或超越预期水平。通过持续监测这些指标，我们努力提升塑料助剂：润滑剂项目整体质量水平，为塑料助剂：润滑剂项目的成功交付提供有力保障。通过这些科学且全面的绩效评估，我们能够更好地引导塑料助剂：润滑剂项目的持续改进，确保塑料助剂：润滑剂项目目标的顺利达成。</w:t>
      </w:r>
    </w:p>
    <w:p>
      <w:pPr>
        <w:pStyle w:val="Heading2"/>
        <w:ind w:firstLine="560" w:firstLineChars="200"/>
        <w:rPr>
          <w:rFonts w:ascii="仿宋" w:eastAsia="仿宋" w:hAnsi="仿宋" w:cs="仿宋" w:hint="eastAsia"/>
          <w:sz w:val="28"/>
          <w:lang w:eastAsia="zh-CN"/>
        </w:rPr>
      </w:pPr>
      <w:bookmarkStart w:id="4" w:name="_Toc49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绩效评估是塑料助剂：润滑剂项目中的关键环节，为确保塑料助剂：润滑剂项目达到预期目标，我们采用了多层次、多维度的绩效评估方法。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助剂：润滑剂项目的战略目标对齐，确保每个决策和行动都与塑料助剂：润滑剂项目整体目标保持一致。团队会定期召开战略对齐会议，审视当前工作与塑料助剂：润滑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助剂：润滑剂项目进度、质量、成本和风险等方面。这些指标通过数据收集和分析，为塑料助剂：润滑剂项目管理团队提供了客观的评估依据。例如，我们通过塑料助剂：润滑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助剂：润滑剂项目内部，还考虑了塑料助剂：润滑剂项目对外部环境的影响。我们定期进行干系人满意度调查，以了解各利益相关方对塑料助剂：润滑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这种多层次、多角度的绩效评估方法，使得我们能够全面了解塑料助剂：润滑剂项目的运行状态，及时做出调整，确保塑料助剂：润滑剂项目在不断变化的环境中保持稳健前行。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55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为了确保塑料助剂：润滑剂项目的有效管理和不断优化，我们采用了精心设计的绩效评估周期。这个周期旨在实现灵活、实时和全面的评估，以适应塑料助剂：润滑剂项目执行中的各种挑战。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助剂：润滑剂项目的不同需求，分为短期、中期和长期。短期评估关注每个迭代或工作周期，以及时发现和解决当前任务中的问题。中期评估涵盖几个迭代，深入了解整体塑料助剂：润滑剂项目的趋势和性能。长期评估则着眼于整个塑料助剂：润滑剂项目阶段，确保塑料助剂：润滑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助剂：润滑剂项目管理工具和协作平台，团队成员能够随时更新和分享塑料助剂：润滑剂项目数据。这种实时性的反馈机制使我们能够及时察觉潜在问题，快速调整，保持塑料助剂：润滑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助剂：润滑剂项目的决策制定密不可分。每个周期的塑料助剂：润滑剂项目回顾会议成为集体总结经验、识别问题深层次原因并找到创新解决方案的平台。这种定期的反思与调整机制使塑料助剂：润滑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2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塑料助剂：润滑剂项目的主要产品是XXXX，预计年产值为XXX万元。这一产品在市场中占据着重要的地位，其广泛的应用范围使得该塑料助剂：润滑剂项目的市场前景非常广阔。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助剂：润滑剂项目的xxx产品作为重要的原材料之一，将在多个领域发挥关键作用。其在建筑、交通、能源等方面的广泛应用将为整个产业链提供强大的支持，形成产业协同效应。塑料助剂：润滑剂项目的年产值XXX万XXX万XXX万万元不仅反映了其在市场上的巨大潜力，更预示着它对国民经济的积极贡献。这种关联度高、涉及面广的产业关系，使得该塑料助剂：润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塑料助剂：润滑剂项目总征地面积为XXXX平方米，相当于约XX.XX亩，其中净用地面积为XXXX平方米，红线范围内相当于约XX.XX亩。这一用地规模充分考虑了塑料助剂：润滑剂项目的建设需求，保障了塑料助剂：润滑剂项目在合适的空间内得以充分发展。塑料助剂：润滑剂项目规划的总建筑面积为XXXX平方米，其中主体工程建设占XXXX平方米，计容建筑面积达XXXX平方米。预计建筑工程的投资将达到XXXX万元，为塑料助剂：润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购置的设备共计XXXX台（套），设备购置费用为XXXX万元。这一设备购置计划充分考虑到塑料助剂：润滑剂项目的生产需求和技术要求，确保了塑料助剂：润滑剂项目在生产运营中具备先进的技术装备和高效的生产能力。设备的合理配置将为塑料助剂：润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总投资为XXXX万元，预计年实现营业收入为XXXX万元。这一产能规模的设定旨在确保塑料助剂：润滑剂项目能够在投资与回报之间取得平衡，实现长期可持续的发展。塑料助剂：润滑剂项目的总投资充分考虑到各个方面的需求，包括用地建设、设备购置等多个环节，以确保塑料助剂：润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771"/>
      <w:r>
        <w:rPr>
          <w:rFonts w:ascii="仿宋" w:eastAsia="仿宋" w:hAnsi="仿宋" w:cs="仿宋" w:hint="eastAsia"/>
          <w:sz w:val="28"/>
          <w:lang w:eastAsia="zh-CN"/>
        </w:rPr>
        <w:t>三、塑料助剂：润滑剂项目概论</w:t>
      </w:r>
      <w:bookmarkEnd w:id="9"/>
    </w:p>
    <w:p>
      <w:pPr>
        <w:pStyle w:val="Heading2"/>
        <w:rPr>
          <w:rFonts w:ascii="仿宋" w:eastAsia="仿宋" w:hAnsi="仿宋" w:cs="仿宋" w:hint="eastAsia"/>
          <w:lang w:eastAsia="zh-CN"/>
        </w:rPr>
      </w:pPr>
      <w:bookmarkStart w:id="10" w:name="_Toc12249"/>
      <w:r>
        <w:rPr>
          <w:rFonts w:ascii="仿宋" w:eastAsia="仿宋" w:hAnsi="仿宋" w:cs="仿宋" w:hint="eastAsia"/>
          <w:lang w:eastAsia="zh-CN"/>
        </w:rPr>
        <w:t>(一)、塑料助剂：润滑剂项目概况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起源追溯至对市场的深入洞察。市场的不断演变与变革为塑料助剂：润滑剂项目提供了难得的机遇。当前市场存在的需求缺口和变革的大环境共同构成了塑料助剂：润滑剂项目的背景。这个塑料助剂：润滑剂项目旨在充分利用市场机遇，填补行业中尚未满足的需求，为客户提供全新的解决方案。市场的变革和需求的增长使得这个塑料助剂：润滑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塑料助剂：润滑剂项目名称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正式命名为塑料助剂：润滑剂。这个名称不仅仅是一个标识，更代表了塑料助剂：润滑剂项目的核心理念和愿景。它蕴含着塑料助剂：润滑剂项目所要解决问题的关键字，具有强烈的表达和辨识度，为塑料助剂：润滑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塑料助剂：润滑剂项目目标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核心目标是提供一种全新、高效的解决方案，满足客户日益增长的需求。塑料助剂：润滑剂项目追求的不仅仅是满足市场需求，更是在市场中获得卓越的竞争优势。通过不断提升产品或服务的质量和创新水平，塑料助剂：润滑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塑料助剂：润滑剂项目范围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全面涵盖了产品研发、制造、市场推广和售后服务，确保从产品设计到最终用户体验的全方位关注。这一全面的塑料助剂：润滑剂项目范围是为了确保塑料助剂：润滑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塑料助剂：润滑剂项目时间表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塑料助剂：润滑剂项目计划在未来18个月内完成，包括研发、测试、市场试点和正式推出等不同阶段。这个时间表的合理设计是为了确保塑料助剂：润滑剂项目各个阶段的顺利推进，以便按时交付高质量的成果。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塑料助剂：润滑剂项目预算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总预算估算为XX百万美元，主要分配在研发、市场推广、人员培训和运营等方面。这一充足的预算为塑料助剂：润滑剂项目提供了充足的资源，确保塑料助剂：润滑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塑料助剂：润滑剂项目风险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可能面临的风险包括市场接受度低、技术难题、竞争激烈等。塑料助剂：润滑剂项目团队已经制定了相应的风险应对计划，通过前瞻性的风险管理，确保塑料助剂：润滑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塑料助剂：润滑剂项目团队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塑料助剂：润滑剂项目汇聚了一支经验丰富、多领域专业素养的核心团队，确保塑料助剂：润滑剂项目在各个方面都能拥有高水平的执行力。团队的协同作战是塑料助剂：润滑剂项目成功的关键因素之一。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塑料助剂：润滑剂项目背景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塑料助剂：润滑剂项目的背景根植于市场对更高效、创新产品的渴望，同时也受到科技发展对行业格局的深刻改变的影响。这为塑料助剂：润滑剂项目提供了广阔的发展空间和市场需求。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塑料助剂：润滑剂项目现状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截至目前，塑料助剂：润滑剂项目已完成市场调研和技术验证，取得了初步的成功。这为塑料助剂：润滑剂项目在未来的发展奠定了坚实的基础，为更远大的目标打下了坚实的基石。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955"/>
      <w:r>
        <w:rPr>
          <w:rFonts w:ascii="仿宋" w:eastAsia="仿宋" w:hAnsi="仿宋" w:cs="仿宋" w:hint="eastAsia"/>
          <w:sz w:val="28"/>
          <w:lang w:eastAsia="zh-CN"/>
        </w:rPr>
        <w:t>(二)、塑料助剂：润滑剂项目目标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助剂：润滑剂项目首要业务目标是在市场中占据有利地位，实现产品/服务的成功推广和销售。通过不断提升产品质量、创新性，塑料助剂：润滑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在科技迅速发展的时代，塑料助剂：润滑剂项目着眼于技术创新。通过持续的研发和技术升级，塑料助剂：润滑剂项目旨在推出更具创新性的产品或服务，以满足市场对新鲜、先进解决方案的需求。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助剂：润滑剂项目设定了客户满意度目标。通过提供卓越的产品质量和优质的客户服务，塑料助剂：润滑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塑料助剂：润滑剂项目注重社会责任和可持续发展。通过实施环保、社会责任塑料助剂：润滑剂项目，塑料助剂：润滑剂项目致力于在经济发展的同时保护环境，促进社会公平，实现可持续经营。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塑料助剂：润滑剂项目的团队是实现目标的核心驱动力。因此，塑料助剂：润滑剂项目设定了团队发展目标，包括提升团队成员的专业技能、培养领导力，以及搭建协同高效的团队工作氛围。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800"/>
      <w:r>
        <w:rPr>
          <w:rFonts w:ascii="仿宋" w:eastAsia="仿宋" w:hAnsi="仿宋" w:cs="仿宋" w:hint="eastAsia"/>
          <w:sz w:val="28"/>
          <w:lang w:eastAsia="zh-CN"/>
        </w:rPr>
        <w:t>(三)、塑料助剂：润滑剂项目提出的理由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塑料助剂：润滑剂项目提出的理由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提出源于对市场机遇的深刻洞察。当前市场中存在的需求缺口和行业发展趋势表明，有巨大的商业机会等待被开发。通过准确捕捉市场机遇，塑料助剂：润滑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理念基于对技术创新的信仰。通过持续的研发和技术投入，塑料助剂：润滑剂项目有望推出更具创新性的产品或服务。在科技飞速发展的当下，塑料助剂：润滑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提出是为了增强企业的行业竞争力。通过提升产品或服务的质量和独特性，塑料助剂：润滑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塑料助剂：润滑剂项目响应了消费者需求的变化。随着社会和科技的不断发展，消费者对产品和服务的需求也在发生变化。通过深入了解并及时回应消费者的新需求，塑料助剂：润滑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提出是企业战略发展规划的一部分。在面对日益激烈的市场竞争和不断变化的商业环境中，塑料助剂：润滑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提出不仅仅是基于商业考量，还注重社会责任。通过推出环保、社会责任等方面的塑料助剂：润滑剂项目，塑料助剂：润滑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塑料助剂：润滑剂项目的提出反映了对利益相关者期望的关注。包括客户、员工、投资者等利益相关者在企业发展中都有着各自的期望，塑料助剂：润滑剂项目力求在满足这些期望的同时，取得更大的共赢。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139"/>
      <w:r>
        <w:rPr>
          <w:rFonts w:ascii="仿宋" w:eastAsia="仿宋" w:hAnsi="仿宋" w:cs="仿宋" w:hint="eastAsia"/>
          <w:sz w:val="28"/>
          <w:lang w:eastAsia="zh-CN"/>
        </w:rPr>
        <w:t>(四)、塑料助剂：润滑剂项目意义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在实施塑料助剂：润滑剂项目的过程中，我们不仅仅是在追逐商业成功，更是为企业和社会的多个层面创造了深远的意义。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首要意义在于提升企业的市场竞争力。通过持续的创新和对产品质量的高标准要求，塑料助剂：润滑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助剂：润滑剂项目的推进将促使行业技术水平的提升。通过引入先进技术和创新性解决方案，塑料助剂：润滑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助剂：润滑剂项目不仅创造了大量就业机会，提高了就业水平，还注重社会责任和环保。通过参与社会公益事业和推动环保塑料助剂：润滑剂项目，塑料助剂：润滑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综合而言，塑料助剂：润滑剂项目意义重大，不仅推动了企业的发展，也为行业和社会的进步贡献了积极力量。这是一个全面而深刻的影响，将在未来产生可持续的正面效应。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258"/>
      <w:r>
        <w:rPr>
          <w:rFonts w:ascii="仿宋" w:eastAsia="仿宋" w:hAnsi="仿宋" w:cs="仿宋" w:hint="eastAsia"/>
          <w:sz w:val="28"/>
          <w:lang w:eastAsia="zh-CN"/>
        </w:rPr>
        <w:t>(五)、塑料助剂：润滑剂项目背景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在当今迅猛发展的商业环境中，塑料助剂：润滑剂项目的动因根植于对多方面因素的审慎考量。这个塑料助剂：润滑剂项目的提出并非孤立的决策，而是对企业所处背景深入思考的产物。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塑料助剂：润滑剂项目背后的首要原因。科技的迅速发展和全球市场的快速变化使得企业必须灵活应对。塑料助剂：润滑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竞争的激烈程度也是塑料助剂：润滑剂项目背景中不可忽视的一环。企业需要在激烈竞争中脱颖而出，为此，塑料助剂：润滑剂项目致力于打破常规，提供独特的价值主张，以吸引客户并确保市场份额的增长。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技术的迅速发展为企业带来了机遇与挑战。作为塑料助剂：润滑剂项目启动的背景之一，对新兴技术的应用将有助于提升企业的技术水平，使其在不断演进的商业环境中保持竞争优势。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此外，社会对企业责任的期望也在逐渐升高。塑料助剂：润滑剂项目充分融入了社会责任的理念，通过可持续经营和社会公益塑料助剂：润滑剂项目，企图为社会贡献一份力量，在商业成功的同时关注社会价值。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59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257"/>
      <w:r>
        <w:rPr>
          <w:rFonts w:ascii="仿宋" w:eastAsia="仿宋" w:hAnsi="仿宋" w:cs="仿宋" w:hint="eastAsia"/>
          <w:lang w:eastAsia="zh-CN"/>
        </w:rPr>
        <w:t>(一)、塑料助剂：润滑剂行业分析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行业一直以来都是市场的关注焦点。行业内的发展趋势、竞争态势以及潜在机会都对塑料助剂：润滑剂项目的推进产生深远的影响。通过深入研究行业的整体概貌，我们将更好地理解行业的核心特征，为塑料助剂：润滑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行业，技术一直是推动创新和发展的关键因素。我们将对当前技术趋势进行详尽分析，包括但不限于人工智能、大数据应用、先进制造技术等。这有助于塑料助剂：润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助剂：润滑剂项目成功的基础。我们将对主要竞争对手进行深入研究，包括其市场份额、产品特点、市场定位等。通过全面了解竞争对手的优势和劣势，塑料助剂：润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484"/>
      <w:r>
        <w:rPr>
          <w:rFonts w:ascii="仿宋" w:eastAsia="仿宋" w:hAnsi="仿宋" w:cs="仿宋" w:hint="eastAsia"/>
          <w:sz w:val="28"/>
          <w:lang w:eastAsia="zh-CN"/>
        </w:rPr>
        <w:t>(二)、塑料助剂：润滑剂市场分析预测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助剂：润滑剂市场未来的增长趋势。这包括市场的整体规模、各细分领域的发展趋势等。塑料助剂：润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助剂：润滑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https://d.book118.com/498006027054006041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67C99"/>
    <w:rsid w:val="18F67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0602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2024-02-22T17:06:00Z</dcterms:created>
  <dcterms:modified xsi:type="dcterms:W3CDTF">2024-02-22T17:06:32Z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FEDA26EAEAD04AED9F8B09EE0BB1B179_11</vt:lpwstr>
  </property>
  <property fmtid="{D5CDD505-2E9C-101B-9397-08002B2CF9AE}" pid="3" name="KSOProductBuildVer">
    <vt:lpwstr>2052-12.1.0.16250</vt:lpwstr>
  </property>
</Properties>
</file>