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ACS特殊工程塑料项目规划设计方案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59" w:history="1">
        <w:r>
          <w:rPr>
            <w:rFonts w:ascii="仿宋" w:eastAsia="仿宋" w:hAnsi="仿宋" w:cs="仿宋" w:hint="eastAsia"/>
            <w:lang w:eastAsia="zh-CN"/>
          </w:rPr>
          <w:t>前言</w:t>
        </w:r>
        <w:r>
          <w:tab/>
        </w:r>
        <w:r>
          <w:fldChar w:fldCharType="begin"/>
        </w:r>
        <w:r>
          <w:instrText xml:space="preserve"> PAGEREF _Toc26459 \h </w:instrText>
        </w:r>
        <w:r>
          <w:fldChar w:fldCharType="separate"/>
        </w:r>
        <w:r>
          <w:t>3</w:t>
        </w:r>
        <w:r>
          <w:fldChar w:fldCharType="end"/>
        </w:r>
      </w:hyperlink>
    </w:p>
    <w:p>
      <w:pPr>
        <w:pStyle w:val="TOC1"/>
        <w:tabs>
          <w:tab w:val="right" w:leader="dot" w:pos="8306"/>
        </w:tabs>
      </w:pPr>
      <w:hyperlink w:anchor="_Toc2533" w:history="1">
        <w:r>
          <w:rPr>
            <w:rFonts w:ascii="仿宋" w:eastAsia="仿宋" w:hAnsi="仿宋" w:cs="仿宋" w:hint="eastAsia"/>
            <w:lang w:eastAsia="zh-CN"/>
          </w:rPr>
          <w:t>一、ACS特殊工程塑料项目土建工程</w:t>
        </w:r>
        <w:r>
          <w:tab/>
        </w:r>
        <w:r>
          <w:fldChar w:fldCharType="begin"/>
        </w:r>
        <w:r>
          <w:instrText xml:space="preserve"> PAGEREF _Toc2533 \h </w:instrText>
        </w:r>
        <w:r>
          <w:fldChar w:fldCharType="separate"/>
        </w:r>
        <w:r>
          <w:t>3</w:t>
        </w:r>
        <w:r>
          <w:fldChar w:fldCharType="end"/>
        </w:r>
      </w:hyperlink>
    </w:p>
    <w:p>
      <w:pPr>
        <w:pStyle w:val="TOC2"/>
        <w:tabs>
          <w:tab w:val="right" w:leader="dot" w:pos="8306"/>
        </w:tabs>
      </w:pPr>
      <w:hyperlink w:anchor="_Toc27789" w:history="1">
        <w:r>
          <w:rPr>
            <w:rFonts w:ascii="仿宋" w:eastAsia="仿宋" w:hAnsi="仿宋" w:cs="仿宋" w:hint="eastAsia"/>
            <w:lang w:eastAsia="zh-CN"/>
          </w:rPr>
          <w:t>(一)、建筑工程设计原则</w:t>
        </w:r>
        <w:r>
          <w:tab/>
        </w:r>
        <w:r>
          <w:fldChar w:fldCharType="begin"/>
        </w:r>
        <w:r>
          <w:instrText xml:space="preserve"> PAGEREF _Toc27789 \h </w:instrText>
        </w:r>
        <w:r>
          <w:fldChar w:fldCharType="separate"/>
        </w:r>
        <w:r>
          <w:t>3</w:t>
        </w:r>
        <w:r>
          <w:fldChar w:fldCharType="end"/>
        </w:r>
      </w:hyperlink>
    </w:p>
    <w:p>
      <w:pPr>
        <w:pStyle w:val="TOC2"/>
        <w:tabs>
          <w:tab w:val="right" w:leader="dot" w:pos="8306"/>
        </w:tabs>
      </w:pPr>
      <w:hyperlink w:anchor="_Toc25519" w:history="1">
        <w:r>
          <w:rPr>
            <w:rFonts w:ascii="仿宋" w:eastAsia="仿宋" w:hAnsi="仿宋" w:cs="仿宋" w:hint="eastAsia"/>
            <w:lang w:eastAsia="zh-CN"/>
          </w:rPr>
          <w:t>(二)、土建工程设计年限及安全等级</w:t>
        </w:r>
        <w:r>
          <w:tab/>
        </w:r>
        <w:r>
          <w:fldChar w:fldCharType="begin"/>
        </w:r>
        <w:r>
          <w:instrText xml:space="preserve"> PAGEREF _Toc25519 \h </w:instrText>
        </w:r>
        <w:r>
          <w:fldChar w:fldCharType="separate"/>
        </w:r>
        <w:r>
          <w:t>4</w:t>
        </w:r>
        <w:r>
          <w:fldChar w:fldCharType="end"/>
        </w:r>
      </w:hyperlink>
    </w:p>
    <w:p>
      <w:pPr>
        <w:pStyle w:val="TOC2"/>
        <w:tabs>
          <w:tab w:val="right" w:leader="dot" w:pos="8306"/>
        </w:tabs>
      </w:pPr>
      <w:hyperlink w:anchor="_Toc26406" w:history="1">
        <w:r>
          <w:rPr>
            <w:rFonts w:ascii="仿宋" w:eastAsia="仿宋" w:hAnsi="仿宋" w:cs="仿宋" w:hint="eastAsia"/>
            <w:lang w:eastAsia="zh-CN"/>
          </w:rPr>
          <w:t>(三)、建筑工程设计总体要求</w:t>
        </w:r>
        <w:r>
          <w:tab/>
        </w:r>
        <w:r>
          <w:fldChar w:fldCharType="begin"/>
        </w:r>
        <w:r>
          <w:instrText xml:space="preserve"> PAGEREF _Toc26406 \h </w:instrText>
        </w:r>
        <w:r>
          <w:fldChar w:fldCharType="separate"/>
        </w:r>
        <w:r>
          <w:t>5</w:t>
        </w:r>
        <w:r>
          <w:fldChar w:fldCharType="end"/>
        </w:r>
      </w:hyperlink>
    </w:p>
    <w:p>
      <w:pPr>
        <w:pStyle w:val="TOC2"/>
        <w:tabs>
          <w:tab w:val="right" w:leader="dot" w:pos="8306"/>
        </w:tabs>
      </w:pPr>
      <w:hyperlink w:anchor="_Toc3996" w:history="1">
        <w:r>
          <w:rPr>
            <w:rFonts w:ascii="仿宋" w:eastAsia="仿宋" w:hAnsi="仿宋" w:cs="仿宋" w:hint="eastAsia"/>
            <w:lang w:eastAsia="zh-CN"/>
          </w:rPr>
          <w:t>(四)、土建工程建设指标</w:t>
        </w:r>
        <w:r>
          <w:tab/>
        </w:r>
        <w:r>
          <w:fldChar w:fldCharType="begin"/>
        </w:r>
        <w:r>
          <w:instrText xml:space="preserve"> PAGEREF _Toc3996 \h </w:instrText>
        </w:r>
        <w:r>
          <w:fldChar w:fldCharType="separate"/>
        </w:r>
        <w:r>
          <w:t>6</w:t>
        </w:r>
        <w:r>
          <w:fldChar w:fldCharType="end"/>
        </w:r>
      </w:hyperlink>
    </w:p>
    <w:p>
      <w:pPr>
        <w:pStyle w:val="TOC1"/>
        <w:tabs>
          <w:tab w:val="right" w:leader="dot" w:pos="8306"/>
        </w:tabs>
      </w:pPr>
      <w:hyperlink w:anchor="_Toc30043" w:history="1">
        <w:r>
          <w:rPr>
            <w:rFonts w:ascii="仿宋" w:eastAsia="仿宋" w:hAnsi="仿宋" w:cs="仿宋" w:hint="eastAsia"/>
            <w:lang w:eastAsia="zh-CN"/>
          </w:rPr>
          <w:t>二、ACS特殊工程塑料项目建设背景及必要性分析</w:t>
        </w:r>
        <w:r>
          <w:tab/>
        </w:r>
        <w:r>
          <w:fldChar w:fldCharType="begin"/>
        </w:r>
        <w:r>
          <w:instrText xml:space="preserve"> PAGEREF _Toc30043 \h </w:instrText>
        </w:r>
        <w:r>
          <w:fldChar w:fldCharType="separate"/>
        </w:r>
        <w:r>
          <w:t>6</w:t>
        </w:r>
        <w:r>
          <w:fldChar w:fldCharType="end"/>
        </w:r>
      </w:hyperlink>
    </w:p>
    <w:p>
      <w:pPr>
        <w:pStyle w:val="TOC2"/>
        <w:tabs>
          <w:tab w:val="right" w:leader="dot" w:pos="8306"/>
        </w:tabs>
      </w:pPr>
      <w:hyperlink w:anchor="_Toc32680" w:history="1">
        <w:r>
          <w:rPr>
            <w:rFonts w:ascii="仿宋" w:eastAsia="仿宋" w:hAnsi="仿宋" w:cs="仿宋" w:hint="eastAsia"/>
            <w:lang w:eastAsia="zh-CN"/>
          </w:rPr>
          <w:t>(一)、ACS特殊工程塑料项目背景分析</w:t>
        </w:r>
        <w:r>
          <w:tab/>
        </w:r>
        <w:r>
          <w:fldChar w:fldCharType="begin"/>
        </w:r>
        <w:r>
          <w:instrText xml:space="preserve"> PAGEREF _Toc32680 \h </w:instrText>
        </w:r>
        <w:r>
          <w:fldChar w:fldCharType="separate"/>
        </w:r>
        <w:r>
          <w:t>6</w:t>
        </w:r>
        <w:r>
          <w:fldChar w:fldCharType="end"/>
        </w:r>
      </w:hyperlink>
    </w:p>
    <w:p>
      <w:pPr>
        <w:pStyle w:val="TOC2"/>
        <w:tabs>
          <w:tab w:val="right" w:leader="dot" w:pos="8306"/>
        </w:tabs>
      </w:pPr>
      <w:hyperlink w:anchor="_Toc25422" w:history="1">
        <w:r>
          <w:rPr>
            <w:rFonts w:ascii="仿宋" w:eastAsia="仿宋" w:hAnsi="仿宋" w:cs="仿宋" w:hint="eastAsia"/>
            <w:lang w:eastAsia="zh-CN"/>
          </w:rPr>
          <w:t>(二)、ACS特殊工程塑料项目建设必要性分析</w:t>
        </w:r>
        <w:r>
          <w:tab/>
        </w:r>
        <w:r>
          <w:fldChar w:fldCharType="begin"/>
        </w:r>
        <w:r>
          <w:instrText xml:space="preserve"> PAGEREF _Toc25422 \h </w:instrText>
        </w:r>
        <w:r>
          <w:fldChar w:fldCharType="separate"/>
        </w:r>
        <w:r>
          <w:t>8</w:t>
        </w:r>
        <w:r>
          <w:fldChar w:fldCharType="end"/>
        </w:r>
      </w:hyperlink>
    </w:p>
    <w:p>
      <w:pPr>
        <w:pStyle w:val="TOC1"/>
        <w:tabs>
          <w:tab w:val="right" w:leader="dot" w:pos="8306"/>
        </w:tabs>
      </w:pPr>
      <w:hyperlink w:anchor="_Toc20773" w:history="1">
        <w:r>
          <w:rPr>
            <w:rFonts w:ascii="仿宋" w:eastAsia="仿宋" w:hAnsi="仿宋" w:cs="仿宋" w:hint="eastAsia"/>
            <w:lang w:eastAsia="zh-CN"/>
          </w:rPr>
          <w:t>三、产品规划分析</w:t>
        </w:r>
        <w:r>
          <w:tab/>
        </w:r>
        <w:r>
          <w:fldChar w:fldCharType="begin"/>
        </w:r>
        <w:r>
          <w:instrText xml:space="preserve"> PAGEREF _Toc20773 \h </w:instrText>
        </w:r>
        <w:r>
          <w:fldChar w:fldCharType="separate"/>
        </w:r>
        <w:r>
          <w:t>9</w:t>
        </w:r>
        <w:r>
          <w:fldChar w:fldCharType="end"/>
        </w:r>
      </w:hyperlink>
    </w:p>
    <w:p>
      <w:pPr>
        <w:pStyle w:val="TOC2"/>
        <w:tabs>
          <w:tab w:val="right" w:leader="dot" w:pos="8306"/>
        </w:tabs>
      </w:pPr>
      <w:hyperlink w:anchor="_Toc7162" w:history="1">
        <w:r>
          <w:rPr>
            <w:rFonts w:ascii="仿宋" w:eastAsia="仿宋" w:hAnsi="仿宋" w:cs="仿宋" w:hint="eastAsia"/>
            <w:lang w:eastAsia="zh-CN"/>
          </w:rPr>
          <w:t>(一)、产品规划</w:t>
        </w:r>
        <w:r>
          <w:tab/>
        </w:r>
        <w:r>
          <w:fldChar w:fldCharType="begin"/>
        </w:r>
        <w:r>
          <w:instrText xml:space="preserve"> PAGEREF _Toc7162 \h </w:instrText>
        </w:r>
        <w:r>
          <w:fldChar w:fldCharType="separate"/>
        </w:r>
        <w:r>
          <w:t>9</w:t>
        </w:r>
        <w:r>
          <w:fldChar w:fldCharType="end"/>
        </w:r>
      </w:hyperlink>
    </w:p>
    <w:p>
      <w:pPr>
        <w:pStyle w:val="TOC2"/>
        <w:tabs>
          <w:tab w:val="right" w:leader="dot" w:pos="8306"/>
        </w:tabs>
      </w:pPr>
      <w:hyperlink w:anchor="_Toc8802" w:history="1">
        <w:r>
          <w:rPr>
            <w:rFonts w:ascii="仿宋" w:eastAsia="仿宋" w:hAnsi="仿宋" w:cs="仿宋" w:hint="eastAsia"/>
            <w:lang w:eastAsia="zh-CN"/>
          </w:rPr>
          <w:t>(二)、建设规模</w:t>
        </w:r>
        <w:r>
          <w:tab/>
        </w:r>
        <w:r>
          <w:fldChar w:fldCharType="begin"/>
        </w:r>
        <w:r>
          <w:instrText xml:space="preserve"> PAGEREF _Toc8802 \h </w:instrText>
        </w:r>
        <w:r>
          <w:fldChar w:fldCharType="separate"/>
        </w:r>
        <w:r>
          <w:t>10</w:t>
        </w:r>
        <w:r>
          <w:fldChar w:fldCharType="end"/>
        </w:r>
      </w:hyperlink>
    </w:p>
    <w:p>
      <w:pPr>
        <w:pStyle w:val="TOC1"/>
        <w:tabs>
          <w:tab w:val="right" w:leader="dot" w:pos="8306"/>
        </w:tabs>
      </w:pPr>
      <w:hyperlink w:anchor="_Toc11940" w:history="1">
        <w:r>
          <w:rPr>
            <w:rFonts w:ascii="仿宋" w:eastAsia="仿宋" w:hAnsi="仿宋" w:cs="仿宋" w:hint="eastAsia"/>
            <w:lang w:eastAsia="zh-CN"/>
          </w:rPr>
          <w:t>四、市场分析、调研</w:t>
        </w:r>
        <w:r>
          <w:tab/>
        </w:r>
        <w:r>
          <w:fldChar w:fldCharType="begin"/>
        </w:r>
        <w:r>
          <w:instrText xml:space="preserve"> PAGEREF _Toc11940 \h </w:instrText>
        </w:r>
        <w:r>
          <w:fldChar w:fldCharType="separate"/>
        </w:r>
        <w:r>
          <w:t>11</w:t>
        </w:r>
        <w:r>
          <w:fldChar w:fldCharType="end"/>
        </w:r>
      </w:hyperlink>
    </w:p>
    <w:p>
      <w:pPr>
        <w:pStyle w:val="TOC2"/>
        <w:tabs>
          <w:tab w:val="right" w:leader="dot" w:pos="8306"/>
        </w:tabs>
      </w:pPr>
      <w:hyperlink w:anchor="_Toc28383" w:history="1">
        <w:r>
          <w:rPr>
            <w:rFonts w:ascii="仿宋" w:eastAsia="仿宋" w:hAnsi="仿宋" w:cs="仿宋" w:hint="eastAsia"/>
            <w:lang w:eastAsia="zh-CN"/>
          </w:rPr>
          <w:t>(一)、ACS特殊工程塑料行业分析</w:t>
        </w:r>
        <w:r>
          <w:tab/>
        </w:r>
        <w:r>
          <w:fldChar w:fldCharType="begin"/>
        </w:r>
        <w:r>
          <w:instrText xml:space="preserve"> PAGEREF _Toc28383 \h </w:instrText>
        </w:r>
        <w:r>
          <w:fldChar w:fldCharType="separate"/>
        </w:r>
        <w:r>
          <w:t>11</w:t>
        </w:r>
        <w:r>
          <w:fldChar w:fldCharType="end"/>
        </w:r>
      </w:hyperlink>
    </w:p>
    <w:p>
      <w:pPr>
        <w:pStyle w:val="TOC2"/>
        <w:tabs>
          <w:tab w:val="right" w:leader="dot" w:pos="8306"/>
        </w:tabs>
      </w:pPr>
      <w:hyperlink w:anchor="_Toc29912" w:history="1">
        <w:r>
          <w:rPr>
            <w:rFonts w:ascii="仿宋" w:eastAsia="仿宋" w:hAnsi="仿宋" w:cs="仿宋" w:hint="eastAsia"/>
            <w:lang w:eastAsia="zh-CN"/>
          </w:rPr>
          <w:t>(二)、ACS特殊工程塑料市场分析预测</w:t>
        </w:r>
        <w:r>
          <w:tab/>
        </w:r>
        <w:r>
          <w:fldChar w:fldCharType="begin"/>
        </w:r>
        <w:r>
          <w:instrText xml:space="preserve"> PAGEREF _Toc29912 \h </w:instrText>
        </w:r>
        <w:r>
          <w:fldChar w:fldCharType="separate"/>
        </w:r>
        <w:r>
          <w:t>12</w:t>
        </w:r>
        <w:r>
          <w:fldChar w:fldCharType="end"/>
        </w:r>
      </w:hyperlink>
    </w:p>
    <w:p>
      <w:pPr>
        <w:pStyle w:val="TOC1"/>
        <w:tabs>
          <w:tab w:val="right" w:leader="dot" w:pos="8306"/>
        </w:tabs>
      </w:pPr>
      <w:hyperlink w:anchor="_Toc28124" w:history="1">
        <w:r>
          <w:rPr>
            <w:rFonts w:ascii="仿宋" w:eastAsia="仿宋" w:hAnsi="仿宋" w:cs="仿宋" w:hint="eastAsia"/>
            <w:lang w:eastAsia="zh-CN"/>
          </w:rPr>
          <w:t>五、ACS特殊工程塑料项目绩效评估</w:t>
        </w:r>
        <w:r>
          <w:tab/>
        </w:r>
        <w:r>
          <w:fldChar w:fldCharType="begin"/>
        </w:r>
        <w:r>
          <w:instrText xml:space="preserve"> PAGEREF _Toc28124 \h </w:instrText>
        </w:r>
        <w:r>
          <w:fldChar w:fldCharType="separate"/>
        </w:r>
        <w:r>
          <w:t>13</w:t>
        </w:r>
        <w:r>
          <w:fldChar w:fldCharType="end"/>
        </w:r>
      </w:hyperlink>
    </w:p>
    <w:p>
      <w:pPr>
        <w:pStyle w:val="TOC2"/>
        <w:tabs>
          <w:tab w:val="right" w:leader="dot" w:pos="8306"/>
        </w:tabs>
      </w:pPr>
      <w:hyperlink w:anchor="_Toc1331" w:history="1">
        <w:r>
          <w:rPr>
            <w:rFonts w:ascii="仿宋" w:eastAsia="仿宋" w:hAnsi="仿宋" w:cs="仿宋" w:hint="eastAsia"/>
            <w:lang w:eastAsia="zh-CN"/>
          </w:rPr>
          <w:t>(一)、绩效评估指标</w:t>
        </w:r>
        <w:r>
          <w:tab/>
        </w:r>
        <w:r>
          <w:fldChar w:fldCharType="begin"/>
        </w:r>
        <w:r>
          <w:instrText xml:space="preserve"> PAGEREF _Toc1331 \h </w:instrText>
        </w:r>
        <w:r>
          <w:fldChar w:fldCharType="separate"/>
        </w:r>
        <w:r>
          <w:t>13</w:t>
        </w:r>
        <w:r>
          <w:fldChar w:fldCharType="end"/>
        </w:r>
      </w:hyperlink>
    </w:p>
    <w:p>
      <w:pPr>
        <w:pStyle w:val="TOC2"/>
        <w:tabs>
          <w:tab w:val="right" w:leader="dot" w:pos="8306"/>
        </w:tabs>
      </w:pPr>
      <w:hyperlink w:anchor="_Toc3703" w:history="1">
        <w:r>
          <w:rPr>
            <w:rFonts w:ascii="仿宋" w:eastAsia="仿宋" w:hAnsi="仿宋" w:cs="仿宋" w:hint="eastAsia"/>
            <w:lang w:eastAsia="zh-CN"/>
          </w:rPr>
          <w:t>(二)、绩效评估方法</w:t>
        </w:r>
        <w:r>
          <w:tab/>
        </w:r>
        <w:r>
          <w:fldChar w:fldCharType="begin"/>
        </w:r>
        <w:r>
          <w:instrText xml:space="preserve"> PAGEREF _Toc3703 \h </w:instrText>
        </w:r>
        <w:r>
          <w:fldChar w:fldCharType="separate"/>
        </w:r>
        <w:r>
          <w:t>14</w:t>
        </w:r>
        <w:r>
          <w:fldChar w:fldCharType="end"/>
        </w:r>
      </w:hyperlink>
    </w:p>
    <w:p>
      <w:pPr>
        <w:pStyle w:val="TOC2"/>
        <w:tabs>
          <w:tab w:val="right" w:leader="dot" w:pos="8306"/>
        </w:tabs>
      </w:pPr>
      <w:hyperlink w:anchor="_Toc16772" w:history="1">
        <w:r>
          <w:rPr>
            <w:rFonts w:ascii="仿宋" w:eastAsia="仿宋" w:hAnsi="仿宋" w:cs="仿宋" w:hint="eastAsia"/>
            <w:lang w:eastAsia="zh-CN"/>
          </w:rPr>
          <w:t>(三)、绩效评估周期</w:t>
        </w:r>
        <w:r>
          <w:tab/>
        </w:r>
        <w:r>
          <w:fldChar w:fldCharType="begin"/>
        </w:r>
        <w:r>
          <w:instrText xml:space="preserve"> PAGEREF _Toc16772 \h </w:instrText>
        </w:r>
        <w:r>
          <w:fldChar w:fldCharType="separate"/>
        </w:r>
        <w:r>
          <w:t>15</w:t>
        </w:r>
        <w:r>
          <w:fldChar w:fldCharType="end"/>
        </w:r>
      </w:hyperlink>
    </w:p>
    <w:p>
      <w:pPr>
        <w:pStyle w:val="TOC1"/>
        <w:tabs>
          <w:tab w:val="right" w:leader="dot" w:pos="8306"/>
        </w:tabs>
      </w:pPr>
      <w:hyperlink w:anchor="_Toc17855" w:history="1">
        <w:r>
          <w:rPr>
            <w:rFonts w:ascii="仿宋" w:eastAsia="仿宋" w:hAnsi="仿宋" w:cs="仿宋" w:hint="eastAsia"/>
            <w:lang w:eastAsia="zh-CN"/>
          </w:rPr>
          <w:t>六、ACS特殊工程塑料项目概论</w:t>
        </w:r>
        <w:r>
          <w:tab/>
        </w:r>
        <w:r>
          <w:fldChar w:fldCharType="begin"/>
        </w:r>
        <w:r>
          <w:instrText xml:space="preserve"> PAGEREF _Toc17855 \h </w:instrText>
        </w:r>
        <w:r>
          <w:fldChar w:fldCharType="separate"/>
        </w:r>
        <w:r>
          <w:t>16</w:t>
        </w:r>
        <w:r>
          <w:fldChar w:fldCharType="end"/>
        </w:r>
      </w:hyperlink>
    </w:p>
    <w:p>
      <w:pPr>
        <w:pStyle w:val="TOC2"/>
        <w:tabs>
          <w:tab w:val="right" w:leader="dot" w:pos="8306"/>
        </w:tabs>
      </w:pPr>
      <w:hyperlink w:anchor="_Toc791" w:history="1">
        <w:r>
          <w:rPr>
            <w:rFonts w:ascii="仿宋" w:eastAsia="仿宋" w:hAnsi="仿宋" w:cs="仿宋" w:hint="eastAsia"/>
            <w:lang w:eastAsia="zh-CN"/>
          </w:rPr>
          <w:t>(一)、ACS特殊工程塑料项目概况</w:t>
        </w:r>
        <w:r>
          <w:tab/>
        </w:r>
        <w:r>
          <w:fldChar w:fldCharType="begin"/>
        </w:r>
        <w:r>
          <w:instrText xml:space="preserve"> PAGEREF _Toc791 \h </w:instrText>
        </w:r>
        <w:r>
          <w:fldChar w:fldCharType="separate"/>
        </w:r>
        <w:r>
          <w:t>16</w:t>
        </w:r>
        <w:r>
          <w:fldChar w:fldCharType="end"/>
        </w:r>
      </w:hyperlink>
    </w:p>
    <w:p>
      <w:pPr>
        <w:pStyle w:val="TOC2"/>
        <w:tabs>
          <w:tab w:val="right" w:leader="dot" w:pos="8306"/>
        </w:tabs>
      </w:pPr>
      <w:hyperlink w:anchor="_Toc18022" w:history="1">
        <w:r>
          <w:rPr>
            <w:rFonts w:ascii="仿宋" w:eastAsia="仿宋" w:hAnsi="仿宋" w:cs="仿宋" w:hint="eastAsia"/>
            <w:lang w:eastAsia="zh-CN"/>
          </w:rPr>
          <w:t>(二)、ACS特殊工程塑料项目目标</w:t>
        </w:r>
        <w:r>
          <w:tab/>
        </w:r>
        <w:r>
          <w:fldChar w:fldCharType="begin"/>
        </w:r>
        <w:r>
          <w:instrText xml:space="preserve"> PAGEREF _Toc18022 \h </w:instrText>
        </w:r>
        <w:r>
          <w:fldChar w:fldCharType="separate"/>
        </w:r>
        <w:r>
          <w:t>19</w:t>
        </w:r>
        <w:r>
          <w:fldChar w:fldCharType="end"/>
        </w:r>
      </w:hyperlink>
    </w:p>
    <w:p>
      <w:pPr>
        <w:pStyle w:val="TOC2"/>
        <w:tabs>
          <w:tab w:val="right" w:leader="dot" w:pos="8306"/>
        </w:tabs>
      </w:pPr>
      <w:hyperlink w:anchor="_Toc15902" w:history="1">
        <w:r>
          <w:rPr>
            <w:rFonts w:ascii="仿宋" w:eastAsia="仿宋" w:hAnsi="仿宋" w:cs="仿宋" w:hint="eastAsia"/>
            <w:lang w:eastAsia="zh-CN"/>
          </w:rPr>
          <w:t>(三)、ACS特殊工程塑料项目提出的理由</w:t>
        </w:r>
        <w:r>
          <w:tab/>
        </w:r>
        <w:r>
          <w:fldChar w:fldCharType="begin"/>
        </w:r>
        <w:r>
          <w:instrText xml:space="preserve"> PAGEREF _Toc15902 \h </w:instrText>
        </w:r>
        <w:r>
          <w:fldChar w:fldCharType="separate"/>
        </w:r>
        <w:r>
          <w:t>20</w:t>
        </w:r>
        <w:r>
          <w:fldChar w:fldCharType="end"/>
        </w:r>
      </w:hyperlink>
    </w:p>
    <w:p>
      <w:pPr>
        <w:pStyle w:val="TOC2"/>
        <w:tabs>
          <w:tab w:val="right" w:leader="dot" w:pos="8306"/>
        </w:tabs>
      </w:pPr>
      <w:hyperlink w:anchor="_Toc14072" w:history="1">
        <w:r>
          <w:rPr>
            <w:rFonts w:ascii="仿宋" w:eastAsia="仿宋" w:hAnsi="仿宋" w:cs="仿宋" w:hint="eastAsia"/>
            <w:lang w:eastAsia="zh-CN"/>
          </w:rPr>
          <w:t>(四)、ACS特殊工程塑料项目意义</w:t>
        </w:r>
        <w:r>
          <w:tab/>
        </w:r>
        <w:r>
          <w:fldChar w:fldCharType="begin"/>
        </w:r>
        <w:r>
          <w:instrText xml:space="preserve"> PAGEREF _Toc14072 \h </w:instrText>
        </w:r>
        <w:r>
          <w:fldChar w:fldCharType="separate"/>
        </w:r>
        <w:r>
          <w:t>21</w:t>
        </w:r>
        <w:r>
          <w:fldChar w:fldCharType="end"/>
        </w:r>
      </w:hyperlink>
    </w:p>
    <w:p>
      <w:pPr>
        <w:pStyle w:val="TOC2"/>
        <w:tabs>
          <w:tab w:val="right" w:leader="dot" w:pos="8306"/>
        </w:tabs>
      </w:pPr>
      <w:hyperlink w:anchor="_Toc32147" w:history="1">
        <w:r>
          <w:rPr>
            <w:rFonts w:ascii="仿宋" w:eastAsia="仿宋" w:hAnsi="仿宋" w:cs="仿宋" w:hint="eastAsia"/>
            <w:lang w:eastAsia="zh-CN"/>
          </w:rPr>
          <w:t>(五)、ACS特殊工程塑料项目背景</w:t>
        </w:r>
        <w:r>
          <w:tab/>
        </w:r>
        <w:r>
          <w:fldChar w:fldCharType="begin"/>
        </w:r>
        <w:r>
          <w:instrText xml:space="preserve"> PAGEREF _Toc32147 \h </w:instrText>
        </w:r>
        <w:r>
          <w:fldChar w:fldCharType="separate"/>
        </w:r>
        <w:r>
          <w:t>22</w:t>
        </w:r>
        <w:r>
          <w:fldChar w:fldCharType="end"/>
        </w:r>
      </w:hyperlink>
    </w:p>
    <w:p>
      <w:pPr>
        <w:pStyle w:val="TOC1"/>
        <w:tabs>
          <w:tab w:val="right" w:leader="dot" w:pos="8306"/>
        </w:tabs>
      </w:pPr>
      <w:hyperlink w:anchor="_Toc25275" w:history="1">
        <w:r>
          <w:rPr>
            <w:rFonts w:ascii="仿宋" w:eastAsia="仿宋" w:hAnsi="仿宋" w:cs="仿宋" w:hint="eastAsia"/>
            <w:lang w:eastAsia="zh-CN"/>
          </w:rPr>
          <w:t>七、ACS特殊工程塑料项目财务管理</w:t>
        </w:r>
        <w:r>
          <w:tab/>
        </w:r>
        <w:r>
          <w:fldChar w:fldCharType="begin"/>
        </w:r>
        <w:r>
          <w:instrText xml:space="preserve"> PAGEREF _Toc25275 \h </w:instrText>
        </w:r>
        <w:r>
          <w:fldChar w:fldCharType="separate"/>
        </w:r>
        <w:r>
          <w:t>23</w:t>
        </w:r>
        <w:r>
          <w:fldChar w:fldCharType="end"/>
        </w:r>
      </w:hyperlink>
    </w:p>
    <w:p>
      <w:pPr>
        <w:pStyle w:val="TOC2"/>
        <w:tabs>
          <w:tab w:val="right" w:leader="dot" w:pos="8306"/>
        </w:tabs>
      </w:pPr>
      <w:hyperlink w:anchor="_Toc25357" w:history="1">
        <w:r>
          <w:rPr>
            <w:rFonts w:ascii="仿宋" w:eastAsia="仿宋" w:hAnsi="仿宋" w:cs="仿宋" w:hint="eastAsia"/>
            <w:lang w:eastAsia="zh-CN"/>
          </w:rPr>
          <w:t>(一)、资金需求大</w:t>
        </w:r>
        <w:r>
          <w:tab/>
        </w:r>
        <w:r>
          <w:fldChar w:fldCharType="begin"/>
        </w:r>
        <w:r>
          <w:instrText xml:space="preserve"> PAGEREF _Toc25357 \h </w:instrText>
        </w:r>
        <w:r>
          <w:fldChar w:fldCharType="separate"/>
        </w:r>
        <w:r>
          <w:t>23</w:t>
        </w:r>
        <w:r>
          <w:fldChar w:fldCharType="end"/>
        </w:r>
      </w:hyperlink>
    </w:p>
    <w:p>
      <w:pPr>
        <w:pStyle w:val="TOC2"/>
        <w:tabs>
          <w:tab w:val="right" w:leader="dot" w:pos="8306"/>
        </w:tabs>
      </w:pPr>
      <w:hyperlink w:anchor="_Toc679" w:history="1">
        <w:r>
          <w:rPr>
            <w:rFonts w:ascii="仿宋" w:eastAsia="仿宋" w:hAnsi="仿宋" w:cs="仿宋" w:hint="eastAsia"/>
            <w:lang w:eastAsia="zh-CN"/>
          </w:rPr>
          <w:t>(二)、研发周期长</w:t>
        </w:r>
        <w:r>
          <w:tab/>
        </w:r>
        <w:r>
          <w:fldChar w:fldCharType="begin"/>
        </w:r>
        <w:r>
          <w:instrText xml:space="preserve"> PAGEREF _Toc679 \h </w:instrText>
        </w:r>
        <w:r>
          <w:fldChar w:fldCharType="separate"/>
        </w:r>
        <w:r>
          <w:t>24</w:t>
        </w:r>
        <w:r>
          <w:fldChar w:fldCharType="end"/>
        </w:r>
      </w:hyperlink>
    </w:p>
    <w:p>
      <w:pPr>
        <w:pStyle w:val="TOC2"/>
        <w:tabs>
          <w:tab w:val="right" w:leader="dot" w:pos="8306"/>
        </w:tabs>
      </w:pPr>
      <w:hyperlink w:anchor="_Toc29277" w:history="1">
        <w:r>
          <w:rPr>
            <w:rFonts w:ascii="仿宋" w:eastAsia="仿宋" w:hAnsi="仿宋" w:cs="仿宋" w:hint="eastAsia"/>
            <w:lang w:eastAsia="zh-CN"/>
          </w:rPr>
          <w:t>(三)、市场风险大</w:t>
        </w:r>
        <w:r>
          <w:tab/>
        </w:r>
        <w:r>
          <w:fldChar w:fldCharType="begin"/>
        </w:r>
        <w:r>
          <w:instrText xml:space="preserve"> PAGEREF _Toc29277 \h </w:instrText>
        </w:r>
        <w:r>
          <w:fldChar w:fldCharType="separate"/>
        </w:r>
        <w:r>
          <w:t>26</w:t>
        </w:r>
        <w:r>
          <w:fldChar w:fldCharType="end"/>
        </w:r>
      </w:hyperlink>
    </w:p>
    <w:p>
      <w:pPr>
        <w:pStyle w:val="TOC2"/>
        <w:tabs>
          <w:tab w:val="right" w:leader="dot" w:pos="8306"/>
        </w:tabs>
      </w:pPr>
      <w:hyperlink w:anchor="_Toc26395" w:history="1">
        <w:r>
          <w:rPr>
            <w:rFonts w:ascii="仿宋" w:eastAsia="仿宋" w:hAnsi="仿宋" w:cs="仿宋" w:hint="eastAsia"/>
            <w:lang w:eastAsia="zh-CN"/>
          </w:rPr>
          <w:t>(四)、利润率高</w:t>
        </w:r>
        <w:r>
          <w:tab/>
        </w:r>
        <w:r>
          <w:fldChar w:fldCharType="begin"/>
        </w:r>
        <w:r>
          <w:instrText xml:space="preserve"> PAGEREF _Toc26395 \h </w:instrText>
        </w:r>
        <w:r>
          <w:fldChar w:fldCharType="separate"/>
        </w:r>
        <w:r>
          <w:t>28</w:t>
        </w:r>
        <w:r>
          <w:fldChar w:fldCharType="end"/>
        </w:r>
      </w:hyperlink>
    </w:p>
    <w:p>
      <w:pPr>
        <w:pStyle w:val="TOC1"/>
        <w:tabs>
          <w:tab w:val="right" w:leader="dot" w:pos="8306"/>
        </w:tabs>
      </w:pPr>
      <w:hyperlink w:anchor="_Toc28399" w:history="1">
        <w:r>
          <w:rPr>
            <w:rFonts w:ascii="仿宋" w:eastAsia="仿宋" w:hAnsi="仿宋" w:cs="仿宋" w:hint="eastAsia"/>
            <w:lang w:eastAsia="zh-CN"/>
          </w:rPr>
          <w:t>八、ACS特殊工程塑料项目投资规划</w:t>
        </w:r>
        <w:r>
          <w:tab/>
        </w:r>
        <w:r>
          <w:fldChar w:fldCharType="begin"/>
        </w:r>
        <w:r>
          <w:instrText xml:space="preserve"> PAGEREF _Toc28399 \h </w:instrText>
        </w:r>
        <w:r>
          <w:fldChar w:fldCharType="separate"/>
        </w:r>
        <w:r>
          <w:t>31</w:t>
        </w:r>
        <w:r>
          <w:fldChar w:fldCharType="end"/>
        </w:r>
      </w:hyperlink>
    </w:p>
    <w:p>
      <w:pPr>
        <w:pStyle w:val="TOC2"/>
        <w:tabs>
          <w:tab w:val="right" w:leader="dot" w:pos="8306"/>
        </w:tabs>
      </w:pPr>
      <w:hyperlink w:anchor="_Toc20536" w:history="1">
        <w:r>
          <w:rPr>
            <w:rFonts w:ascii="仿宋" w:eastAsia="仿宋" w:hAnsi="仿宋" w:cs="仿宋" w:hint="eastAsia"/>
            <w:lang w:eastAsia="zh-CN"/>
          </w:rPr>
          <w:t>(一)、ACS特殊工程塑料项目总投资估算</w:t>
        </w:r>
        <w:r>
          <w:tab/>
        </w:r>
        <w:r>
          <w:fldChar w:fldCharType="begin"/>
        </w:r>
        <w:r>
          <w:instrText xml:space="preserve"> PAGEREF _Toc20536 \h </w:instrText>
        </w:r>
        <w:r>
          <w:fldChar w:fldCharType="separate"/>
        </w:r>
        <w:r>
          <w:t>31</w:t>
        </w:r>
        <w:r>
          <w:fldChar w:fldCharType="end"/>
        </w:r>
      </w:hyperlink>
    </w:p>
    <w:p>
      <w:pPr>
        <w:pStyle w:val="TOC2"/>
        <w:tabs>
          <w:tab w:val="right" w:leader="dot" w:pos="8306"/>
        </w:tabs>
      </w:pPr>
      <w:hyperlink w:anchor="_Toc316" w:history="1">
        <w:r>
          <w:rPr>
            <w:rFonts w:ascii="仿宋" w:eastAsia="仿宋" w:hAnsi="仿宋" w:cs="仿宋" w:hint="eastAsia"/>
            <w:lang w:eastAsia="zh-CN"/>
          </w:rPr>
          <w:t>(二)、资金筹措</w:t>
        </w:r>
        <w:r>
          <w:tab/>
        </w:r>
        <w:r>
          <w:fldChar w:fldCharType="begin"/>
        </w:r>
        <w:r>
          <w:instrText xml:space="preserve"> PAGEREF _Toc316 \h </w:instrText>
        </w:r>
        <w:r>
          <w:fldChar w:fldCharType="separate"/>
        </w:r>
        <w:r>
          <w:t>32</w:t>
        </w:r>
        <w:r>
          <w:fldChar w:fldCharType="end"/>
        </w:r>
      </w:hyperlink>
    </w:p>
    <w:p>
      <w:pPr>
        <w:pStyle w:val="TOC1"/>
        <w:tabs>
          <w:tab w:val="right" w:leader="dot" w:pos="8306"/>
        </w:tabs>
      </w:pPr>
      <w:hyperlink w:anchor="_Toc29190" w:history="1">
        <w:r>
          <w:rPr>
            <w:rFonts w:ascii="仿宋" w:eastAsia="仿宋" w:hAnsi="仿宋" w:cs="仿宋" w:hint="eastAsia"/>
            <w:lang w:eastAsia="zh-CN"/>
          </w:rPr>
          <w:t>九、ACS特殊工程塑料项目创新与研发</w:t>
        </w:r>
        <w:r>
          <w:tab/>
        </w:r>
        <w:r>
          <w:fldChar w:fldCharType="begin"/>
        </w:r>
        <w:r>
          <w:instrText xml:space="preserve"> PAGEREF _Toc29190 \h </w:instrText>
        </w:r>
        <w:r>
          <w:fldChar w:fldCharType="separate"/>
        </w:r>
        <w:r>
          <w:t>33</w:t>
        </w:r>
        <w:r>
          <w:fldChar w:fldCharType="end"/>
        </w:r>
      </w:hyperlink>
    </w:p>
    <w:p>
      <w:pPr>
        <w:pStyle w:val="TOC2"/>
        <w:tabs>
          <w:tab w:val="right" w:leader="dot" w:pos="8306"/>
        </w:tabs>
      </w:pPr>
      <w:hyperlink w:anchor="_Toc19670" w:history="1">
        <w:r>
          <w:rPr>
            <w:rFonts w:ascii="仿宋" w:eastAsia="仿宋" w:hAnsi="仿宋" w:cs="仿宋" w:hint="eastAsia"/>
            <w:lang w:eastAsia="zh-CN"/>
          </w:rPr>
          <w:t>(一)、创新策略与方向</w:t>
        </w:r>
        <w:r>
          <w:tab/>
        </w:r>
        <w:r>
          <w:fldChar w:fldCharType="begin"/>
        </w:r>
        <w:r>
          <w:instrText xml:space="preserve"> PAGEREF _Toc19670 \h </w:instrText>
        </w:r>
        <w:r>
          <w:fldChar w:fldCharType="separate"/>
        </w:r>
        <w:r>
          <w:t>33</w:t>
        </w:r>
        <w:r>
          <w:fldChar w:fldCharType="end"/>
        </w:r>
      </w:hyperlink>
    </w:p>
    <w:p>
      <w:pPr>
        <w:pStyle w:val="TOC2"/>
        <w:tabs>
          <w:tab w:val="right" w:leader="dot" w:pos="8306"/>
        </w:tabs>
      </w:pPr>
      <w:hyperlink w:anchor="_Toc19151" w:history="1">
        <w:r>
          <w:rPr>
            <w:rFonts w:ascii="仿宋" w:eastAsia="仿宋" w:hAnsi="仿宋" w:cs="仿宋" w:hint="eastAsia"/>
            <w:lang w:eastAsia="zh-CN"/>
          </w:rPr>
          <w:t>(二)、研发规划与投入</w:t>
        </w:r>
        <w:r>
          <w:tab/>
        </w:r>
        <w:r>
          <w:fldChar w:fldCharType="begin"/>
        </w:r>
        <w:r>
          <w:instrText xml:space="preserve"> PAGEREF _Toc19151 \h </w:instrText>
        </w:r>
        <w:r>
          <w:fldChar w:fldCharType="separate"/>
        </w:r>
        <w:r>
          <w:t>34</w:t>
        </w:r>
        <w:r>
          <w:fldChar w:fldCharType="end"/>
        </w:r>
      </w:hyperlink>
    </w:p>
    <w:p>
      <w:pPr>
        <w:pStyle w:val="TOC1"/>
        <w:tabs>
          <w:tab w:val="right" w:leader="dot" w:pos="8306"/>
        </w:tabs>
      </w:pPr>
      <w:hyperlink w:anchor="_Toc9173" w:history="1">
        <w:r>
          <w:rPr>
            <w:rFonts w:ascii="仿宋" w:eastAsia="仿宋" w:hAnsi="仿宋" w:cs="仿宋" w:hint="eastAsia"/>
            <w:lang w:eastAsia="zh-CN"/>
          </w:rPr>
          <w:t>十、生产安全保护</w:t>
        </w:r>
        <w:r>
          <w:tab/>
        </w:r>
        <w:r>
          <w:fldChar w:fldCharType="begin"/>
        </w:r>
        <w:r>
          <w:instrText xml:space="preserve"> PAGEREF _Toc9173 \h </w:instrText>
        </w:r>
        <w:r>
          <w:fldChar w:fldCharType="separate"/>
        </w:r>
        <w:r>
          <w:t>36</w:t>
        </w:r>
        <w:r>
          <w:fldChar w:fldCharType="end"/>
        </w:r>
      </w:hyperlink>
    </w:p>
    <w:p>
      <w:pPr>
        <w:pStyle w:val="TOC2"/>
        <w:tabs>
          <w:tab w:val="right" w:leader="dot" w:pos="8306"/>
        </w:tabs>
      </w:pPr>
      <w:hyperlink w:anchor="_Toc25947" w:history="1">
        <w:r>
          <w:rPr>
            <w:rFonts w:ascii="仿宋" w:eastAsia="仿宋" w:hAnsi="仿宋" w:cs="仿宋" w:hint="eastAsia"/>
            <w:lang w:eastAsia="zh-CN"/>
          </w:rPr>
          <w:t>(一)、消防安全</w:t>
        </w:r>
        <w:r>
          <w:tab/>
        </w:r>
        <w:r>
          <w:fldChar w:fldCharType="begin"/>
        </w:r>
        <w:r>
          <w:instrText xml:space="preserve"> PAGEREF _Toc25947 \h </w:instrText>
        </w:r>
        <w:r>
          <w:fldChar w:fldCharType="separate"/>
        </w:r>
        <w:r>
          <w:t>36</w:t>
        </w:r>
        <w:r>
          <w:fldChar w:fldCharType="end"/>
        </w:r>
      </w:hyperlink>
    </w:p>
    <w:p>
      <w:pPr>
        <w:pStyle w:val="TOC2"/>
        <w:tabs>
          <w:tab w:val="right" w:leader="dot" w:pos="8306"/>
        </w:tabs>
      </w:pPr>
      <w:hyperlink w:anchor="_Toc10929" w:history="1">
        <w:r>
          <w:rPr>
            <w:rFonts w:ascii="仿宋" w:eastAsia="仿宋" w:hAnsi="仿宋" w:cs="仿宋" w:hint="eastAsia"/>
            <w:lang w:eastAsia="zh-CN"/>
          </w:rPr>
          <w:t>(二)、防火防爆总图布置措施</w:t>
        </w:r>
        <w:r>
          <w:tab/>
        </w:r>
        <w:r>
          <w:fldChar w:fldCharType="begin"/>
        </w:r>
        <w:r>
          <w:instrText xml:space="preserve"> PAGEREF _Toc10929 \h </w:instrText>
        </w:r>
        <w:r>
          <w:fldChar w:fldCharType="separate"/>
        </w:r>
        <w:r>
          <w:t>37</w:t>
        </w:r>
        <w:r>
          <w:fldChar w:fldCharType="end"/>
        </w:r>
      </w:hyperlink>
    </w:p>
    <w:p>
      <w:pPr>
        <w:pStyle w:val="TOC2"/>
        <w:tabs>
          <w:tab w:val="right" w:leader="dot" w:pos="8306"/>
        </w:tabs>
      </w:pPr>
      <w:hyperlink w:anchor="_Toc11754" w:history="1">
        <w:r>
          <w:rPr>
            <w:rFonts w:ascii="仿宋" w:eastAsia="仿宋" w:hAnsi="仿宋" w:cs="仿宋" w:hint="eastAsia"/>
            <w:lang w:eastAsia="zh-CN"/>
          </w:rPr>
          <w:t>(三)、自然灾害防范措施</w:t>
        </w:r>
        <w:r>
          <w:tab/>
        </w:r>
        <w:r>
          <w:fldChar w:fldCharType="begin"/>
        </w:r>
        <w:r>
          <w:instrText xml:space="preserve"> PAGEREF _Toc11754 \h </w:instrText>
        </w:r>
        <w:r>
          <w:fldChar w:fldCharType="separate"/>
        </w:r>
        <w:r>
          <w:t>38</w:t>
        </w:r>
        <w:r>
          <w:fldChar w:fldCharType="end"/>
        </w:r>
      </w:hyperlink>
    </w:p>
    <w:p>
      <w:pPr>
        <w:pStyle w:val="TOC2"/>
        <w:tabs>
          <w:tab w:val="right" w:leader="dot" w:pos="8306"/>
        </w:tabs>
      </w:pPr>
      <w:hyperlink w:anchor="_Toc6082" w:history="1">
        <w:r>
          <w:rPr>
            <w:rFonts w:ascii="仿宋" w:eastAsia="仿宋" w:hAnsi="仿宋" w:cs="仿宋" w:hint="eastAsia"/>
            <w:lang w:eastAsia="zh-CN"/>
          </w:rPr>
          <w:t>(四)、安全色及安全标志使用要求</w:t>
        </w:r>
        <w:r>
          <w:tab/>
        </w:r>
        <w:r>
          <w:fldChar w:fldCharType="begin"/>
        </w:r>
        <w:r>
          <w:instrText xml:space="preserve"> PAGEREF _Toc6082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51" w:history="1">
        <w:r>
          <w:rPr>
            <w:rFonts w:ascii="仿宋" w:eastAsia="仿宋" w:hAnsi="仿宋" w:cs="仿宋" w:hint="eastAsia"/>
            <w:lang w:eastAsia="zh-CN"/>
          </w:rPr>
          <w:t>(五)、防尘防毒措施</w:t>
        </w:r>
        <w:r>
          <w:tab/>
        </w:r>
        <w:r>
          <w:fldChar w:fldCharType="begin"/>
        </w:r>
        <w:r>
          <w:instrText xml:space="preserve"> PAGEREF _Toc30751 \h </w:instrText>
        </w:r>
        <w:r>
          <w:fldChar w:fldCharType="separate"/>
        </w:r>
        <w:r>
          <w:t>40</w:t>
        </w:r>
        <w:r>
          <w:fldChar w:fldCharType="end"/>
        </w:r>
      </w:hyperlink>
    </w:p>
    <w:p>
      <w:pPr>
        <w:pStyle w:val="TOC2"/>
        <w:tabs>
          <w:tab w:val="right" w:leader="dot" w:pos="8306"/>
        </w:tabs>
      </w:pPr>
      <w:hyperlink w:anchor="_Toc21512" w:history="1">
        <w:r>
          <w:rPr>
            <w:rFonts w:ascii="仿宋" w:eastAsia="仿宋" w:hAnsi="仿宋" w:cs="仿宋" w:hint="eastAsia"/>
            <w:lang w:eastAsia="zh-CN"/>
          </w:rPr>
          <w:t>(六)、防静电、触电防护及防雷措施</w:t>
        </w:r>
        <w:r>
          <w:tab/>
        </w:r>
        <w:r>
          <w:fldChar w:fldCharType="begin"/>
        </w:r>
        <w:r>
          <w:instrText xml:space="preserve"> PAGEREF _Toc21512 \h </w:instrText>
        </w:r>
        <w:r>
          <w:fldChar w:fldCharType="separate"/>
        </w:r>
        <w:r>
          <w:t>41</w:t>
        </w:r>
        <w:r>
          <w:fldChar w:fldCharType="end"/>
        </w:r>
      </w:hyperlink>
    </w:p>
    <w:p>
      <w:pPr>
        <w:pStyle w:val="TOC2"/>
        <w:tabs>
          <w:tab w:val="right" w:leader="dot" w:pos="8306"/>
        </w:tabs>
      </w:pPr>
      <w:hyperlink w:anchor="_Toc1346" w:history="1">
        <w:r>
          <w:rPr>
            <w:rFonts w:ascii="仿宋" w:eastAsia="仿宋" w:hAnsi="仿宋" w:cs="仿宋" w:hint="eastAsia"/>
            <w:lang w:eastAsia="zh-CN"/>
          </w:rPr>
          <w:t>(七)、机械设备安全保障措施</w:t>
        </w:r>
        <w:r>
          <w:tab/>
        </w:r>
        <w:r>
          <w:fldChar w:fldCharType="begin"/>
        </w:r>
        <w:r>
          <w:instrText xml:space="preserve"> PAGEREF _Toc1346 \h </w:instrText>
        </w:r>
        <w:r>
          <w:fldChar w:fldCharType="separate"/>
        </w:r>
        <w:r>
          <w:t>43</w:t>
        </w:r>
        <w:r>
          <w:fldChar w:fldCharType="end"/>
        </w:r>
      </w:hyperlink>
    </w:p>
    <w:p>
      <w:pPr>
        <w:pStyle w:val="TOC1"/>
        <w:tabs>
          <w:tab w:val="right" w:leader="dot" w:pos="8306"/>
        </w:tabs>
      </w:pPr>
      <w:hyperlink w:anchor="_Toc12005" w:history="1">
        <w:r>
          <w:rPr>
            <w:rFonts w:ascii="仿宋" w:eastAsia="仿宋" w:hAnsi="仿宋" w:cs="仿宋" w:hint="eastAsia"/>
            <w:lang w:eastAsia="zh-CN"/>
          </w:rPr>
          <w:t>十一、ACS特殊工程塑料项目风险管理</w:t>
        </w:r>
        <w:r>
          <w:tab/>
        </w:r>
        <w:r>
          <w:fldChar w:fldCharType="begin"/>
        </w:r>
        <w:r>
          <w:instrText xml:space="preserve"> PAGEREF _Toc12005 \h </w:instrText>
        </w:r>
        <w:r>
          <w:fldChar w:fldCharType="separate"/>
        </w:r>
        <w:r>
          <w:t>44</w:t>
        </w:r>
        <w:r>
          <w:fldChar w:fldCharType="end"/>
        </w:r>
      </w:hyperlink>
    </w:p>
    <w:p>
      <w:pPr>
        <w:pStyle w:val="TOC2"/>
        <w:tabs>
          <w:tab w:val="right" w:leader="dot" w:pos="8306"/>
        </w:tabs>
      </w:pPr>
      <w:hyperlink w:anchor="_Toc5498" w:history="1">
        <w:r>
          <w:rPr>
            <w:rFonts w:ascii="仿宋" w:eastAsia="仿宋" w:hAnsi="仿宋" w:cs="仿宋" w:hint="eastAsia"/>
            <w:lang w:eastAsia="zh-CN"/>
          </w:rPr>
          <w:t>(一)、风险识别与评估</w:t>
        </w:r>
        <w:r>
          <w:tab/>
        </w:r>
        <w:r>
          <w:fldChar w:fldCharType="begin"/>
        </w:r>
        <w:r>
          <w:instrText xml:space="preserve"> PAGEREF _Toc5498 \h </w:instrText>
        </w:r>
        <w:r>
          <w:fldChar w:fldCharType="separate"/>
        </w:r>
        <w:r>
          <w:t>44</w:t>
        </w:r>
        <w:r>
          <w:fldChar w:fldCharType="end"/>
        </w:r>
      </w:hyperlink>
    </w:p>
    <w:p>
      <w:pPr>
        <w:pStyle w:val="TOC2"/>
        <w:tabs>
          <w:tab w:val="right" w:leader="dot" w:pos="8306"/>
        </w:tabs>
      </w:pPr>
      <w:hyperlink w:anchor="_Toc9453" w:history="1">
        <w:r>
          <w:rPr>
            <w:rFonts w:ascii="仿宋" w:eastAsia="仿宋" w:hAnsi="仿宋" w:cs="仿宋" w:hint="eastAsia"/>
            <w:lang w:eastAsia="zh-CN"/>
          </w:rPr>
          <w:t>(二)、风险应对策略</w:t>
        </w:r>
        <w:r>
          <w:tab/>
        </w:r>
        <w:r>
          <w:fldChar w:fldCharType="begin"/>
        </w:r>
        <w:r>
          <w:instrText xml:space="preserve"> PAGEREF _Toc9453 \h </w:instrText>
        </w:r>
        <w:r>
          <w:fldChar w:fldCharType="separate"/>
        </w:r>
        <w:r>
          <w:t>45</w:t>
        </w:r>
        <w:r>
          <w:fldChar w:fldCharType="end"/>
        </w:r>
      </w:hyperlink>
    </w:p>
    <w:p>
      <w:pPr>
        <w:pStyle w:val="TOC2"/>
        <w:tabs>
          <w:tab w:val="right" w:leader="dot" w:pos="8306"/>
        </w:tabs>
      </w:pPr>
      <w:hyperlink w:anchor="_Toc9202" w:history="1">
        <w:r>
          <w:rPr>
            <w:rFonts w:ascii="仿宋" w:eastAsia="仿宋" w:hAnsi="仿宋" w:cs="仿宋" w:hint="eastAsia"/>
            <w:lang w:eastAsia="zh-CN"/>
          </w:rPr>
          <w:t>(三)、风险监控与控制</w:t>
        </w:r>
        <w:r>
          <w:tab/>
        </w:r>
        <w:r>
          <w:fldChar w:fldCharType="begin"/>
        </w:r>
        <w:r>
          <w:instrText xml:space="preserve"> PAGEREF _Toc9202 \h </w:instrText>
        </w:r>
        <w:r>
          <w:fldChar w:fldCharType="separate"/>
        </w:r>
        <w:r>
          <w:t>47</w:t>
        </w:r>
        <w:r>
          <w:fldChar w:fldCharType="end"/>
        </w:r>
      </w:hyperlink>
    </w:p>
    <w:p>
      <w:pPr>
        <w:pStyle w:val="TOC1"/>
        <w:tabs>
          <w:tab w:val="right" w:leader="dot" w:pos="8306"/>
        </w:tabs>
      </w:pPr>
      <w:hyperlink w:anchor="_Toc31228" w:history="1">
        <w:r>
          <w:rPr>
            <w:rFonts w:ascii="仿宋" w:eastAsia="仿宋" w:hAnsi="仿宋" w:cs="仿宋" w:hint="eastAsia"/>
            <w:lang w:eastAsia="zh-CN"/>
          </w:rPr>
          <w:t>十二、ACS特殊工程塑料项目人力资源培养与发展</w:t>
        </w:r>
        <w:r>
          <w:tab/>
        </w:r>
        <w:r>
          <w:fldChar w:fldCharType="begin"/>
        </w:r>
        <w:r>
          <w:instrText xml:space="preserve"> PAGEREF _Toc31228 \h </w:instrText>
        </w:r>
        <w:r>
          <w:fldChar w:fldCharType="separate"/>
        </w:r>
        <w:r>
          <w:t>48</w:t>
        </w:r>
        <w:r>
          <w:fldChar w:fldCharType="end"/>
        </w:r>
      </w:hyperlink>
    </w:p>
    <w:p>
      <w:pPr>
        <w:pStyle w:val="TOC2"/>
        <w:tabs>
          <w:tab w:val="right" w:leader="dot" w:pos="8306"/>
        </w:tabs>
      </w:pPr>
      <w:hyperlink w:anchor="_Toc11522" w:history="1">
        <w:r>
          <w:rPr>
            <w:rFonts w:ascii="仿宋" w:eastAsia="仿宋" w:hAnsi="仿宋" w:cs="仿宋" w:hint="eastAsia"/>
            <w:lang w:eastAsia="zh-CN"/>
          </w:rPr>
          <w:t>(一)、人才需求与规划</w:t>
        </w:r>
        <w:r>
          <w:tab/>
        </w:r>
        <w:r>
          <w:fldChar w:fldCharType="begin"/>
        </w:r>
        <w:r>
          <w:instrText xml:space="preserve"> PAGEREF _Toc11522 \h </w:instrText>
        </w:r>
        <w:r>
          <w:fldChar w:fldCharType="separate"/>
        </w:r>
        <w:r>
          <w:t>48</w:t>
        </w:r>
        <w:r>
          <w:fldChar w:fldCharType="end"/>
        </w:r>
      </w:hyperlink>
    </w:p>
    <w:p>
      <w:pPr>
        <w:pStyle w:val="TOC2"/>
        <w:tabs>
          <w:tab w:val="right" w:leader="dot" w:pos="8306"/>
        </w:tabs>
      </w:pPr>
      <w:hyperlink w:anchor="_Toc10543" w:history="1">
        <w:r>
          <w:rPr>
            <w:rFonts w:ascii="仿宋" w:eastAsia="仿宋" w:hAnsi="仿宋" w:cs="仿宋" w:hint="eastAsia"/>
            <w:lang w:eastAsia="zh-CN"/>
          </w:rPr>
          <w:t>(二)、培训与发展计划</w:t>
        </w:r>
        <w:r>
          <w:tab/>
        </w:r>
        <w:r>
          <w:fldChar w:fldCharType="begin"/>
        </w:r>
        <w:r>
          <w:instrText xml:space="preserve"> PAGEREF _Toc10543 \h </w:instrText>
        </w:r>
        <w:r>
          <w:fldChar w:fldCharType="separate"/>
        </w:r>
        <w:r>
          <w:t>49</w:t>
        </w:r>
        <w:r>
          <w:fldChar w:fldCharType="end"/>
        </w:r>
      </w:hyperlink>
    </w:p>
    <w:p>
      <w:pPr>
        <w:pStyle w:val="TOC1"/>
        <w:tabs>
          <w:tab w:val="right" w:leader="dot" w:pos="8306"/>
        </w:tabs>
      </w:pPr>
      <w:hyperlink w:anchor="_Toc5850" w:history="1">
        <w:r>
          <w:rPr>
            <w:rFonts w:ascii="仿宋" w:eastAsia="仿宋" w:hAnsi="仿宋" w:cs="仿宋" w:hint="eastAsia"/>
            <w:lang w:eastAsia="zh-CN"/>
          </w:rPr>
          <w:t>十三、ACS特殊工程塑料项目实施保障措施</w:t>
        </w:r>
        <w:r>
          <w:tab/>
        </w:r>
        <w:r>
          <w:fldChar w:fldCharType="begin"/>
        </w:r>
        <w:r>
          <w:instrText xml:space="preserve"> PAGEREF _Toc5850 \h </w:instrText>
        </w:r>
        <w:r>
          <w:fldChar w:fldCharType="separate"/>
        </w:r>
        <w:r>
          <w:t>49</w:t>
        </w:r>
        <w:r>
          <w:fldChar w:fldCharType="end"/>
        </w:r>
      </w:hyperlink>
    </w:p>
    <w:p>
      <w:pPr>
        <w:pStyle w:val="TOC2"/>
        <w:tabs>
          <w:tab w:val="right" w:leader="dot" w:pos="8306"/>
        </w:tabs>
      </w:pPr>
      <w:hyperlink w:anchor="_Toc373" w:history="1">
        <w:r>
          <w:rPr>
            <w:rFonts w:ascii="仿宋" w:eastAsia="仿宋" w:hAnsi="仿宋" w:cs="仿宋" w:hint="eastAsia"/>
            <w:lang w:eastAsia="zh-CN"/>
          </w:rPr>
          <w:t>(一)、ACS特殊工程塑料项目实施保障机制</w:t>
        </w:r>
        <w:r>
          <w:tab/>
        </w:r>
        <w:r>
          <w:fldChar w:fldCharType="begin"/>
        </w:r>
        <w:r>
          <w:instrText xml:space="preserve"> PAGEREF _Toc373 \h </w:instrText>
        </w:r>
        <w:r>
          <w:fldChar w:fldCharType="separate"/>
        </w:r>
        <w:r>
          <w:t>49</w:t>
        </w:r>
        <w:r>
          <w:fldChar w:fldCharType="end"/>
        </w:r>
      </w:hyperlink>
    </w:p>
    <w:p>
      <w:pPr>
        <w:pStyle w:val="TOC2"/>
        <w:tabs>
          <w:tab w:val="right" w:leader="dot" w:pos="8306"/>
        </w:tabs>
      </w:pPr>
      <w:hyperlink w:anchor="_Toc22589" w:history="1">
        <w:r>
          <w:rPr>
            <w:rFonts w:ascii="仿宋" w:eastAsia="仿宋" w:hAnsi="仿宋" w:cs="仿宋" w:hint="eastAsia"/>
            <w:lang w:eastAsia="zh-CN"/>
          </w:rPr>
          <w:t>(二)、ACS特殊工程塑料项目法律合规要求</w:t>
        </w:r>
        <w:r>
          <w:tab/>
        </w:r>
        <w:r>
          <w:fldChar w:fldCharType="begin"/>
        </w:r>
        <w:r>
          <w:instrText xml:space="preserve"> PAGEREF _Toc22589 \h </w:instrText>
        </w:r>
        <w:r>
          <w:fldChar w:fldCharType="separate"/>
        </w:r>
        <w:r>
          <w:t>53</w:t>
        </w:r>
        <w:r>
          <w:fldChar w:fldCharType="end"/>
        </w:r>
      </w:hyperlink>
    </w:p>
    <w:p>
      <w:pPr>
        <w:pStyle w:val="TOC2"/>
        <w:tabs>
          <w:tab w:val="right" w:leader="dot" w:pos="8306"/>
        </w:tabs>
      </w:pPr>
      <w:hyperlink w:anchor="_Toc15312" w:history="1">
        <w:r>
          <w:rPr>
            <w:rFonts w:ascii="仿宋" w:eastAsia="仿宋" w:hAnsi="仿宋" w:cs="仿宋" w:hint="eastAsia"/>
            <w:lang w:eastAsia="zh-CN"/>
          </w:rPr>
          <w:t>(三)、ACS特殊工程塑料项目合同管理与法律事务</w:t>
        </w:r>
        <w:r>
          <w:tab/>
        </w:r>
        <w:r>
          <w:fldChar w:fldCharType="begin"/>
        </w:r>
        <w:r>
          <w:instrText xml:space="preserve"> PAGEREF _Toc15312 \h </w:instrText>
        </w:r>
        <w:r>
          <w:fldChar w:fldCharType="separate"/>
        </w:r>
        <w:r>
          <w:t>58</w:t>
        </w:r>
        <w:r>
          <w:fldChar w:fldCharType="end"/>
        </w:r>
      </w:hyperlink>
    </w:p>
    <w:p>
      <w:pPr>
        <w:pStyle w:val="TOC2"/>
        <w:tabs>
          <w:tab w:val="right" w:leader="dot" w:pos="8306"/>
        </w:tabs>
      </w:pPr>
      <w:hyperlink w:anchor="_Toc5702" w:history="1">
        <w:r>
          <w:rPr>
            <w:rFonts w:ascii="仿宋" w:eastAsia="仿宋" w:hAnsi="仿宋" w:cs="仿宋" w:hint="eastAsia"/>
            <w:lang w:eastAsia="zh-CN"/>
          </w:rPr>
          <w:t>(四)、ACS特殊工程塑料项目知识产权保护策略</w:t>
        </w:r>
        <w:r>
          <w:tab/>
        </w:r>
        <w:r>
          <w:fldChar w:fldCharType="begin"/>
        </w:r>
        <w:r>
          <w:instrText xml:space="preserve"> PAGEREF _Toc5702 \h </w:instrText>
        </w:r>
        <w:r>
          <w:fldChar w:fldCharType="separate"/>
        </w:r>
        <w:r>
          <w:t>64</w:t>
        </w:r>
        <w:r>
          <w:fldChar w:fldCharType="end"/>
        </w:r>
      </w:hyperlink>
    </w:p>
    <w:p>
      <w:pPr>
        <w:pStyle w:val="TOC1"/>
        <w:tabs>
          <w:tab w:val="right" w:leader="dot" w:pos="8306"/>
        </w:tabs>
      </w:pPr>
      <w:hyperlink w:anchor="_Toc131" w:history="1">
        <w:r>
          <w:rPr>
            <w:rFonts w:ascii="仿宋" w:eastAsia="仿宋" w:hAnsi="仿宋" w:cs="仿宋" w:hint="eastAsia"/>
            <w:lang w:eastAsia="zh-CN"/>
          </w:rPr>
          <w:t>十四、ACS特殊工程塑料项目实施时间节点</w:t>
        </w:r>
        <w:r>
          <w:tab/>
        </w:r>
        <w:r>
          <w:fldChar w:fldCharType="begin"/>
        </w:r>
        <w:r>
          <w:instrText xml:space="preserve"> PAGEREF _Toc131 \h </w:instrText>
        </w:r>
        <w:r>
          <w:fldChar w:fldCharType="separate"/>
        </w:r>
        <w:r>
          <w:t>67</w:t>
        </w:r>
        <w:r>
          <w:fldChar w:fldCharType="end"/>
        </w:r>
      </w:hyperlink>
    </w:p>
    <w:p>
      <w:pPr>
        <w:pStyle w:val="TOC2"/>
        <w:tabs>
          <w:tab w:val="right" w:leader="dot" w:pos="8306"/>
        </w:tabs>
      </w:pPr>
      <w:hyperlink w:anchor="_Toc31072" w:history="1">
        <w:r>
          <w:rPr>
            <w:rFonts w:ascii="仿宋" w:eastAsia="仿宋" w:hAnsi="仿宋" w:cs="仿宋" w:hint="eastAsia"/>
            <w:lang w:eastAsia="zh-CN"/>
          </w:rPr>
          <w:t>(一)、ACS特殊工程塑料项目启动阶段时间节点</w:t>
        </w:r>
        <w:r>
          <w:tab/>
        </w:r>
        <w:r>
          <w:fldChar w:fldCharType="begin"/>
        </w:r>
        <w:r>
          <w:instrText xml:space="preserve"> PAGEREF _Toc31072 \h </w:instrText>
        </w:r>
        <w:r>
          <w:fldChar w:fldCharType="separate"/>
        </w:r>
        <w:r>
          <w:t>67</w:t>
        </w:r>
        <w:r>
          <w:fldChar w:fldCharType="end"/>
        </w:r>
      </w:hyperlink>
    </w:p>
    <w:p>
      <w:pPr>
        <w:pStyle w:val="TOC2"/>
        <w:tabs>
          <w:tab w:val="right" w:leader="dot" w:pos="8306"/>
        </w:tabs>
      </w:pPr>
      <w:hyperlink w:anchor="_Toc15033" w:history="1">
        <w:r>
          <w:rPr>
            <w:rFonts w:ascii="仿宋" w:eastAsia="仿宋" w:hAnsi="仿宋" w:cs="仿宋" w:hint="eastAsia"/>
            <w:lang w:eastAsia="zh-CN"/>
          </w:rPr>
          <w:t>(二)、ACS特殊工程塑料项目执行阶段时间节点</w:t>
        </w:r>
        <w:r>
          <w:tab/>
        </w:r>
        <w:r>
          <w:fldChar w:fldCharType="begin"/>
        </w:r>
        <w:r>
          <w:instrText xml:space="preserve"> PAGEREF _Toc15033 \h </w:instrText>
        </w:r>
        <w:r>
          <w:fldChar w:fldCharType="separate"/>
        </w:r>
        <w:r>
          <w:t>68</w:t>
        </w:r>
        <w:r>
          <w:fldChar w:fldCharType="end"/>
        </w:r>
      </w:hyperlink>
    </w:p>
    <w:p>
      <w:pPr>
        <w:pStyle w:val="TOC2"/>
        <w:tabs>
          <w:tab w:val="right" w:leader="dot" w:pos="8306"/>
        </w:tabs>
      </w:pPr>
      <w:hyperlink w:anchor="_Toc15051" w:history="1">
        <w:r>
          <w:rPr>
            <w:rFonts w:ascii="仿宋" w:eastAsia="仿宋" w:hAnsi="仿宋" w:cs="仿宋" w:hint="eastAsia"/>
            <w:lang w:eastAsia="zh-CN"/>
          </w:rPr>
          <w:t>(三)、ACS特殊工程塑料项目完成阶段时间节点</w:t>
        </w:r>
        <w:r>
          <w:tab/>
        </w:r>
        <w:r>
          <w:fldChar w:fldCharType="begin"/>
        </w:r>
        <w:r>
          <w:instrText xml:space="preserve"> PAGEREF _Toc15051 \h </w:instrText>
        </w:r>
        <w:r>
          <w:fldChar w:fldCharType="separate"/>
        </w:r>
        <w:r>
          <w:t>69</w:t>
        </w:r>
        <w:r>
          <w:fldChar w:fldCharType="end"/>
        </w:r>
      </w:hyperlink>
    </w:p>
    <w:p>
      <w:pPr>
        <w:pStyle w:val="TOC1"/>
        <w:tabs>
          <w:tab w:val="right" w:leader="dot" w:pos="8306"/>
        </w:tabs>
      </w:pPr>
      <w:hyperlink w:anchor="_Toc22129" w:history="1">
        <w:r>
          <w:rPr>
            <w:rFonts w:ascii="仿宋" w:eastAsia="仿宋" w:hAnsi="仿宋" w:cs="仿宋" w:hint="eastAsia"/>
            <w:lang w:eastAsia="zh-CN"/>
          </w:rPr>
          <w:t>十五、质量管理体系</w:t>
        </w:r>
        <w:r>
          <w:tab/>
        </w:r>
        <w:r>
          <w:fldChar w:fldCharType="begin"/>
        </w:r>
        <w:r>
          <w:instrText xml:space="preserve"> PAGEREF _Toc22129 \h </w:instrText>
        </w:r>
        <w:r>
          <w:fldChar w:fldCharType="separate"/>
        </w:r>
        <w:r>
          <w:t>70</w:t>
        </w:r>
        <w:r>
          <w:fldChar w:fldCharType="end"/>
        </w:r>
      </w:hyperlink>
    </w:p>
    <w:p>
      <w:pPr>
        <w:pStyle w:val="TOC2"/>
        <w:tabs>
          <w:tab w:val="right" w:leader="dot" w:pos="8306"/>
        </w:tabs>
      </w:pPr>
      <w:hyperlink w:anchor="_Toc14173" w:history="1">
        <w:r>
          <w:rPr>
            <w:rFonts w:ascii="仿宋" w:eastAsia="仿宋" w:hAnsi="仿宋" w:cs="仿宋" w:hint="eastAsia"/>
            <w:lang w:eastAsia="zh-CN"/>
          </w:rPr>
          <w:t>(一)、质量目标与方针</w:t>
        </w:r>
        <w:r>
          <w:tab/>
        </w:r>
        <w:r>
          <w:fldChar w:fldCharType="begin"/>
        </w:r>
        <w:r>
          <w:instrText xml:space="preserve"> PAGEREF _Toc14173 \h </w:instrText>
        </w:r>
        <w:r>
          <w:fldChar w:fldCharType="separate"/>
        </w:r>
        <w:r>
          <w:t>70</w:t>
        </w:r>
        <w:r>
          <w:fldChar w:fldCharType="end"/>
        </w:r>
      </w:hyperlink>
    </w:p>
    <w:p>
      <w:pPr>
        <w:pStyle w:val="TOC2"/>
        <w:tabs>
          <w:tab w:val="right" w:leader="dot" w:pos="8306"/>
        </w:tabs>
      </w:pPr>
      <w:hyperlink w:anchor="_Toc8877" w:history="1">
        <w:r>
          <w:rPr>
            <w:rFonts w:ascii="仿宋" w:eastAsia="仿宋" w:hAnsi="仿宋" w:cs="仿宋" w:hint="eastAsia"/>
            <w:lang w:eastAsia="zh-CN"/>
          </w:rPr>
          <w:t>(二)、质量管理责任</w:t>
        </w:r>
        <w:r>
          <w:tab/>
        </w:r>
        <w:r>
          <w:fldChar w:fldCharType="begin"/>
        </w:r>
        <w:r>
          <w:instrText xml:space="preserve"> PAGEREF _Toc8877 \h </w:instrText>
        </w:r>
        <w:r>
          <w:fldChar w:fldCharType="separate"/>
        </w:r>
        <w:r>
          <w:t>71</w:t>
        </w:r>
        <w:r>
          <w:fldChar w:fldCharType="end"/>
        </w:r>
      </w:hyperlink>
    </w:p>
    <w:p>
      <w:pPr>
        <w:pStyle w:val="TOC2"/>
        <w:tabs>
          <w:tab w:val="right" w:leader="dot" w:pos="8306"/>
        </w:tabs>
      </w:pPr>
      <w:hyperlink w:anchor="_Toc31090" w:history="1">
        <w:r>
          <w:rPr>
            <w:rFonts w:ascii="仿宋" w:eastAsia="仿宋" w:hAnsi="仿宋" w:cs="仿宋" w:hint="eastAsia"/>
            <w:lang w:eastAsia="zh-CN"/>
          </w:rPr>
          <w:t>(三)、质量管理体系文件</w:t>
        </w:r>
        <w:r>
          <w:tab/>
        </w:r>
        <w:r>
          <w:fldChar w:fldCharType="begin"/>
        </w:r>
        <w:r>
          <w:instrText xml:space="preserve"> PAGEREF _Toc31090 \h </w:instrText>
        </w:r>
        <w:r>
          <w:fldChar w:fldCharType="separate"/>
        </w:r>
        <w:r>
          <w:t>72</w:t>
        </w:r>
        <w:r>
          <w:fldChar w:fldCharType="end"/>
        </w:r>
      </w:hyperlink>
    </w:p>
    <w:p>
      <w:pPr>
        <w:pStyle w:val="TOC2"/>
        <w:tabs>
          <w:tab w:val="right" w:leader="dot" w:pos="8306"/>
        </w:tabs>
      </w:pPr>
      <w:hyperlink w:anchor="_Toc8759" w:history="1">
        <w:r>
          <w:rPr>
            <w:rFonts w:ascii="仿宋" w:eastAsia="仿宋" w:hAnsi="仿宋" w:cs="仿宋" w:hint="eastAsia"/>
            <w:lang w:eastAsia="zh-CN"/>
          </w:rPr>
          <w:t>(四)、质量培训与教育</w:t>
        </w:r>
        <w:r>
          <w:tab/>
        </w:r>
        <w:r>
          <w:fldChar w:fldCharType="begin"/>
        </w:r>
        <w:r>
          <w:instrText xml:space="preserve"> PAGEREF _Toc8759 \h </w:instrText>
        </w:r>
        <w:r>
          <w:fldChar w:fldCharType="separate"/>
        </w:r>
        <w:r>
          <w:t>75</w:t>
        </w:r>
        <w:r>
          <w:fldChar w:fldCharType="end"/>
        </w:r>
      </w:hyperlink>
    </w:p>
    <w:p>
      <w:pPr>
        <w:pStyle w:val="TOC2"/>
        <w:tabs>
          <w:tab w:val="right" w:leader="dot" w:pos="8306"/>
        </w:tabs>
      </w:pPr>
      <w:hyperlink w:anchor="_Toc31517" w:history="1">
        <w:r>
          <w:rPr>
            <w:rFonts w:ascii="仿宋" w:eastAsia="仿宋" w:hAnsi="仿宋" w:cs="仿宋" w:hint="eastAsia"/>
            <w:lang w:eastAsia="zh-CN"/>
          </w:rPr>
          <w:t>(五)、质量审核与评价</w:t>
        </w:r>
        <w:r>
          <w:tab/>
        </w:r>
        <w:r>
          <w:fldChar w:fldCharType="begin"/>
        </w:r>
        <w:r>
          <w:instrText xml:space="preserve"> PAGEREF _Toc31517 \h </w:instrText>
        </w:r>
        <w:r>
          <w:fldChar w:fldCharType="separate"/>
        </w:r>
        <w:r>
          <w:t>76</w:t>
        </w:r>
        <w:r>
          <w:fldChar w:fldCharType="end"/>
        </w:r>
      </w:hyperlink>
    </w:p>
    <w:p>
      <w:pPr>
        <w:pStyle w:val="TOC2"/>
        <w:tabs>
          <w:tab w:val="right" w:leader="dot" w:pos="8306"/>
        </w:tabs>
      </w:pPr>
      <w:hyperlink w:anchor="_Toc10108" w:history="1">
        <w:r>
          <w:rPr>
            <w:rFonts w:ascii="仿宋" w:eastAsia="仿宋" w:hAnsi="仿宋" w:cs="仿宋" w:hint="eastAsia"/>
            <w:lang w:eastAsia="zh-CN"/>
          </w:rPr>
          <w:t>(六)、不符合与纠正措施</w:t>
        </w:r>
        <w:r>
          <w:tab/>
        </w:r>
        <w:r>
          <w:fldChar w:fldCharType="begin"/>
        </w:r>
        <w:r>
          <w:instrText xml:space="preserve"> PAGEREF _Toc10108 \h </w:instrText>
        </w:r>
        <w:r>
          <w:fldChar w:fldCharType="separate"/>
        </w:r>
        <w:r>
          <w:t>77</w:t>
        </w:r>
        <w:r>
          <w:fldChar w:fldCharType="end"/>
        </w:r>
      </w:hyperlink>
    </w:p>
    <w:p>
      <w:pPr>
        <w:pStyle w:val="TOC1"/>
        <w:tabs>
          <w:tab w:val="right" w:leader="dot" w:pos="8306"/>
        </w:tabs>
      </w:pPr>
      <w:hyperlink w:anchor="_Toc11033" w:history="1">
        <w:r>
          <w:rPr>
            <w:rFonts w:ascii="仿宋" w:eastAsia="仿宋" w:hAnsi="仿宋" w:cs="仿宋" w:hint="eastAsia"/>
            <w:lang w:eastAsia="zh-CN"/>
          </w:rPr>
          <w:t>十六、ACS特殊工程塑料项目工程方案分析</w:t>
        </w:r>
        <w:r>
          <w:tab/>
        </w:r>
        <w:r>
          <w:fldChar w:fldCharType="begin"/>
        </w:r>
        <w:r>
          <w:instrText xml:space="preserve"> PAGEREF _Toc11033 \h </w:instrText>
        </w:r>
        <w:r>
          <w:fldChar w:fldCharType="separate"/>
        </w:r>
        <w:r>
          <w:t>78</w:t>
        </w:r>
        <w:r>
          <w:fldChar w:fldCharType="end"/>
        </w:r>
      </w:hyperlink>
    </w:p>
    <w:p>
      <w:pPr>
        <w:pStyle w:val="TOC2"/>
        <w:tabs>
          <w:tab w:val="right" w:leader="dot" w:pos="8306"/>
        </w:tabs>
      </w:pPr>
      <w:hyperlink w:anchor="_Toc15435" w:history="1">
        <w:r>
          <w:rPr>
            <w:rFonts w:ascii="仿宋" w:eastAsia="仿宋" w:hAnsi="仿宋" w:cs="仿宋" w:hint="eastAsia"/>
            <w:lang w:eastAsia="zh-CN"/>
          </w:rPr>
          <w:t>(一)、建筑工程设计原则</w:t>
        </w:r>
        <w:r>
          <w:tab/>
        </w:r>
        <w:r>
          <w:fldChar w:fldCharType="begin"/>
        </w:r>
        <w:r>
          <w:instrText xml:space="preserve"> PAGEREF _Toc15435 \h </w:instrText>
        </w:r>
        <w:r>
          <w:fldChar w:fldCharType="separate"/>
        </w:r>
        <w:r>
          <w:t>78</w:t>
        </w:r>
        <w:r>
          <w:fldChar w:fldCharType="end"/>
        </w:r>
      </w:hyperlink>
    </w:p>
    <w:p>
      <w:pPr>
        <w:pStyle w:val="TOC2"/>
        <w:tabs>
          <w:tab w:val="right" w:leader="dot" w:pos="8306"/>
        </w:tabs>
      </w:pPr>
      <w:hyperlink w:anchor="_Toc21002" w:history="1">
        <w:r>
          <w:rPr>
            <w:rFonts w:ascii="仿宋" w:eastAsia="仿宋" w:hAnsi="仿宋" w:cs="仿宋" w:hint="eastAsia"/>
            <w:lang w:eastAsia="zh-CN"/>
          </w:rPr>
          <w:t>(二)、土建工程建设指标</w:t>
        </w:r>
        <w:r>
          <w:tab/>
        </w:r>
        <w:r>
          <w:fldChar w:fldCharType="begin"/>
        </w:r>
        <w:r>
          <w:instrText xml:space="preserve"> PAGEREF _Toc21002 \h </w:instrText>
        </w:r>
        <w:r>
          <w:fldChar w:fldCharType="separate"/>
        </w:r>
        <w:r>
          <w:t>82</w:t>
        </w:r>
        <w:r>
          <w:fldChar w:fldCharType="end"/>
        </w:r>
      </w:hyperlink>
    </w:p>
    <w:p>
      <w:pPr>
        <w:pStyle w:val="TOC1"/>
        <w:tabs>
          <w:tab w:val="right" w:leader="dot" w:pos="8306"/>
        </w:tabs>
      </w:pPr>
      <w:hyperlink w:anchor="_Toc7289" w:history="1">
        <w:r>
          <w:rPr>
            <w:rFonts w:ascii="仿宋" w:eastAsia="仿宋" w:hAnsi="仿宋" w:cs="仿宋" w:hint="eastAsia"/>
            <w:lang w:eastAsia="zh-CN"/>
          </w:rPr>
          <w:t>十七、ACS特殊工程塑料项目治理与监督</w:t>
        </w:r>
        <w:r>
          <w:tab/>
        </w:r>
        <w:r>
          <w:fldChar w:fldCharType="begin"/>
        </w:r>
        <w:r>
          <w:instrText xml:space="preserve"> PAGEREF _Toc7289 \h </w:instrText>
        </w:r>
        <w:r>
          <w:fldChar w:fldCharType="separate"/>
        </w:r>
        <w:r>
          <w:t>83</w:t>
        </w:r>
        <w:r>
          <w:fldChar w:fldCharType="end"/>
        </w:r>
      </w:hyperlink>
    </w:p>
    <w:p>
      <w:pPr>
        <w:pStyle w:val="TOC2"/>
        <w:tabs>
          <w:tab w:val="right" w:leader="dot" w:pos="8306"/>
        </w:tabs>
      </w:pPr>
      <w:hyperlink w:anchor="_Toc8981" w:history="1">
        <w:r>
          <w:rPr>
            <w:rFonts w:ascii="仿宋" w:eastAsia="仿宋" w:hAnsi="仿宋" w:cs="仿宋" w:hint="eastAsia"/>
            <w:lang w:eastAsia="zh-CN"/>
          </w:rPr>
          <w:t>(一)、ACS特殊工程塑料项目治理结构</w:t>
        </w:r>
        <w:r>
          <w:tab/>
        </w:r>
        <w:r>
          <w:fldChar w:fldCharType="begin"/>
        </w:r>
        <w:r>
          <w:instrText xml:space="preserve"> PAGEREF _Toc8981 \h </w:instrText>
        </w:r>
        <w:r>
          <w:fldChar w:fldCharType="separate"/>
        </w:r>
        <w:r>
          <w:t>83</w:t>
        </w:r>
        <w:r>
          <w:fldChar w:fldCharType="end"/>
        </w:r>
      </w:hyperlink>
    </w:p>
    <w:p>
      <w:pPr>
        <w:pStyle w:val="TOC2"/>
        <w:tabs>
          <w:tab w:val="right" w:leader="dot" w:pos="8306"/>
        </w:tabs>
      </w:pPr>
      <w:hyperlink w:anchor="_Toc697" w:history="1">
        <w:r>
          <w:rPr>
            <w:rFonts w:ascii="仿宋" w:eastAsia="仿宋" w:hAnsi="仿宋" w:cs="仿宋" w:hint="eastAsia"/>
            <w:lang w:eastAsia="zh-CN"/>
          </w:rPr>
          <w:t>(二)、监督与审计</w:t>
        </w:r>
        <w:r>
          <w:tab/>
        </w:r>
        <w:r>
          <w:fldChar w:fldCharType="begin"/>
        </w:r>
        <w:r>
          <w:instrText xml:space="preserve"> PAGEREF _Toc697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3"/>
      <w:r>
        <w:rPr>
          <w:rFonts w:ascii="仿宋" w:eastAsia="仿宋" w:hAnsi="仿宋" w:cs="仿宋" w:hint="eastAsia"/>
          <w:sz w:val="28"/>
          <w:lang w:eastAsia="zh-CN"/>
        </w:rPr>
        <w:t>一、ACS特殊工程塑料项目土建工程</w:t>
      </w:r>
      <w:bookmarkEnd w:id="2"/>
    </w:p>
    <w:p>
      <w:pPr>
        <w:pStyle w:val="Heading2"/>
        <w:rPr>
          <w:rFonts w:ascii="仿宋" w:eastAsia="仿宋" w:hAnsi="仿宋" w:cs="仿宋" w:hint="eastAsia"/>
          <w:lang w:eastAsia="zh-CN"/>
        </w:rPr>
      </w:pPr>
      <w:bookmarkStart w:id="3" w:name="_Toc277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在ACS特殊工程塑料项目的建筑工程设计中，我们将秉承一系列重要的设计原则，以确保ACS特殊工程塑料项目建筑在功能、美观、可持续性等方面达到最佳效果。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首要原则是确保建筑的功能性得到最大化的发挥。我们将充分理解ACS特殊工程塑料项目的实际需求，合理布局各个功能区域，保证建筑在满足业务需求的同时，提供高效的工作环境。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在建筑设计中，我们将综合考虑建设和运营成本。通过精细的经济效益分析，确保设计方案在高效利用资源的同时，对ACS特殊工程塑料项目的长期盈利能力有积极的贡献。</w:t>
      </w:r>
    </w:p>
    <w:p>
      <w:pPr>
        <w:pStyle w:val="Heading2"/>
        <w:ind w:firstLine="560" w:firstLineChars="200"/>
        <w:rPr>
          <w:rFonts w:ascii="仿宋" w:eastAsia="仿宋" w:hAnsi="仿宋" w:cs="仿宋" w:hint="eastAsia"/>
          <w:sz w:val="28"/>
          <w:lang w:eastAsia="zh-CN"/>
        </w:rPr>
      </w:pPr>
      <w:bookmarkStart w:id="4" w:name="_Toc255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ACS特殊工程塑料项目的土建工程设计中，我们将精准设定设计年限，结合ACS特殊工程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ACS特殊工程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4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ACS特殊工程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ACS特殊工程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ACS特殊工程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9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本期工程ACS特殊工程塑料项目预计总建筑面积XXX平方米，其中：计容建筑面积XXX平方米，计划建筑工程投资XX万元，占ACS特殊工程塑料项目总投资的XX%。</w:t>
      </w:r>
    </w:p>
    <w:p>
      <w:pPr>
        <w:pStyle w:val="Heading1"/>
        <w:ind w:firstLine="560" w:firstLineChars="200"/>
        <w:rPr>
          <w:rFonts w:ascii="仿宋" w:eastAsia="仿宋" w:hAnsi="仿宋" w:cs="仿宋" w:hint="eastAsia"/>
          <w:sz w:val="28"/>
          <w:lang w:eastAsia="zh-CN"/>
        </w:rPr>
      </w:pPr>
      <w:bookmarkStart w:id="7" w:name="_Toc30043"/>
      <w:r>
        <w:rPr>
          <w:rFonts w:ascii="仿宋" w:eastAsia="仿宋" w:hAnsi="仿宋" w:cs="仿宋" w:hint="eastAsia"/>
          <w:sz w:val="28"/>
          <w:lang w:eastAsia="zh-CN"/>
        </w:rPr>
        <w:t>二、ACS特殊工程塑料项目建设背景及必要性分析</w:t>
      </w:r>
      <w:bookmarkEnd w:id="7"/>
    </w:p>
    <w:p>
      <w:pPr>
        <w:pStyle w:val="Heading2"/>
        <w:rPr>
          <w:rFonts w:ascii="仿宋" w:eastAsia="仿宋" w:hAnsi="仿宋" w:cs="仿宋" w:hint="eastAsia"/>
          <w:lang w:eastAsia="zh-CN"/>
        </w:rPr>
      </w:pPr>
      <w:bookmarkStart w:id="8" w:name="_Toc32680"/>
      <w:r>
        <w:rPr>
          <w:rFonts w:ascii="仿宋" w:eastAsia="仿宋" w:hAnsi="仿宋" w:cs="仿宋" w:hint="eastAsia"/>
          <w:lang w:eastAsia="zh-CN"/>
        </w:rPr>
        <w:t>(一)、ACS特殊工程塑料项目背景分析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ACS特殊工程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CS特殊工程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CS特殊工程塑料项目在这个潮流中的定位。同时，我们将关注行业内涌现的新兴机遇，以便ACS特殊工程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CS特殊工程塑料项目提供了强大的发展动力。我们将聚焦于行业内最新的技术发展趋势，包括但不限于人工智能、大数据分析、物联网等领域。通过深度的技术研究，我们将确保ACS特殊工程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CS特殊工程塑料项目发展的源泉。我们将投入更多的精力对市场需求进行深入剖析，超越表面的需求，深入挖掘潜在的市场痛点和机遇。通过对市场需求的细致了解，ACS特殊工程塑料项目将更有针对性地设计解决方案，满足市场的多样化需求，从而更好地促进ACS特殊工程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ACS特殊工程塑料项目战略至关重要。我们将对竞争态势进行更为深入的分析，包括但不限于市场份额、产品特点、客户满意度等多个维度。通过深度的竞争分析，ACS特殊工程塑料项目将能够更准确地把握市场脉搏，制定具有竞争力的ACS特殊工程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ACS特殊工程塑料项目的发展具有直接的影响。我们将进行更为全面的法规和政策分析，了解行业发展中的潜在法律风险和合规挑战。通过充分了解和遵守相关法规，ACS特殊工程塑料项目将确保在法律框架内合法合规运营，为ACS特殊工程塑料项目的稳健发展提供有力支持。</w:t>
      </w:r>
    </w:p>
    <w:p>
      <w:pPr>
        <w:pStyle w:val="Heading2"/>
        <w:ind w:firstLine="560" w:firstLineChars="200"/>
        <w:rPr>
          <w:rFonts w:ascii="仿宋" w:eastAsia="仿宋" w:hAnsi="仿宋" w:cs="仿宋" w:hint="eastAsia"/>
          <w:sz w:val="28"/>
          <w:lang w:eastAsia="zh-CN"/>
        </w:rPr>
      </w:pPr>
      <w:bookmarkStart w:id="9" w:name="_Toc25422"/>
      <w:r>
        <w:rPr>
          <w:rFonts w:ascii="仿宋" w:eastAsia="仿宋" w:hAnsi="仿宋" w:cs="仿宋" w:hint="eastAsia"/>
          <w:sz w:val="28"/>
          <w:lang w:eastAsia="zh-CN"/>
        </w:rPr>
        <w:t>(二)、ACS特殊工程塑料项目建设必要性分析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建设的迫切性源于对行业发展趋势的深刻洞察。我们正处于一个行业变革的时代，科技创新、数字化转型成为企业发展的关键动力。ACS特殊工程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建设不仅仅是为了跟上潮流，更是为了通过技术创新推动企业的持续发展。通过引入先进的技术和解决方案，ACS特殊工程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CS特殊工程塑料项目的建设成为必然选择，通过提高产品质量、拓展服务领域，从而在竞争中获得更多的机会。ACS特殊工程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ACS特殊工程塑料项目建设的必要性体现在对客户需求更精准的满足。通过ACS特殊工程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建设的背后是对企业持续创新的追求。只有通过不断创新，企业才能在竞争中立于不败之地。ACS特殊工程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077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716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ACS特殊工程塑料项目的主要产品是XXXX，预计年产值为XXX万元。这一产品在市场中占据着重要的地位，其广泛的应用范围使得该ACS特殊工程塑料项目的市场前景非常广阔。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ACS特殊工程塑料项目的xxx产品作为重要的原材料之一，将在多个领域发挥关键作用。其在建筑、交通、能源等方面的广泛应用将为整个产业链提供强大的支持，形成产业协同效应。ACS特殊工程塑料项目的年产值XXX万XXX万XXX万万元不仅反映了其在市场上的巨大潜力，更预示着它对国民经济的积极贡献。这种关联度高、涉及面广的产业关系，使得该ACS特殊工程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80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总征地面积为XXXX平方米，相当于约XX.XX亩，其中净用地面积为XXXX平方米，红线范围内相当于约XX.XX亩。这一用地规模充分考虑了ACS特殊工程塑料项目的建设需求，保障了ACS特殊工程塑料项目在合适的空间内得以充分发展。ACS特殊工程塑料项目规划的总建筑面积为XXXX平方米，其中主体工程建设占XXXX平方米，计容建筑面积达XXXX平方米。预计建筑工程的投资将达到XXXX万元，为ACS特殊工程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计划购置的设备共计XXXX台（套），设备购置费用为XXXX万元。这一设备购置计划充分考虑到ACS特殊工程塑料项目的生产需求和技术要求，确保了ACS特殊工程塑料项目在生产运营中具备先进的技术装备和高效的生产能力。设备的合理配置将为ACS特殊工程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计划总投资为XXXX万元，预计年实现营业收入为XXXX万元。这一产能规模的设定旨在确保ACS特殊工程塑料项目能够在投资与回报之间取得平衡，实现长期可持续的发展。ACS特殊工程塑料项目的总投资充分考虑到各个方面的需求，包括用地建设、设备购置等多个环节，以确保ACS特殊工程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194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8383"/>
      <w:r>
        <w:rPr>
          <w:rFonts w:ascii="仿宋" w:eastAsia="仿宋" w:hAnsi="仿宋" w:cs="仿宋" w:hint="eastAsia"/>
          <w:lang w:eastAsia="zh-CN"/>
        </w:rPr>
        <w:t>(一)、ACS特殊工程塑料行业分析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行业一直以来都是市场的关注焦点。行业内的发展趋势、竞争态势以及潜在机会都对ACS特殊工程塑料项目的推进产生深远的影响。通过深入研究行业的整体概貌，我们将更好地理解行业的核心特征，为ACS特殊工程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ACS特殊工程塑料行业，技术一直是推动创新和发展的关键因素。我们将对当前技术趋势进行详尽分析，包括但不限于人工智能、大数据应用、先进制造技术等。这有助于ACS特殊工程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ACS特殊工程塑料项目成功的基础。我们将对主要竞争对手进行深入研究，包括其市场份额、产品特点、市场定位等。通过全面了解竞争对手的优势和劣势，ACS特殊工程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9912"/>
      <w:r>
        <w:rPr>
          <w:rFonts w:ascii="仿宋" w:eastAsia="仿宋" w:hAnsi="仿宋" w:cs="仿宋" w:hint="eastAsia"/>
          <w:sz w:val="28"/>
          <w:lang w:eastAsia="zh-CN"/>
        </w:rPr>
        <w:t>(二)、ACS特殊工程塑料市场分析预测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ACS特殊工程塑料市场未来的增长趋势。这包括市场的整体规模、各细分领域的发展趋势等。ACS特殊工程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ACS特殊工程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ACS特殊工程塑料项目实施过程中需要充分考虑的因素。我们将对市场风险进行全面评估，包括但不限于政策法规风险、市场竞争风险、技术变革风险等。通过对潜在风险的深入分析，ACS特殊工程塑料项目可以制定相应的风险缓解策略，降低不确定性对ACS特殊工程塑料项目的影响。</w:t>
      </w:r>
    </w:p>
    <w:p>
      <w:pPr>
        <w:pStyle w:val="Heading1"/>
        <w:ind w:firstLine="560" w:firstLineChars="200"/>
        <w:rPr>
          <w:rFonts w:ascii="仿宋" w:eastAsia="仿宋" w:hAnsi="仿宋" w:cs="仿宋" w:hint="eastAsia"/>
          <w:sz w:val="28"/>
          <w:lang w:eastAsia="zh-CN"/>
        </w:rPr>
      </w:pPr>
      <w:bookmarkStart w:id="16" w:name="_Toc28124"/>
      <w:r>
        <w:rPr>
          <w:rFonts w:ascii="仿宋" w:eastAsia="仿宋" w:hAnsi="仿宋" w:cs="仿宋" w:hint="eastAsia"/>
          <w:sz w:val="28"/>
          <w:lang w:eastAsia="zh-CN"/>
        </w:rPr>
        <w:t>五、ACS特殊工程塑料项目绩效评估</w:t>
      </w:r>
      <w:bookmarkEnd w:id="16"/>
    </w:p>
    <w:p>
      <w:pPr>
        <w:pStyle w:val="Heading2"/>
        <w:rPr>
          <w:rFonts w:ascii="仿宋" w:eastAsia="仿宋" w:hAnsi="仿宋" w:cs="仿宋" w:hint="eastAsia"/>
          <w:lang w:eastAsia="zh-CN"/>
        </w:rPr>
      </w:pPr>
      <w:bookmarkStart w:id="17" w:name="_Toc133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ACS特殊工程塑料项目中，我们设计了一套全面的绩效评估指标，以确保ACS特殊工程塑料项目的可控和成功交付。这些指标跨足ACS特殊工程塑料项目目标、成本、进度和质量等多个维度，为我们提供了全面洞察ACS特殊工程塑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目标达成率是我们关注的首要指标。我们设定了明确的目标，并通过定期监测和评估，迅速发现并应对潜在的目标偏差。这为ACS特殊工程塑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成本绩效是另一个核心关注点。通过实际成本与预算成本的对比分析，我们深入了解成本差异的原因，及时调整资源分配，保持ACS特殊工程塑料项目在经济效益方面的合理水平。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进度作为关键的绩效指标之一，得到了精心的关注。我们制定了详细的ACS特殊工程塑料项目进度计划，并设立了进度符合度指标，确保实际进度与计划进度保持一致。这使我们能够快速发现和解决潜在的进度问题，保持ACS特殊工程塑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ACS特殊工程塑料项目绩效的不可或缺的一环。我们引入了一系列的质量标准和客户满意度指标，以确保ACS特殊工程塑料项目交付的成果在质量上达到或超越预期水平。通过持续监测这些指标，我们努力提升ACS特殊工程塑料项目整体质量水平，为ACS特殊工程塑料项目的成功交付提供有力保障。通过这些科学且全面的绩效评估，我们能够更好地引导ACS特殊工程塑料项目的持续改进，确保ACS特殊工程塑料项目目标的顺利达成。</w:t>
      </w:r>
    </w:p>
    <w:p>
      <w:pPr>
        <w:pStyle w:val="Heading2"/>
        <w:ind w:firstLine="560" w:firstLineChars="200"/>
        <w:rPr>
          <w:rFonts w:ascii="仿宋" w:eastAsia="仿宋" w:hAnsi="仿宋" w:cs="仿宋" w:hint="eastAsia"/>
          <w:sz w:val="28"/>
          <w:lang w:eastAsia="zh-CN"/>
        </w:rPr>
      </w:pPr>
      <w:bookmarkStart w:id="18" w:name="_Toc370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绩效评估是ACS特殊工程塑料项目中的关键环节，为确保ACS特殊工程塑料项目达到预期目标，我们采用了多层次、多维度的绩效评估方法。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ACS特殊工程塑料项目的战略目标对齐，确保每个决策和行动都与ACS特殊工程塑料项目整体目标保持一致。团队会定期召开战略对齐会议，审视当前工作与ACS特殊工程塑料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ACS特殊工程塑料项目进度、质量、成本和风险等方面。这些指标通过数据收集和分析，为ACS特殊工程塑料项目管理团队提供了客观的评估依据。例如，我们通过ACS特殊工程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ACS特殊工程塑料项目内部，还考虑了ACS特殊工程塑料项目对外部环境的影响。我们定期进行干系人满意度调查，以了解各利益相关方对ACS特殊工程塑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这种多层次、多角度的绩效评估方法，使得我们能够全面了解ACS特殊工程塑料项目的运行状态，及时做出调整，确保ACS特殊工程塑料项目在不断变化的环境中保持稳健前行。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1677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为了确保ACS特殊工程塑料项目的有效管理和不断优化，我们采用了精心设计的绩效评估周期。这个周期旨在实现灵活、实时和全面的评估，以适应ACS特殊工程塑料项目执行中的各种挑战。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ACS特殊工程塑料项目的不同需求，分为短期、中期和长期。短期评估关注每个迭代或工作周期，以及时发现和解决当前任务中的问题。中期评估涵盖几个迭代，深入了解整体ACS特殊工程塑料项目的趋势和性能。长期评估则着眼于整个ACS特殊工程塑料项目阶段，确保ACS特殊工程塑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ACS特殊工程塑料项目管理工具和协作平台，团队成员能够随时更新和分享ACS特殊工程塑料项目数据。这种实时性的反馈机制使我们能够及时察觉潜在问题，快速调整，保持ACS特殊工程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ACS特殊工程塑料项目的决策制定密不可分。每个周期的ACS特殊工程塑料项目回顾会议成为集体总结经验、识别问题深层次原因并找到创新解决方案的平台。这种定期的反思与调整机制使ACS特殊工程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7855"/>
      <w:r>
        <w:rPr>
          <w:rFonts w:ascii="仿宋" w:eastAsia="仿宋" w:hAnsi="仿宋" w:cs="仿宋" w:hint="eastAsia"/>
          <w:sz w:val="28"/>
          <w:lang w:eastAsia="zh-CN"/>
        </w:rPr>
        <w:t>六、ACS特殊工程塑料项目概论</w:t>
      </w:r>
      <w:bookmarkEnd w:id="20"/>
    </w:p>
    <w:p>
      <w:pPr>
        <w:pStyle w:val="Heading2"/>
        <w:rPr>
          <w:rFonts w:ascii="仿宋" w:eastAsia="仿宋" w:hAnsi="仿宋" w:cs="仿宋" w:hint="eastAsia"/>
          <w:lang w:eastAsia="zh-CN"/>
        </w:rPr>
      </w:pPr>
      <w:bookmarkStart w:id="21" w:name="_Toc791"/>
      <w:r>
        <w:rPr>
          <w:rFonts w:ascii="仿宋" w:eastAsia="仿宋" w:hAnsi="仿宋" w:cs="仿宋" w:hint="eastAsia"/>
          <w:lang w:eastAsia="zh-CN"/>
        </w:rPr>
        <w:t>(一)、ACS特殊工程塑料项目概况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https://d.book118.com/498006135056006032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42625"/>
    <w:rsid w:val="190426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0613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2024-01-28T11:30:00Z</dcterms:created>
  <dcterms:modified xsi:type="dcterms:W3CDTF">2024-01-28T11:31:07Z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A635C6B2877846B18C14CEA84F3B0C36_11</vt:lpwstr>
  </property>
  <property fmtid="{D5CDD505-2E9C-101B-9397-08002B2CF9AE}" pid="3" name="KSOProductBuildVer">
    <vt:lpwstr>2052-12.1.0.16120</vt:lpwstr>
  </property>
</Properties>
</file>